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BDD90" w14:textId="77777777" w:rsidR="007B0C5B" w:rsidRPr="00180BDC" w:rsidRDefault="007B0C5B" w:rsidP="007B0C5B">
      <w:pPr>
        <w:pStyle w:val="Heading1"/>
        <w:spacing w:line="276" w:lineRule="auto"/>
        <w:ind w:left="432" w:hanging="432"/>
      </w:pPr>
      <w:r>
        <w:t>Introduction</w:t>
      </w:r>
    </w:p>
    <w:p w14:paraId="5A7FD20D" w14:textId="77777777" w:rsidR="007B0C5B" w:rsidRPr="00180BDC" w:rsidRDefault="007B0C5B" w:rsidP="007B0C5B">
      <w:r w:rsidRPr="00180BDC">
        <w:t xml:space="preserve">The </w:t>
      </w:r>
      <w:r>
        <w:t>introduction chapter describes the purpose of the system, the scope of the system, development methodology used, and a brief outline of the whole document in addition to the terms, acronyms, definitions, and abbreviations used. The software requirements document (SRD) also includes project planning information, requirements elicitation &amp; analysis in its structure. The goal of this chapter is to clearly explain the idea and the concepts which are used to develop and maintain.</w:t>
      </w:r>
    </w:p>
    <w:p w14:paraId="74AA1669" w14:textId="77777777" w:rsidR="007B0C5B" w:rsidRPr="00180BDC" w:rsidRDefault="007B0C5B" w:rsidP="007B0C5B">
      <w:pPr>
        <w:pStyle w:val="Heading2"/>
        <w:spacing w:line="276" w:lineRule="auto"/>
      </w:pPr>
      <w:r>
        <w:t>Purpose of system</w:t>
      </w:r>
    </w:p>
    <w:p w14:paraId="3C2AA43E" w14:textId="77777777" w:rsidR="007B0C5B" w:rsidRDefault="007B0C5B" w:rsidP="007B0C5B">
      <w:pPr>
        <w:spacing w:line="276" w:lineRule="auto"/>
      </w:pPr>
      <w:r w:rsidRPr="00180BDC">
        <w:t>Th</w:t>
      </w:r>
      <w:r>
        <w:t xml:space="preserve">e System Requirements Document (SRD) defines the requirements of the Student Organization System (SOS), and so acts as the basis of the Design Document (DD). The requirements cover the work corresponding to an open-source Student Organization System application that will be used by students and organization on different University/College environments. These requirements apply to SOS-client or SOS-server or both. The system’s goal is helping to manage different student organization events all in one place. </w:t>
      </w:r>
    </w:p>
    <w:p w14:paraId="4AEBC028" w14:textId="77777777" w:rsidR="007B0C5B" w:rsidRDefault="007B0C5B" w:rsidP="007B0C5B">
      <w:pPr>
        <w:spacing w:line="276" w:lineRule="auto"/>
      </w:pPr>
      <w:r>
        <w:t>This document contains a functional analysis of the interface as well as the considered approaches to solve the problem identified in the analysis. It also includes the system requirements for the identified software components.</w:t>
      </w:r>
    </w:p>
    <w:p w14:paraId="51378C02" w14:textId="77777777" w:rsidR="007B0C5B" w:rsidRDefault="007B0C5B" w:rsidP="007B0C5B">
      <w:pPr>
        <w:spacing w:line="276" w:lineRule="auto"/>
      </w:pPr>
      <w:r>
        <w:t>Furthermore, SRD is a living document hence it will go through reviews and revisions if necessary. The further changes must be considered in updating the deliverables depending on the SRD.</w:t>
      </w:r>
    </w:p>
    <w:p w14:paraId="5B02FB85" w14:textId="77777777" w:rsidR="007B0C5B" w:rsidRPr="00180BDC" w:rsidRDefault="007B0C5B" w:rsidP="007B0C5B">
      <w:pPr>
        <w:pStyle w:val="Heading2"/>
        <w:spacing w:line="276" w:lineRule="auto"/>
      </w:pPr>
      <w:r>
        <w:t>Scope of system</w:t>
      </w:r>
    </w:p>
    <w:p w14:paraId="1C781282" w14:textId="77777777" w:rsidR="007B0C5B" w:rsidRDefault="007B0C5B" w:rsidP="007B0C5B">
      <w:pPr>
        <w:spacing w:line="276" w:lineRule="auto"/>
      </w:pPr>
      <w:r>
        <w:t xml:space="preserve">The readership of this document is comprised of SOS Team, students and faculty at Florida International University. The users of the SOS application consist of University and College students, organizations, clubs, and monitoring/administrating parties. </w:t>
      </w:r>
    </w:p>
    <w:p w14:paraId="456ABC00" w14:textId="77777777" w:rsidR="007B0C5B" w:rsidRDefault="007B0C5B" w:rsidP="007B0C5B">
      <w:pPr>
        <w:pStyle w:val="Heading2"/>
        <w:spacing w:line="276" w:lineRule="auto"/>
      </w:pPr>
      <w:r>
        <w:t>Development methodology</w:t>
      </w:r>
    </w:p>
    <w:p w14:paraId="2ABB1D60" w14:textId="77777777" w:rsidR="007B0C5B" w:rsidRDefault="007B0C5B" w:rsidP="007B0C5B">
      <w:r>
        <w:t>The development methodology used for SOS is the Unified Software Development Process Model (Booch, Jacobson and Rumbaugh, 1999). In this kind of methodology, the project consists of several cycles that each end with the delivery of a product. Each cycle consists of inception, elaboration, construction, and transition phases. Furthermore, each phase consists of several iterations. Each iteration involves requirement, analysis, design, implantation, and testing. Every iteration corresponds to a specifically defined use case model for the system.</w:t>
      </w:r>
    </w:p>
    <w:p w14:paraId="6762A964" w14:textId="77777777" w:rsidR="007B0C5B" w:rsidRDefault="007B0C5B" w:rsidP="007B0C5B">
      <w:pPr>
        <w:pStyle w:val="Heading2"/>
        <w:spacing w:line="276" w:lineRule="auto"/>
      </w:pPr>
      <w:r>
        <w:t>Definitions, acronyms, and abbreviations</w:t>
      </w:r>
    </w:p>
    <w:tbl>
      <w:tblPr>
        <w:tblStyle w:val="GridTable4-Accent3"/>
        <w:tblW w:w="0" w:type="auto"/>
        <w:tblLook w:val="04A0" w:firstRow="1" w:lastRow="0" w:firstColumn="1" w:lastColumn="0" w:noHBand="0" w:noVBand="1"/>
      </w:tblPr>
      <w:tblGrid>
        <w:gridCol w:w="4675"/>
        <w:gridCol w:w="4675"/>
      </w:tblGrid>
      <w:tr w:rsidR="007B0C5B" w14:paraId="30B8A388" w14:textId="77777777" w:rsidTr="00C03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094009" w14:textId="77777777" w:rsidR="007B0C5B" w:rsidRDefault="007B0C5B" w:rsidP="00C03996">
            <w:r>
              <w:t>Acronym</w:t>
            </w:r>
          </w:p>
        </w:tc>
        <w:tc>
          <w:tcPr>
            <w:tcW w:w="4675" w:type="dxa"/>
          </w:tcPr>
          <w:p w14:paraId="30EA89E3" w14:textId="77777777" w:rsidR="007B0C5B" w:rsidRDefault="007B0C5B" w:rsidP="00C03996">
            <w:pPr>
              <w:cnfStyle w:val="100000000000" w:firstRow="1" w:lastRow="0" w:firstColumn="0" w:lastColumn="0" w:oddVBand="0" w:evenVBand="0" w:oddHBand="0" w:evenHBand="0" w:firstRowFirstColumn="0" w:firstRowLastColumn="0" w:lastRowFirstColumn="0" w:lastRowLastColumn="0"/>
            </w:pPr>
            <w:r>
              <w:t>Meaning</w:t>
            </w:r>
          </w:p>
        </w:tc>
      </w:tr>
      <w:tr w:rsidR="007B0C5B" w14:paraId="548C4CBB" w14:textId="77777777" w:rsidTr="00C0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66589F" w14:textId="77777777" w:rsidR="007B0C5B" w:rsidRDefault="007B0C5B" w:rsidP="00C03996">
            <w:r>
              <w:t>API</w:t>
            </w:r>
          </w:p>
        </w:tc>
        <w:tc>
          <w:tcPr>
            <w:tcW w:w="4675" w:type="dxa"/>
          </w:tcPr>
          <w:p w14:paraId="0F6298CB" w14:textId="77777777" w:rsidR="007B0C5B" w:rsidRDefault="007B0C5B" w:rsidP="00C03996">
            <w:pPr>
              <w:cnfStyle w:val="000000100000" w:firstRow="0" w:lastRow="0" w:firstColumn="0" w:lastColumn="0" w:oddVBand="0" w:evenVBand="0" w:oddHBand="1" w:evenHBand="0" w:firstRowFirstColumn="0" w:firstRowLastColumn="0" w:lastRowFirstColumn="0" w:lastRowLastColumn="0"/>
            </w:pPr>
            <w:r>
              <w:t>Application Programming Interface</w:t>
            </w:r>
          </w:p>
        </w:tc>
      </w:tr>
      <w:tr w:rsidR="007B0C5B" w14:paraId="634E9B53" w14:textId="77777777" w:rsidTr="00C03996">
        <w:tc>
          <w:tcPr>
            <w:cnfStyle w:val="001000000000" w:firstRow="0" w:lastRow="0" w:firstColumn="1" w:lastColumn="0" w:oddVBand="0" w:evenVBand="0" w:oddHBand="0" w:evenHBand="0" w:firstRowFirstColumn="0" w:firstRowLastColumn="0" w:lastRowFirstColumn="0" w:lastRowLastColumn="0"/>
            <w:tcW w:w="4675" w:type="dxa"/>
          </w:tcPr>
          <w:p w14:paraId="2568897D" w14:textId="77777777" w:rsidR="007B0C5B" w:rsidRDefault="007B0C5B" w:rsidP="00C03996">
            <w:r>
              <w:t>DB</w:t>
            </w:r>
          </w:p>
        </w:tc>
        <w:tc>
          <w:tcPr>
            <w:tcW w:w="4675" w:type="dxa"/>
          </w:tcPr>
          <w:p w14:paraId="366F34F0" w14:textId="77777777" w:rsidR="007B0C5B" w:rsidRDefault="007B0C5B" w:rsidP="00C03996">
            <w:pPr>
              <w:cnfStyle w:val="000000000000" w:firstRow="0" w:lastRow="0" w:firstColumn="0" w:lastColumn="0" w:oddVBand="0" w:evenVBand="0" w:oddHBand="0" w:evenHBand="0" w:firstRowFirstColumn="0" w:firstRowLastColumn="0" w:lastRowFirstColumn="0" w:lastRowLastColumn="0"/>
            </w:pPr>
            <w:r>
              <w:t>Data Base (Data Storage)</w:t>
            </w:r>
          </w:p>
        </w:tc>
      </w:tr>
      <w:tr w:rsidR="007B0C5B" w14:paraId="61A9C730" w14:textId="77777777" w:rsidTr="00C0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A9AB93" w14:textId="77777777" w:rsidR="007B0C5B" w:rsidRDefault="007B0C5B" w:rsidP="00C03996">
            <w:r>
              <w:lastRenderedPageBreak/>
              <w:t>DD</w:t>
            </w:r>
          </w:p>
        </w:tc>
        <w:tc>
          <w:tcPr>
            <w:tcW w:w="4675" w:type="dxa"/>
          </w:tcPr>
          <w:p w14:paraId="5D27F9DF" w14:textId="77777777" w:rsidR="007B0C5B" w:rsidRDefault="007B0C5B" w:rsidP="00C03996">
            <w:pPr>
              <w:cnfStyle w:val="000000100000" w:firstRow="0" w:lastRow="0" w:firstColumn="0" w:lastColumn="0" w:oddVBand="0" w:evenVBand="0" w:oddHBand="1" w:evenHBand="0" w:firstRowFirstColumn="0" w:firstRowLastColumn="0" w:lastRowFirstColumn="0" w:lastRowLastColumn="0"/>
            </w:pPr>
            <w:r>
              <w:t>Design Document</w:t>
            </w:r>
          </w:p>
        </w:tc>
      </w:tr>
      <w:tr w:rsidR="007B0C5B" w14:paraId="096DF0F4" w14:textId="77777777" w:rsidTr="00C03996">
        <w:tc>
          <w:tcPr>
            <w:cnfStyle w:val="001000000000" w:firstRow="0" w:lastRow="0" w:firstColumn="1" w:lastColumn="0" w:oddVBand="0" w:evenVBand="0" w:oddHBand="0" w:evenHBand="0" w:firstRowFirstColumn="0" w:firstRowLastColumn="0" w:lastRowFirstColumn="0" w:lastRowLastColumn="0"/>
            <w:tcW w:w="4675" w:type="dxa"/>
          </w:tcPr>
          <w:p w14:paraId="494B5AD9" w14:textId="77777777" w:rsidR="007B0C5B" w:rsidRDefault="007B0C5B" w:rsidP="00C03996">
            <w:r>
              <w:t>FIU</w:t>
            </w:r>
          </w:p>
        </w:tc>
        <w:tc>
          <w:tcPr>
            <w:tcW w:w="4675" w:type="dxa"/>
          </w:tcPr>
          <w:p w14:paraId="6AE90B93" w14:textId="77777777" w:rsidR="007B0C5B" w:rsidRDefault="007B0C5B" w:rsidP="00C03996">
            <w:pPr>
              <w:cnfStyle w:val="000000000000" w:firstRow="0" w:lastRow="0" w:firstColumn="0" w:lastColumn="0" w:oddVBand="0" w:evenVBand="0" w:oddHBand="0" w:evenHBand="0" w:firstRowFirstColumn="0" w:firstRowLastColumn="0" w:lastRowFirstColumn="0" w:lastRowLastColumn="0"/>
            </w:pPr>
            <w:r>
              <w:t>Florida International University</w:t>
            </w:r>
          </w:p>
        </w:tc>
      </w:tr>
      <w:tr w:rsidR="007B0C5B" w14:paraId="53A3BDCF" w14:textId="77777777" w:rsidTr="00C0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C17F81" w14:textId="77777777" w:rsidR="007B0C5B" w:rsidRDefault="007B0C5B" w:rsidP="00C03996">
            <w:r>
              <w:t>FSD</w:t>
            </w:r>
          </w:p>
        </w:tc>
        <w:tc>
          <w:tcPr>
            <w:tcW w:w="4675" w:type="dxa"/>
          </w:tcPr>
          <w:p w14:paraId="6F4560E9" w14:textId="77777777" w:rsidR="007B0C5B" w:rsidRDefault="007B0C5B" w:rsidP="00C03996">
            <w:pPr>
              <w:cnfStyle w:val="000000100000" w:firstRow="0" w:lastRow="0" w:firstColumn="0" w:lastColumn="0" w:oddVBand="0" w:evenVBand="0" w:oddHBand="1" w:evenHBand="0" w:firstRowFirstColumn="0" w:firstRowLastColumn="0" w:lastRowFirstColumn="0" w:lastRowLastColumn="0"/>
            </w:pPr>
            <w:r>
              <w:t>Final Systems Document</w:t>
            </w:r>
          </w:p>
        </w:tc>
      </w:tr>
      <w:tr w:rsidR="007B0C5B" w14:paraId="7C1CA072" w14:textId="77777777" w:rsidTr="00C03996">
        <w:tc>
          <w:tcPr>
            <w:cnfStyle w:val="001000000000" w:firstRow="0" w:lastRow="0" w:firstColumn="1" w:lastColumn="0" w:oddVBand="0" w:evenVBand="0" w:oddHBand="0" w:evenHBand="0" w:firstRowFirstColumn="0" w:firstRowLastColumn="0" w:lastRowFirstColumn="0" w:lastRowLastColumn="0"/>
            <w:tcW w:w="4675" w:type="dxa"/>
          </w:tcPr>
          <w:p w14:paraId="4BB58F15" w14:textId="77777777" w:rsidR="007B0C5B" w:rsidRDefault="007B0C5B" w:rsidP="00C03996">
            <w:r>
              <w:t>N/A</w:t>
            </w:r>
          </w:p>
        </w:tc>
        <w:tc>
          <w:tcPr>
            <w:tcW w:w="4675" w:type="dxa"/>
          </w:tcPr>
          <w:p w14:paraId="0F3EED27" w14:textId="77777777" w:rsidR="007B0C5B" w:rsidRDefault="007B0C5B" w:rsidP="00C03996">
            <w:pPr>
              <w:cnfStyle w:val="000000000000" w:firstRow="0" w:lastRow="0" w:firstColumn="0" w:lastColumn="0" w:oddVBand="0" w:evenVBand="0" w:oddHBand="0" w:evenHBand="0" w:firstRowFirstColumn="0" w:firstRowLastColumn="0" w:lastRowFirstColumn="0" w:lastRowLastColumn="0"/>
            </w:pPr>
            <w:r>
              <w:t>Not Applicable</w:t>
            </w:r>
          </w:p>
        </w:tc>
      </w:tr>
      <w:tr w:rsidR="007B0C5B" w14:paraId="5AB08F48" w14:textId="77777777" w:rsidTr="00C0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4426DA" w14:textId="77777777" w:rsidR="007B0C5B" w:rsidRDefault="007B0C5B" w:rsidP="00C03996">
            <w:r>
              <w:t>SOS</w:t>
            </w:r>
          </w:p>
        </w:tc>
        <w:tc>
          <w:tcPr>
            <w:tcW w:w="4675" w:type="dxa"/>
          </w:tcPr>
          <w:p w14:paraId="5E9379B2" w14:textId="77777777" w:rsidR="007B0C5B" w:rsidRDefault="007B0C5B" w:rsidP="00C03996">
            <w:pPr>
              <w:cnfStyle w:val="000000100000" w:firstRow="0" w:lastRow="0" w:firstColumn="0" w:lastColumn="0" w:oddVBand="0" w:evenVBand="0" w:oddHBand="1" w:evenHBand="0" w:firstRowFirstColumn="0" w:firstRowLastColumn="0" w:lastRowFirstColumn="0" w:lastRowLastColumn="0"/>
            </w:pPr>
            <w:r>
              <w:t>Student Organization System</w:t>
            </w:r>
          </w:p>
        </w:tc>
      </w:tr>
      <w:tr w:rsidR="007B0C5B" w14:paraId="3A2222A7" w14:textId="77777777" w:rsidTr="00C03996">
        <w:tc>
          <w:tcPr>
            <w:cnfStyle w:val="001000000000" w:firstRow="0" w:lastRow="0" w:firstColumn="1" w:lastColumn="0" w:oddVBand="0" w:evenVBand="0" w:oddHBand="0" w:evenHBand="0" w:firstRowFirstColumn="0" w:firstRowLastColumn="0" w:lastRowFirstColumn="0" w:lastRowLastColumn="0"/>
            <w:tcW w:w="4675" w:type="dxa"/>
          </w:tcPr>
          <w:p w14:paraId="4275B365" w14:textId="77777777" w:rsidR="007B0C5B" w:rsidRDefault="007B0C5B" w:rsidP="00C03996">
            <w:r>
              <w:t>SRD</w:t>
            </w:r>
            <w:bookmarkStart w:id="0" w:name="_GoBack"/>
            <w:bookmarkEnd w:id="0"/>
          </w:p>
        </w:tc>
        <w:tc>
          <w:tcPr>
            <w:tcW w:w="4675" w:type="dxa"/>
          </w:tcPr>
          <w:p w14:paraId="386FF54B" w14:textId="77777777" w:rsidR="007B0C5B" w:rsidRDefault="007B0C5B" w:rsidP="00C03996">
            <w:pPr>
              <w:cnfStyle w:val="000000000000" w:firstRow="0" w:lastRow="0" w:firstColumn="0" w:lastColumn="0" w:oddVBand="0" w:evenVBand="0" w:oddHBand="0" w:evenHBand="0" w:firstRowFirstColumn="0" w:firstRowLastColumn="0" w:lastRowFirstColumn="0" w:lastRowLastColumn="0"/>
            </w:pPr>
            <w:r>
              <w:t>Software Requirements Document</w:t>
            </w:r>
          </w:p>
        </w:tc>
      </w:tr>
      <w:tr w:rsidR="007B0C5B" w14:paraId="4ED3109F" w14:textId="77777777" w:rsidTr="00C0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98236E" w14:textId="77777777" w:rsidR="007B0C5B" w:rsidRDefault="007B0C5B" w:rsidP="00C03996">
            <w:r>
              <w:t>UML</w:t>
            </w:r>
          </w:p>
        </w:tc>
        <w:tc>
          <w:tcPr>
            <w:tcW w:w="4675" w:type="dxa"/>
          </w:tcPr>
          <w:p w14:paraId="499406BB" w14:textId="77777777" w:rsidR="007B0C5B" w:rsidRDefault="007B0C5B" w:rsidP="00C03996">
            <w:pPr>
              <w:cnfStyle w:val="000000100000" w:firstRow="0" w:lastRow="0" w:firstColumn="0" w:lastColumn="0" w:oddVBand="0" w:evenVBand="0" w:oddHBand="1" w:evenHBand="0" w:firstRowFirstColumn="0" w:firstRowLastColumn="0" w:lastRowFirstColumn="0" w:lastRowLastColumn="0"/>
            </w:pPr>
            <w:r>
              <w:t>Unified Modeling Language</w:t>
            </w:r>
          </w:p>
        </w:tc>
      </w:tr>
      <w:tr w:rsidR="007B0C5B" w14:paraId="6295182C" w14:textId="77777777" w:rsidTr="00C03996">
        <w:tc>
          <w:tcPr>
            <w:cnfStyle w:val="001000000000" w:firstRow="0" w:lastRow="0" w:firstColumn="1" w:lastColumn="0" w:oddVBand="0" w:evenVBand="0" w:oddHBand="0" w:evenHBand="0" w:firstRowFirstColumn="0" w:firstRowLastColumn="0" w:lastRowFirstColumn="0" w:lastRowLastColumn="0"/>
            <w:tcW w:w="4675" w:type="dxa"/>
          </w:tcPr>
          <w:p w14:paraId="123171B1" w14:textId="77777777" w:rsidR="007B0C5B" w:rsidRDefault="007B0C5B" w:rsidP="00C03996">
            <w:r>
              <w:t>USDP</w:t>
            </w:r>
          </w:p>
        </w:tc>
        <w:tc>
          <w:tcPr>
            <w:tcW w:w="4675" w:type="dxa"/>
          </w:tcPr>
          <w:p w14:paraId="0DE3432F" w14:textId="77777777" w:rsidR="007B0C5B" w:rsidRDefault="007B0C5B" w:rsidP="00C03996">
            <w:pPr>
              <w:cnfStyle w:val="000000000000" w:firstRow="0" w:lastRow="0" w:firstColumn="0" w:lastColumn="0" w:oddVBand="0" w:evenVBand="0" w:oddHBand="0" w:evenHBand="0" w:firstRowFirstColumn="0" w:firstRowLastColumn="0" w:lastRowFirstColumn="0" w:lastRowLastColumn="0"/>
            </w:pPr>
            <w:r>
              <w:t>Unified Software Design Process</w:t>
            </w:r>
          </w:p>
        </w:tc>
      </w:tr>
      <w:tr w:rsidR="007B0C5B" w14:paraId="0E92C674" w14:textId="77777777" w:rsidTr="00C0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CD2F5F" w14:textId="77777777" w:rsidR="007B0C5B" w:rsidRDefault="007B0C5B" w:rsidP="00C03996">
            <w:r>
              <w:t>V&amp;V</w:t>
            </w:r>
          </w:p>
        </w:tc>
        <w:tc>
          <w:tcPr>
            <w:tcW w:w="4675" w:type="dxa"/>
          </w:tcPr>
          <w:p w14:paraId="369F0BC1" w14:textId="77777777" w:rsidR="007B0C5B" w:rsidRDefault="007B0C5B" w:rsidP="00C03996">
            <w:pPr>
              <w:cnfStyle w:val="000000100000" w:firstRow="0" w:lastRow="0" w:firstColumn="0" w:lastColumn="0" w:oddVBand="0" w:evenVBand="0" w:oddHBand="1" w:evenHBand="0" w:firstRowFirstColumn="0" w:firstRowLastColumn="0" w:lastRowFirstColumn="0" w:lastRowLastColumn="0"/>
            </w:pPr>
            <w:r>
              <w:t>Validation &amp; Verification</w:t>
            </w:r>
          </w:p>
        </w:tc>
      </w:tr>
    </w:tbl>
    <w:p w14:paraId="2FD413BA" w14:textId="77777777" w:rsidR="007B0C5B" w:rsidRPr="001C69E4" w:rsidRDefault="007B0C5B" w:rsidP="007B0C5B"/>
    <w:p w14:paraId="76059A43" w14:textId="77777777" w:rsidR="007B0C5B" w:rsidRPr="00150B38" w:rsidRDefault="007B0C5B" w:rsidP="007B0C5B"/>
    <w:p w14:paraId="4FFBF86C" w14:textId="77777777" w:rsidR="007B0C5B" w:rsidRDefault="007B0C5B" w:rsidP="007B0C5B">
      <w:pPr>
        <w:pStyle w:val="Heading2"/>
        <w:spacing w:line="276" w:lineRule="auto"/>
      </w:pPr>
      <w:r>
        <w:t>Overview of document</w:t>
      </w:r>
    </w:p>
    <w:p w14:paraId="10761949" w14:textId="77777777" w:rsidR="007B0C5B" w:rsidRDefault="007B0C5B" w:rsidP="007B0C5B">
      <w:r>
        <w:t>This document is organized as follows:</w:t>
      </w:r>
    </w:p>
    <w:p w14:paraId="1DB4B507" w14:textId="77777777" w:rsidR="007B0C5B" w:rsidRDefault="007B0C5B" w:rsidP="007B0C5B">
      <w:pPr>
        <w:pStyle w:val="Heading3"/>
        <w:rPr>
          <w:u w:val="none"/>
        </w:rPr>
      </w:pPr>
      <w:r w:rsidRPr="00EE4879">
        <w:rPr>
          <w:u w:val="none"/>
        </w:rPr>
        <w:t>Section 1</w:t>
      </w:r>
      <w:r>
        <w:rPr>
          <w:u w:val="none"/>
        </w:rPr>
        <w:t>: Briefly describes the whole document and its purpose. Introduces the system and requirements to the reader. Development methodology explained.</w:t>
      </w:r>
    </w:p>
    <w:p w14:paraId="3891872A" w14:textId="77777777" w:rsidR="007B0C5B" w:rsidRDefault="007B0C5B" w:rsidP="007B0C5B">
      <w:pPr>
        <w:pStyle w:val="Heading3"/>
        <w:rPr>
          <w:u w:val="none"/>
        </w:rPr>
      </w:pPr>
      <w:r>
        <w:rPr>
          <w:u w:val="none"/>
        </w:rPr>
        <w:t>Section 2: Discuss the possibility of current systematic solutions and compares them to the SOS system.</w:t>
      </w:r>
    </w:p>
    <w:p w14:paraId="41FB23E2" w14:textId="77777777" w:rsidR="007B0C5B" w:rsidRDefault="007B0C5B" w:rsidP="007B0C5B">
      <w:pPr>
        <w:pStyle w:val="Heading3"/>
        <w:rPr>
          <w:u w:val="none"/>
        </w:rPr>
      </w:pPr>
      <w:r>
        <w:rPr>
          <w:u w:val="none"/>
        </w:rPr>
        <w:t xml:space="preserve">Section 3: Project planning and schedule. Introduces the team, explains the hardware and software requirements, project schedule including tasks and milestones.  </w:t>
      </w:r>
    </w:p>
    <w:p w14:paraId="5A9C75D5" w14:textId="77777777" w:rsidR="007B0C5B" w:rsidRDefault="007B0C5B" w:rsidP="007B0C5B">
      <w:pPr>
        <w:pStyle w:val="Heading3"/>
        <w:rPr>
          <w:u w:val="none"/>
        </w:rPr>
      </w:pPr>
      <w:r>
        <w:rPr>
          <w:u w:val="none"/>
        </w:rPr>
        <w:t xml:space="preserve">Section 4: Introduces the requirements elicitation which consists of 30 total use cases (including the security use cases) as well as the use case diagram. </w:t>
      </w:r>
    </w:p>
    <w:p w14:paraId="3F615953" w14:textId="77777777" w:rsidR="007B0C5B" w:rsidRDefault="007B0C5B" w:rsidP="007B0C5B">
      <w:pPr>
        <w:pStyle w:val="Heading3"/>
        <w:rPr>
          <w:u w:val="none"/>
        </w:rPr>
      </w:pPr>
      <w:r>
        <w:rPr>
          <w:u w:val="none"/>
        </w:rPr>
        <w:t>Section 5: Presents the system requirements analysis. This includes a description for ten different assumed scenarios, object diagrams, a class diagram, and sequence diagrams.</w:t>
      </w:r>
    </w:p>
    <w:p w14:paraId="14ACA30A" w14:textId="77777777" w:rsidR="007B0C5B" w:rsidRDefault="007B0C5B" w:rsidP="007B0C5B">
      <w:pPr>
        <w:pStyle w:val="Heading3"/>
        <w:rPr>
          <w:u w:val="none"/>
        </w:rPr>
      </w:pPr>
      <w:r>
        <w:rPr>
          <w:u w:val="none"/>
        </w:rPr>
        <w:t>Section 6: Defining and describing domain specific terms (glossary).</w:t>
      </w:r>
    </w:p>
    <w:p w14:paraId="3DF780F6" w14:textId="77777777" w:rsidR="007B0C5B" w:rsidRDefault="007B0C5B" w:rsidP="007B0C5B">
      <w:pPr>
        <w:pStyle w:val="Heading3"/>
        <w:rPr>
          <w:u w:val="none"/>
        </w:rPr>
      </w:pPr>
      <w:r>
        <w:rPr>
          <w:u w:val="none"/>
        </w:rPr>
        <w:t>Section 7: Approval page containing team signatures.</w:t>
      </w:r>
    </w:p>
    <w:p w14:paraId="5B1B3E66" w14:textId="77777777" w:rsidR="007B0C5B" w:rsidRPr="0018453E" w:rsidRDefault="007B0C5B" w:rsidP="007B0C5B">
      <w:pPr>
        <w:pStyle w:val="Heading3"/>
        <w:rPr>
          <w:u w:val="none"/>
        </w:rPr>
      </w:pPr>
      <w:r>
        <w:rPr>
          <w:u w:val="none"/>
        </w:rPr>
        <w:t>Section 8: References.</w:t>
      </w:r>
    </w:p>
    <w:p w14:paraId="3F35B183" w14:textId="77777777" w:rsidR="007B0C5B" w:rsidRPr="00CE7DF5" w:rsidRDefault="007B0C5B" w:rsidP="007B0C5B"/>
    <w:p w14:paraId="09E7BBFF" w14:textId="77777777" w:rsidR="007B0C5B" w:rsidRPr="006E4C2D" w:rsidRDefault="007B0C5B" w:rsidP="007B0C5B"/>
    <w:p w14:paraId="3B9A2E0A" w14:textId="77777777" w:rsidR="00FC1462" w:rsidRDefault="00FC1462"/>
    <w:sectPr w:rsidR="00FC1462" w:rsidSect="00457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122DF"/>
    <w:multiLevelType w:val="multilevel"/>
    <w:tmpl w:val="CB201B96"/>
    <w:lvl w:ilvl="0">
      <w:start w:val="1"/>
      <w:numFmt w:val="decimal"/>
      <w:pStyle w:val="Heading1"/>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66"/>
    <w:rsid w:val="004574C1"/>
    <w:rsid w:val="007B0C5B"/>
    <w:rsid w:val="00E40466"/>
    <w:rsid w:val="00FC14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DB8E404-BDA4-B44E-BCC8-5B3E201E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0C5B"/>
    <w:pPr>
      <w:spacing w:after="160" w:line="259" w:lineRule="auto"/>
    </w:pPr>
    <w:rPr>
      <w:rFonts w:ascii="Times New Roman" w:hAnsi="Times New Roman"/>
      <w:szCs w:val="22"/>
    </w:rPr>
  </w:style>
  <w:style w:type="paragraph" w:styleId="Heading1">
    <w:name w:val="heading 1"/>
    <w:basedOn w:val="Normal"/>
    <w:next w:val="Normal"/>
    <w:link w:val="Heading1Char"/>
    <w:uiPriority w:val="9"/>
    <w:qFormat/>
    <w:rsid w:val="007B0C5B"/>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B0C5B"/>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7B0C5B"/>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7B0C5B"/>
    <w:pPr>
      <w:keepNext/>
      <w:keepLines/>
      <w:numPr>
        <w:ilvl w:val="3"/>
        <w:numId w:val="1"/>
      </w:numPr>
      <w:spacing w:before="120" w:after="120" w:line="276" w:lineRule="auto"/>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7B0C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0C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0C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0C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0C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C5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B0C5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B0C5B"/>
    <w:rPr>
      <w:rFonts w:ascii="Times New Roman" w:eastAsiaTheme="majorEastAsia" w:hAnsi="Times New Roman" w:cstheme="majorBidi"/>
      <w:u w:val="single"/>
    </w:rPr>
  </w:style>
  <w:style w:type="character" w:customStyle="1" w:styleId="Heading4Char">
    <w:name w:val="Heading 4 Char"/>
    <w:basedOn w:val="DefaultParagraphFont"/>
    <w:link w:val="Heading4"/>
    <w:uiPriority w:val="9"/>
    <w:rsid w:val="007B0C5B"/>
    <w:rPr>
      <w:rFonts w:ascii="Times New Roman" w:eastAsiaTheme="majorEastAsia" w:hAnsi="Times New Roman" w:cstheme="majorBidi"/>
      <w:iCs/>
      <w:szCs w:val="22"/>
    </w:rPr>
  </w:style>
  <w:style w:type="character" w:customStyle="1" w:styleId="Heading5Char">
    <w:name w:val="Heading 5 Char"/>
    <w:basedOn w:val="DefaultParagraphFont"/>
    <w:link w:val="Heading5"/>
    <w:uiPriority w:val="9"/>
    <w:semiHidden/>
    <w:rsid w:val="007B0C5B"/>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7B0C5B"/>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7B0C5B"/>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7B0C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0C5B"/>
    <w:rPr>
      <w:rFonts w:asciiTheme="majorHAnsi" w:eastAsiaTheme="majorEastAsia" w:hAnsiTheme="majorHAnsi" w:cstheme="majorBidi"/>
      <w:i/>
      <w:iCs/>
      <w:color w:val="272727" w:themeColor="text1" w:themeTint="D8"/>
      <w:sz w:val="21"/>
      <w:szCs w:val="21"/>
    </w:rPr>
  </w:style>
  <w:style w:type="table" w:styleId="GridTable4-Accent3">
    <w:name w:val="Grid Table 4 Accent 3"/>
    <w:basedOn w:val="TableNormal"/>
    <w:uiPriority w:val="49"/>
    <w:rsid w:val="007B0C5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Mohammadkian Maroofi</dc:creator>
  <cp:keywords/>
  <dc:description/>
  <cp:lastModifiedBy>Mohammadkian Maroofi</cp:lastModifiedBy>
  <cp:revision>2</cp:revision>
  <dcterms:created xsi:type="dcterms:W3CDTF">2019-09-29T18:18:00Z</dcterms:created>
  <dcterms:modified xsi:type="dcterms:W3CDTF">2019-09-29T18:18:00Z</dcterms:modified>
</cp:coreProperties>
</file>