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 ID: CEN05_02 Post an Event Time Conflict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Actors: 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student A (the administrator) student B (normal member of the club)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 Conditions: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 students should be logged 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Details: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1.Student A clicks on link “Events” and from scroll down menu student chooses “Create Event”.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2.A new page appears with a text box to enter the name of the event.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3.On the same page there is a scroll down menu to select the start and end times.       These times are in segments of 15 minutes.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4.Student A selects  from the menu a start time of “12:30” and then an end time of “1:45”.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5.The webpage will change to another page that has a calendar of the current month with a newly created tab that will be placed on the chosen day and will have details and times of event.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6.Student A logs off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7.Now student B has gotten permission from the admin to make their own event under the club’s name.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8.Student B clicks on “Create Event”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9.The screen goes back to the page with text boxes for name of event and time segments.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10.Student B chooses a same name for the event but puts the time as “12:30” to “3:00”.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11.The website can use the calendar to find a quick reference for if the event already exists.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  <w:tab/>
        <w:t xml:space="preserve">12.Since the time segment is already taken the website will respond with an error message saying “ The event &lt;name&gt; has a different time already set”. </w:t>
      </w:r>
      <w:r w:rsidDel="00000000" w:rsidR="00000000" w:rsidRPr="00000000">
        <w:rPr>
          <w:u w:val="single"/>
          <w:rtl w:val="0"/>
        </w:rPr>
        <w:t xml:space="preserve">Use Case Ends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Post Conditions: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 If student B does not follow the requirements to make an event properly they will be logged off.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