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spacing w:before="0" w:after="300"/>
        <w:jc w:val="both"/>
        <w:rPr/>
      </w:pPr>
      <w:r>
        <w:rPr>
          <w:rStyle w:val="InternetLink"/>
          <w:rFonts w:ascii="Verdana" w:hAnsi="Verdana"/>
          <w:b/>
          <w:bCs/>
          <w:color w:val="C9211E"/>
          <w:u w:val="none"/>
        </w:rPr>
        <w:t>ACTIVIDADES PRÁCTICAS 1.</w:t>
      </w:r>
      <w:r>
        <w:rPr>
          <w:rStyle w:val="InternetLink"/>
          <w:rFonts w:ascii="Verdana" w:hAnsi="Verdana"/>
          <w:b/>
          <w:bCs/>
          <w:color w:val="C9211E"/>
          <w:u w:val="none"/>
        </w:rPr>
        <w:t>2</w:t>
      </w:r>
      <w:r>
        <w:rPr>
          <w:rStyle w:val="InternetLink"/>
          <w:rFonts w:ascii="Verdana" w:hAnsi="Verdana"/>
          <w:b/>
          <w:bCs/>
          <w:color w:val="C9211E"/>
          <w:u w:val="none"/>
        </w:rPr>
        <w:t>: Análisis de un sitio web. Elementos de diseño.</w:t>
      </w:r>
    </w:p>
    <w:p>
      <w:pPr>
        <w:pStyle w:val="Heading2"/>
        <w:jc w:val="both"/>
        <w:rPr>
          <w:rFonts w:ascii="Helvetica Neue;Helvetica-Normal;Helvetica;Corbel;Helmet;Free Sans;Droid Sans;sans-serif" w:hAnsi="Helvetica Neue;Helvetica-Normal;Helvetica;Corbel;Helmet;Free Sans;Droid Sans;sans-serif"/>
          <w:b/>
          <w:bCs/>
          <w:i w:val="false"/>
          <w:i w:val="false"/>
          <w:caps w:val="false"/>
          <w:smallCaps w:val="false"/>
          <w:strike w:val="false"/>
          <w:dstrike w:val="false"/>
          <w:color w:val="333333"/>
          <w:spacing w:val="0"/>
          <w:sz w:val="30"/>
          <w:szCs w:val="22"/>
          <w:u w:val="none"/>
          <w:effect w:val="none"/>
          <w:shd w:fill="auto" w:val="clear"/>
        </w:rPr>
      </w:pPr>
      <w:bookmarkStart w:id="0" w:name="analisi_d_un_disseny_web"/>
      <w:bookmarkEnd w:id="0"/>
      <w:r>
        <w:rPr>
          <w:rFonts w:ascii="Arial" w:hAnsi="Arial"/>
          <w:b/>
          <w:bCs/>
          <w:i w:val="false"/>
          <w:caps w:val="false"/>
          <w:smallCaps w:val="false"/>
          <w:strike w:val="false"/>
          <w:dstrike w:val="false"/>
          <w:color w:val="333333"/>
          <w:spacing w:val="0"/>
          <w:sz w:val="22"/>
          <w:szCs w:val="22"/>
          <w:u w:val="none"/>
          <w:effect w:val="none"/>
          <w:shd w:fill="auto" w:val="clear"/>
        </w:rPr>
        <w:t>Análisis de un diseño web</w:t>
      </w:r>
    </w:p>
    <w:p>
      <w:pPr>
        <w:pStyle w:val="BodyText"/>
        <w:widowControl/>
        <w:spacing w:before="0" w:after="0"/>
        <w:ind w:hanging="0" w:left="0" w:right="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  <w:t xml:space="preserve">Como desarrolladores, antes de empezar el trabajo es necesario realizar un análisis previo para conocer qué hace la competencia o bien descubrir sitios web similares a lo que queremos crear. </w:t>
      </w:r>
    </w:p>
    <w:p>
      <w:pPr>
        <w:pStyle w:val="BodyText"/>
        <w:widowControl/>
        <w:spacing w:before="0" w:after="0"/>
        <w:ind w:hanging="0" w:left="0" w:righ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</w:r>
    </w:p>
    <w:p>
      <w:pPr>
        <w:pStyle w:val="BodyText"/>
        <w:widowControl/>
        <w:spacing w:before="0" w:after="0"/>
        <w:ind w:hanging="0" w:left="0" w:right="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  <w:t xml:space="preserve">Debemos detectar los productos y/o servicios que ofrecen y cuáles son los más importantes, estudiar su diseño y estructura de la web, saber a quién van dirigidos y cuál es su </w:t>
      </w:r>
      <w:r>
        <w:rPr>
          <w:rStyle w:val="Emphasis"/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  <w:t>target</w:t>
      </w:r>
      <w:r>
        <w:rPr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  <w:t>. Así, podremos saber cómo y en qué nos diferenciaremos.</w:t>
      </w:r>
    </w:p>
    <w:p>
      <w:pPr>
        <w:pStyle w:val="BodyText"/>
        <w:widowControl/>
        <w:spacing w:before="0" w:after="0"/>
        <w:ind w:hanging="0" w:left="0" w:righ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</w:r>
    </w:p>
    <w:p>
      <w:pPr>
        <w:pStyle w:val="BodyText"/>
        <w:widowControl/>
        <w:spacing w:before="0" w:after="0"/>
        <w:ind w:hanging="0" w:left="0" w:right="0"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  <w:t xml:space="preserve">Hemos elegido un portal de información sobre tecnología, </w:t>
      </w:r>
      <w:r>
        <w:rPr>
          <w:rStyle w:val="Emphasis"/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  <w:t>gadgets</w:t>
      </w:r>
      <w:r>
        <w:rPr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  <w:t xml:space="preserve">, móviles, informática y electrónica: </w:t>
      </w:r>
      <w:hyperlink r:id="rId2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3333FF"/>
            <w:spacing w:val="0"/>
            <w:sz w:val="22"/>
            <w:szCs w:val="22"/>
            <w:u w:val="none"/>
            <w:effect w:val="none"/>
            <w:shd w:fill="auto" w:val="clear"/>
          </w:rPr>
          <w:t>Xataka</w:t>
        </w:r>
      </w:hyperlink>
      <w:r>
        <w:rPr>
          <w:rFonts w:ascii="Arial" w:hAnsi="Arial"/>
          <w:b w:val="false"/>
          <w:i w:val="false"/>
          <w:caps w:val="false"/>
          <w:smallCaps w:val="false"/>
          <w:strike w:val="false"/>
          <w:dstrike w:val="false"/>
          <w:color w:val="3333FF"/>
          <w:spacing w:val="0"/>
          <w:sz w:val="22"/>
          <w:szCs w:val="22"/>
          <w:u w:val="none"/>
          <w:effect w:val="none"/>
          <w:shd w:fill="auto" w:val="clear"/>
        </w:rPr>
        <w:t xml:space="preserve"> </w:t>
      </w:r>
      <w:r>
        <w:rPr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  <w:t>Y otro de venta de productos de electrónica, imagen, y electrodomésticos de consumo:</w:t>
      </w:r>
      <w:hyperlink r:id="rId3">
        <w:r>
          <w:rPr>
            <w:rStyle w:val="Hyperlink"/>
            <w:rFonts w:ascii="Arial" w:hAnsi="Arial"/>
            <w:b w:val="false"/>
            <w:i w:val="false"/>
            <w:caps w:val="false"/>
            <w:smallCaps w:val="false"/>
            <w:strike w:val="false"/>
            <w:dstrike w:val="false"/>
            <w:color w:val="3333FF"/>
            <w:spacing w:val="0"/>
            <w:sz w:val="22"/>
            <w:szCs w:val="22"/>
            <w:u w:val="none"/>
            <w:effect w:val="none"/>
            <w:shd w:fill="auto" w:val="clear"/>
          </w:rPr>
          <w:t>MediaMarkt</w:t>
        </w:r>
      </w:hyperlink>
      <w:r>
        <w:rPr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  <w:t>.</w:t>
      </w:r>
    </w:p>
    <w:p>
      <w:pPr>
        <w:pStyle w:val="BodyText"/>
        <w:widowControl/>
        <w:spacing w:before="0" w:after="0"/>
        <w:ind w:hanging="0" w:left="0" w:righ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</w:r>
    </w:p>
    <w:p>
      <w:pPr>
        <w:pStyle w:val="BodyText"/>
        <w:widowControl/>
        <w:spacing w:before="0" w:after="0"/>
        <w:ind w:hanging="0" w:left="0" w:right="0"/>
        <w:jc w:val="both"/>
        <w:rPr>
          <w:rFonts w:ascii="Arial" w:hAnsi="Arial"/>
          <w:b w:val="false"/>
          <w:i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80000"/>
          <w:spacing w:val="0"/>
          <w:sz w:val="22"/>
          <w:szCs w:val="22"/>
          <w:shd w:fill="auto" w:val="clear"/>
        </w:rPr>
        <w:t>Es necesario realizar un análisis de los elementos de diseño en cuanto a percepción visual de estos portales web. Como ayuda te propongo las siguientes tablas que deberás completar con los elementos encontrados.</w:t>
      </w:r>
    </w:p>
    <w:p>
      <w:pPr>
        <w:pStyle w:val="BodyText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9"/>
        <w:gridCol w:w="2261"/>
        <w:gridCol w:w="6242"/>
      </w:tblGrid>
      <w:tr>
        <w:trPr/>
        <w:tc>
          <w:tcPr>
            <w:tcW w:w="2269" w:type="dxa"/>
            <w:tcBorders/>
            <w:shd w:fill="000000" w:val="clear"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>Elemento de diseño</w:t>
            </w:r>
          </w:p>
          <w:p>
            <w:pPr>
              <w:pStyle w:val="Contenidodelatabla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>Percepción visual</w:t>
            </w:r>
          </w:p>
        </w:tc>
        <w:tc>
          <w:tcPr>
            <w:tcW w:w="2261" w:type="dxa"/>
            <w:tcBorders/>
            <w:shd w:fill="000000" w:val="clear"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>Nombre del elemento</w:t>
            </w:r>
          </w:p>
        </w:tc>
        <w:tc>
          <w:tcPr>
            <w:tcW w:w="6242" w:type="dxa"/>
            <w:tcBorders/>
            <w:shd w:fill="000000" w:val="clear"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>Lugar en la web-Descripción</w:t>
            </w:r>
          </w:p>
        </w:tc>
      </w:tr>
      <w:tr>
        <w:trPr/>
        <w:tc>
          <w:tcPr>
            <w:tcW w:w="22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De identificación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</w:tc>
      </w:tr>
      <w:tr>
        <w:trPr>
          <w:trHeight w:val="274" w:hRule="atLeast"/>
        </w:trPr>
        <w:tc>
          <w:tcPr>
            <w:tcW w:w="22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De contenido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</w:tc>
      </w:tr>
      <w:tr>
        <w:trPr/>
        <w:tc>
          <w:tcPr>
            <w:tcW w:w="22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De interacción</w:t>
            </w:r>
          </w:p>
        </w:tc>
        <w:tc>
          <w:tcPr>
            <w:tcW w:w="2261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</w:tc>
        <w:tc>
          <w:tcPr>
            <w:tcW w:w="6242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</w:tc>
      </w:tr>
      <w:tr>
        <w:trPr/>
        <w:tc>
          <w:tcPr>
            <w:tcW w:w="2269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De navegación</w:t>
            </w:r>
          </w:p>
        </w:tc>
        <w:tc>
          <w:tcPr>
            <w:tcW w:w="2261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</w:tc>
        <w:tc>
          <w:tcPr>
            <w:tcW w:w="6242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/>
            </w:r>
          </w:p>
        </w:tc>
      </w:tr>
    </w:tbl>
    <w:p>
      <w:pPr>
        <w:pStyle w:val="BodyText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9"/>
        <w:gridCol w:w="7372"/>
      </w:tblGrid>
      <w:tr>
        <w:trPr>
          <w:trHeight w:val="279" w:hRule="atLeast"/>
        </w:trPr>
        <w:tc>
          <w:tcPr>
            <w:tcW w:w="3399" w:type="dxa"/>
            <w:tcBorders/>
            <w:shd w:fill="000000" w:val="clear"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>Diseño conceptual</w:t>
            </w:r>
          </w:p>
        </w:tc>
        <w:tc>
          <w:tcPr>
            <w:tcW w:w="7372" w:type="dxa"/>
            <w:tcBorders/>
            <w:shd w:fill="000000" w:val="clear"/>
            <w:vAlign w:val="center"/>
          </w:tcPr>
          <w:p>
            <w:pPr>
              <w:pStyle w:val="Contenidodelatabla"/>
              <w:jc w:val="lef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Lugar en la web-</w:t>
            </w:r>
            <w:r>
              <w:rPr>
                <w:rFonts w:eastAsia="Segoe UI" w:cs="Tahoma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kern w:val="0"/>
                <w:sz w:val="20"/>
                <w:szCs w:val="20"/>
                <w:u w:val="none"/>
                <w:lang w:val="es-ES" w:eastAsia="zh-CN" w:bidi="hi-IN"/>
              </w:rPr>
              <w:t>Descripción</w:t>
            </w:r>
          </w:p>
        </w:tc>
      </w:tr>
      <w:tr>
        <w:trPr>
          <w:trHeight w:val="86" w:hRule="atLeast"/>
        </w:trPr>
        <w:tc>
          <w:tcPr>
            <w:tcW w:w="3399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Esquema organizativo del sitio</w:t>
            </w:r>
          </w:p>
        </w:tc>
        <w:tc>
          <w:tcPr>
            <w:tcW w:w="7372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/>
            </w:r>
          </w:p>
        </w:tc>
      </w:tr>
    </w:tbl>
    <w:p>
      <w:pPr>
        <w:pStyle w:val="Normal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tbl>
      <w:tblPr>
        <w:tblW w:w="5000" w:type="pct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99"/>
        <w:gridCol w:w="7372"/>
      </w:tblGrid>
      <w:tr>
        <w:trPr/>
        <w:tc>
          <w:tcPr>
            <w:tcW w:w="3399" w:type="dxa"/>
            <w:tcBorders/>
            <w:shd w:fill="000000" w:val="clear"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>Diseño visual</w:t>
            </w:r>
          </w:p>
        </w:tc>
        <w:tc>
          <w:tcPr>
            <w:tcW w:w="7372" w:type="dxa"/>
            <w:tcBorders/>
            <w:shd w:fill="000000" w:val="clear"/>
            <w:vAlign w:val="center"/>
          </w:tcPr>
          <w:p>
            <w:pPr>
              <w:pStyle w:val="Contenidodelatabla"/>
              <w:jc w:val="left"/>
              <w:rPr/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Lugar en la web-</w:t>
            </w:r>
            <w:r>
              <w:rPr>
                <w:rFonts w:eastAsia="Segoe UI" w:cs="Tahoma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kern w:val="0"/>
                <w:sz w:val="20"/>
                <w:szCs w:val="20"/>
                <w:u w:val="none"/>
                <w:lang w:val="es-ES" w:eastAsia="zh-CN" w:bidi="hi-IN"/>
              </w:rPr>
              <w:t>Descripción</w:t>
            </w:r>
          </w:p>
        </w:tc>
      </w:tr>
      <w:tr>
        <w:trPr/>
        <w:tc>
          <w:tcPr>
            <w:tcW w:w="3399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Aspecto y comportamiento de los elementos multimedia.</w:t>
            </w:r>
          </w:p>
        </w:tc>
        <w:tc>
          <w:tcPr>
            <w:tcW w:w="7372" w:type="dxa"/>
            <w:tcBorders>
              <w:bottom w:val="single" w:sz="2" w:space="0" w:color="000000"/>
            </w:tcBorders>
            <w:vAlign w:val="center"/>
          </w:tcPr>
          <w:p>
            <w:pPr>
              <w:pStyle w:val="Contenidodelatabla"/>
              <w:widowControl w:val="false"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 w:eastAsia="Segoe UI" w:cs="Tahoma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0"/>
                <w:szCs w:val="20"/>
                <w:u w:val="none"/>
                <w:lang w:val="es-ES" w:eastAsia="zh-CN" w:bidi="hi-IN"/>
              </w:rPr>
            </w:pPr>
            <w:r>
              <w:rPr>
                <w:rFonts w:eastAsia="Segoe UI" w:cs="Tahoma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0"/>
                <w:szCs w:val="20"/>
                <w:u w:val="none"/>
                <w:lang w:val="es-ES" w:eastAsia="zh-CN" w:bidi="hi-IN"/>
              </w:rPr>
            </w:r>
          </w:p>
        </w:tc>
      </w:tr>
    </w:tbl>
    <w:p>
      <w:pPr>
        <w:pStyle w:val="Normal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99"/>
        <w:gridCol w:w="7372"/>
      </w:tblGrid>
      <w:tr>
        <w:trPr/>
        <w:tc>
          <w:tcPr>
            <w:tcW w:w="3399" w:type="dxa"/>
            <w:tcBorders/>
            <w:shd w:fill="000000" w:val="clear"/>
            <w:vAlign w:val="center"/>
          </w:tcPr>
          <w:p>
            <w:pPr>
              <w:pStyle w:val="Contenidodelatabla"/>
              <w:jc w:val="left"/>
              <w:rPr>
                <w:rFonts w:ascii="Arial" w:hAnsi="Arial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0"/>
                <w:szCs w:val="20"/>
                <w:u w:val="none"/>
              </w:rPr>
              <w:t>Diseño de contenidos</w:t>
            </w:r>
          </w:p>
        </w:tc>
        <w:tc>
          <w:tcPr>
            <w:tcW w:w="7372" w:type="dxa"/>
            <w:tcBorders/>
            <w:shd w:fill="000000" w:val="clear"/>
            <w:vAlign w:val="center"/>
          </w:tcPr>
          <w:p>
            <w:pPr>
              <w:pStyle w:val="Contenidodelatabla"/>
              <w:jc w:val="lef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sz w:val="24"/>
                <w:szCs w:val="24"/>
                <w:u w:val="none"/>
              </w:rPr>
              <w:t>Lugar en la web-</w:t>
            </w:r>
            <w:r>
              <w:rPr>
                <w:rFonts w:eastAsia="Segoe UI" w:cs="Tahoma"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FFFFFF"/>
                <w:kern w:val="0"/>
                <w:sz w:val="20"/>
                <w:szCs w:val="20"/>
                <w:u w:val="none"/>
                <w:lang w:val="es-ES" w:eastAsia="zh-CN" w:bidi="hi-IN"/>
              </w:rPr>
              <w:t>Descripción</w:t>
            </w:r>
          </w:p>
        </w:tc>
      </w:tr>
      <w:tr>
        <w:trPr/>
        <w:tc>
          <w:tcPr>
            <w:tcW w:w="339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Estructura piramidal</w:t>
            </w:r>
          </w:p>
        </w:tc>
        <w:tc>
          <w:tcPr>
            <w:tcW w:w="7372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39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Respetuoso</w:t>
            </w:r>
          </w:p>
        </w:tc>
        <w:tc>
          <w:tcPr>
            <w:tcW w:w="7372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39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Fácil exploración del contenido</w:t>
            </w:r>
          </w:p>
        </w:tc>
        <w:tc>
          <w:tcPr>
            <w:tcW w:w="7372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39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Párrafo-Idea</w:t>
            </w:r>
          </w:p>
        </w:tc>
        <w:tc>
          <w:tcPr>
            <w:tcW w:w="7372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39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Concisión y precisión</w:t>
            </w:r>
          </w:p>
        </w:tc>
        <w:tc>
          <w:tcPr>
            <w:tcW w:w="7372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39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Vocabulario adecuado al usuario</w:t>
            </w:r>
          </w:p>
        </w:tc>
        <w:tc>
          <w:tcPr>
            <w:tcW w:w="7372" w:type="dxa"/>
            <w:tcBorders/>
            <w:vAlign w:val="center"/>
          </w:tcPr>
          <w:p>
            <w:pPr>
              <w:pStyle w:val="Contenidodelatabla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3399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left="227" w:right="0"/>
              <w:jc w:val="left"/>
              <w:rPr>
                <w:rFonts w:ascii="Arial" w:hAnsi="Arial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Tono familiar y cercano</w:t>
            </w:r>
          </w:p>
        </w:tc>
        <w:tc>
          <w:tcPr>
            <w:tcW w:w="7372" w:type="dxa"/>
            <w:tcBorders>
              <w:bottom w:val="single" w:sz="6" w:space="0" w:color="000000"/>
            </w:tcBorders>
            <w:vAlign w:val="center"/>
          </w:tcPr>
          <w:p>
            <w:pPr>
              <w:pStyle w:val="Contenidodelatabla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rFonts w:ascii="Arial" w:hAnsi="Arial"/>
          <w:sz w:val="22"/>
          <w:szCs w:val="22"/>
        </w:rPr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567" w:right="567" w:gutter="0" w:header="567" w:top="1367" w:footer="567" w:bottom="182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Verdana">
    <w:charset w:val="00"/>
    <w:family w:val="roman"/>
    <w:pitch w:val="variable"/>
  </w:font>
  <w:font w:name="Arial">
    <w:charset w:val="00"/>
    <w:family w:val="roman"/>
    <w:pitch w:val="variable"/>
  </w:font>
  <w:font w:name="Helvetica Neue">
    <w:altName w:val="Helvetica-Norm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neahorizontal"/>
      <w:rPr/>
    </w:pPr>
    <w:r>
      <w:rPr/>
    </w:r>
  </w:p>
  <w:p>
    <w:pPr>
      <w:pStyle w:val="BodyText"/>
      <w:spacing w:before="0" w:after="283"/>
      <w:jc w:val="right"/>
      <w:rPr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neahorizontal"/>
      <w:rPr/>
    </w:pPr>
    <w:r>
      <w:rPr/>
    </w:r>
  </w:p>
  <w:p>
    <w:pPr>
      <w:pStyle w:val="BodyText"/>
      <w:spacing w:before="0" w:after="283"/>
      <w:jc w:val="right"/>
      <w:rPr>
        <w:sz w:val="20"/>
        <w:szCs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neahorizontal"/>
      <w:spacing w:before="0" w:after="283"/>
      <w:rPr>
        <w:rFonts w:ascii="Arial" w:hAnsi="Arial"/>
        <w:b/>
        <w:bCs/>
        <w:sz w:val="20"/>
        <w:szCs w:val="20"/>
      </w:rPr>
    </w:pPr>
    <w:r>
      <w:rPr>
        <w:rFonts w:ascii="Arial" w:hAnsi="Arial"/>
        <w:b/>
        <w:bCs/>
        <w:sz w:val="20"/>
        <w:szCs w:val="20"/>
      </w:rPr>
      <w:t>Diseño de Interfaces Web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neahorizontal"/>
      <w:spacing w:before="0" w:after="283"/>
      <w:rPr>
        <w:rFonts w:ascii="Arial" w:hAnsi="Arial"/>
        <w:b/>
        <w:bCs/>
        <w:sz w:val="20"/>
        <w:szCs w:val="20"/>
      </w:rPr>
    </w:pPr>
    <w:r>
      <w:rPr>
        <w:rFonts w:ascii="Arial" w:hAnsi="Arial"/>
        <w:b/>
        <w:bCs/>
        <w:sz w:val="20"/>
        <w:szCs w:val="20"/>
      </w:rPr>
      <w:t>Diseño de Interfaces Web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Segoe UI" w:cs="Tahoma"/>
      <w:color w:val="000000"/>
      <w:kern w:val="0"/>
      <w:sz w:val="24"/>
      <w:szCs w:val="24"/>
      <w:lang w:val="es-ES" w:eastAsia="zh-CN" w:bidi="hi-IN"/>
    </w:rPr>
  </w:style>
  <w:style w:type="paragraph" w:styleId="Heading1">
    <w:name w:val="Heading 1"/>
    <w:basedOn w:val="Normal"/>
    <w:next w:val="BodyText"/>
    <w:uiPriority w:val="9"/>
    <w:qFormat/>
    <w:pPr>
      <w:spacing w:before="240" w:after="120"/>
      <w:outlineLvl w:val="0"/>
    </w:pPr>
    <w:rPr>
      <w:rFonts w:eastAsia="NSimSun" w:cs="Lucida Sans"/>
      <w:b/>
      <w:bCs/>
      <w:sz w:val="48"/>
      <w:szCs w:val="48"/>
    </w:rPr>
  </w:style>
  <w:style w:type="paragraph" w:styleId="Heading2">
    <w:name w:val="Heading 2"/>
    <w:basedOn w:val="Normal"/>
    <w:next w:val="BodyText"/>
    <w:uiPriority w:val="9"/>
    <w:semiHidden/>
    <w:unhideWhenUsed/>
    <w:qFormat/>
    <w:pPr>
      <w:spacing w:before="200" w:after="120"/>
      <w:outlineLvl w:val="1"/>
    </w:pPr>
    <w:rPr>
      <w:rFonts w:eastAsia="NSimSun" w:cs="Lucida Sans"/>
      <w:b/>
      <w:bCs/>
      <w:sz w:val="36"/>
      <w:szCs w:val="36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spacing w:before="140" w:after="120"/>
      <w:outlineLvl w:val="2"/>
    </w:pPr>
    <w:rPr>
      <w:rFonts w:eastAsia="NSimSun" w:cs="Lucida Sans"/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120" w:after="120"/>
      <w:outlineLvl w:val="3"/>
    </w:pPr>
    <w:rPr>
      <w:rFonts w:eastAsia="NSimSun" w:cs="Lucida Sans"/>
      <w:b/>
      <w:bCs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120" w:after="60"/>
      <w:outlineLvl w:val="4"/>
    </w:pPr>
    <w:rPr>
      <w:rFonts w:eastAsia="NSimSun" w:cs="Lucida Sans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 w:customStyle="1">
    <w:name w:val="Strong"/>
    <w:qFormat/>
    <w:rPr>
      <w:b/>
      <w:bCs/>
    </w:rPr>
  </w:style>
  <w:style w:type="character" w:styleId="Vietas" w:customStyle="1">
    <w:name w:val="Viñetas"/>
    <w:qFormat/>
    <w:rPr>
      <w:rFonts w:ascii="OpenSymbol" w:hAnsi="OpenSymbol" w:eastAsia="OpenSymbol" w:cs="OpenSymbol"/>
    </w:rPr>
  </w:style>
  <w:style w:type="character" w:styleId="InternetLink">
    <w:name w:val="Internet Link"/>
    <w:basedOn w:val="DefaultParagraphFont"/>
    <w:uiPriority w:val="99"/>
    <w:unhideWhenUsed/>
    <w:qFormat/>
    <w:rsid w:val="0041679b"/>
    <w:rPr>
      <w:color w:themeColor="hyperlink" w:val="0563C1"/>
      <w:u w:val="single"/>
    </w:rPr>
  </w:style>
  <w:style w:type="character" w:styleId="FollowedHyperlink" w:customStyle="1">
    <w:name w:val="FollowedHyperlink"/>
    <w:rPr>
      <w:color w:val="800000"/>
      <w:u w:val="single"/>
    </w:rPr>
  </w:style>
  <w:style w:type="character" w:styleId="Smbolosdenumeracin" w:customStyle="1">
    <w:name w:val="Símbolos de numeración"/>
    <w:qFormat/>
    <w:rPr>
      <w:b/>
      <w:bCs/>
      <w:sz w:val="20"/>
      <w:szCs w:val="20"/>
    </w:rPr>
  </w:style>
  <w:style w:type="character" w:styleId="Emphasis" w:customStyle="1">
    <w:name w:val="Emphasis"/>
    <w:qFormat/>
    <w:rPr>
      <w:i/>
      <w:iCs/>
    </w:rPr>
  </w:style>
  <w:style w:type="character" w:styleId="Enlacedelndice" w:customStyle="1">
    <w:name w:val="Enlace del índice"/>
    <w:qFormat/>
    <w:rPr/>
  </w:style>
  <w:style w:type="character" w:styleId="ins" w:customStyle="1">
    <w:name w:val="ins"/>
    <w:qFormat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41679b"/>
    <w:rPr>
      <w:color w:val="605E5C"/>
      <w:shd w:fill="E1DFDD" w:val="clear"/>
    </w:rPr>
  </w:style>
  <w:style w:type="character" w:styleId="acronym">
    <w:name w:val="acronym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283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itle">
    <w:name w:val="Title"/>
    <w:basedOn w:val="Normal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Ttulo"/>
    <w:qFormat/>
    <w:pPr/>
    <w:rPr/>
  </w:style>
  <w:style w:type="paragraph" w:styleId="TOCHeading">
    <w:name w:val="TOC Heading"/>
    <w:basedOn w:val="Normal"/>
    <w:qFormat/>
    <w:pPr>
      <w:suppressLineNumbers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20"/>
        <w:tab w:val="right" w:pos="9638" w:leader="dot"/>
      </w:tabs>
    </w:pPr>
    <w:rPr/>
  </w:style>
  <w:style w:type="paragraph" w:styleId="TOC2">
    <w:name w:val="TOC 2"/>
    <w:basedOn w:val="ndice"/>
    <w:pPr>
      <w:tabs>
        <w:tab w:val="clear" w:pos="720"/>
        <w:tab w:val="right" w:pos="9638" w:leader="dot"/>
      </w:tabs>
      <w:ind w:hanging="0" w:left="283"/>
    </w:pPr>
    <w:rPr/>
  </w:style>
  <w:style w:type="paragraph" w:styleId="TOC3">
    <w:name w:val="TOC 3"/>
    <w:basedOn w:val="ndice"/>
    <w:pPr>
      <w:tabs>
        <w:tab w:val="clear" w:pos="720"/>
        <w:tab w:val="right" w:pos="9638" w:leader="dot"/>
      </w:tabs>
      <w:ind w:hanging="0" w:left="567"/>
    </w:pPr>
    <w:rPr/>
  </w:style>
  <w:style w:type="paragraph" w:styleId="TOC5">
    <w:name w:val="TOC 5"/>
    <w:basedOn w:val="ndice"/>
    <w:pPr>
      <w:tabs>
        <w:tab w:val="clear" w:pos="720"/>
        <w:tab w:val="right" w:pos="9638" w:leader="dot"/>
      </w:tabs>
      <w:ind w:hanging="0" w:left="1134"/>
    </w:pPr>
    <w:rPr/>
  </w:style>
  <w:style w:type="paragraph" w:styleId="Cabeceraypie" w:customStyle="1">
    <w:name w:val="Cabecera y pie"/>
    <w:basedOn w:val="Normal"/>
    <w:qFormat/>
    <w:pPr>
      <w:suppressLineNumbers/>
      <w:tabs>
        <w:tab w:val="clear" w:pos="720"/>
        <w:tab w:val="center" w:pos="5103" w:leader="none"/>
        <w:tab w:val="right" w:pos="10206" w:leader="none"/>
      </w:tabs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Cabeceraypie"/>
    <w:pPr/>
    <w:rPr/>
  </w:style>
  <w:style w:type="paragraph" w:styleId="Lneahorizontal" w:customStyle="1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">
    <w:name w:val="Header"/>
    <w:basedOn w:val="Cabeceraypie"/>
    <w:pPr/>
    <w:rPr/>
  </w:style>
  <w:style w:type="paragraph" w:styleId="Contenidodelatabla" w:customStyle="1">
    <w:name w:val="Contenido de la tabla"/>
    <w:basedOn w:val="Normal"/>
    <w:qFormat/>
    <w:pPr>
      <w:suppressLineNumbers/>
    </w:pPr>
    <w:rPr/>
  </w:style>
  <w:style w:type="paragraph" w:styleId="Ttulodelatabla" w:customStyle="1">
    <w:name w:val="Título de la tabla"/>
    <w:basedOn w:val="Contenidodelatabla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8f5e8a"/>
    <w:pPr>
      <w:spacing w:before="0" w:after="0"/>
      <w:ind w:hanging="0" w:left="720"/>
      <w:contextualSpacing/>
    </w:pPr>
    <w:rPr>
      <w:rFonts w:cs="Mangal"/>
      <w:szCs w:val="21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xataka.com/" TargetMode="External"/><Relationship Id="rId3" Type="http://schemas.openxmlformats.org/officeDocument/2006/relationships/hyperlink" Target="https://www.mediamarkt.es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Application>LibreOffice/24.2.5.2$Windows_X86_64 LibreOffice_project/bffef4ea93e59bebbeaf7f431bb02b1a39ee8a59</Application>
  <AppVersion>15.0000</AppVersion>
  <Pages>1</Pages>
  <Words>221</Words>
  <Characters>1274</Characters>
  <CharactersWithSpaces>1465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2022-10-01T18:03:00Z</dcterms:created>
  <dc:creator/>
  <dc:description/>
  <dc:language>es-ES</dc:language>
  <cp:lastModifiedBy/>
  <dcterms:modified xsi:type="dcterms:W3CDTF">2024-08-30T20:12:09Z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