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Paso a Paso – Despliegue de una Solución LLM en Microsoft Azure (AKS + ACR + Azure OpenAI + Azure AI Search)</w:t>
      </w:r>
    </w:p>
    <w:p>
      <w:r>
        <w:t xml:space="preserve">Formato: </w:t>
      </w:r>
      <w:r>
        <w:rPr>
          <w:b/>
        </w:rPr>
        <w:t>Word (docx)</w:t>
      </w:r>
      <w:r>
        <w:rPr>
          <w:b/>
        </w:rPr>
        <w:t xml:space="preserve"> | Nivel: </w:t>
      </w:r>
      <w:r>
        <w:t>Arquitecto / Maestría</w:t>
      </w:r>
    </w:p>
    <w:p>
      <w:r>
        <w:t>Esta guía detalla las acciones exactas en Portal y CLI, con explicaciones, código y buenas prácticas.</w:t>
      </w:r>
    </w:p>
    <w:p>
      <w:pPr>
        <w:pStyle w:val="Heading1"/>
      </w:pPr>
      <w:r>
        <w:t>0) Pre-flight checklist</w:t>
      </w:r>
    </w:p>
    <w:p>
      <w:r>
        <w:t>1) Verifica suscripción y permisos (Owner/Contributor) en Azure Portal.</w:t>
      </w:r>
    </w:p>
    <w:p>
      <w:r>
        <w:t>2) Confirma acceso a Azure OpenAI en una región disponible (East US, Sweden Central, etc.).</w:t>
      </w:r>
    </w:p>
    <w:p>
      <w:r>
        <w:t>3) Herramientas locales: Azure CLI (&gt;=2.60), kubectl, Docker, Git.</w:t>
      </w:r>
    </w:p>
    <w:p>
      <w:r>
        <w:t>4) Inicia sesión en CLI:</w:t>
      </w:r>
    </w:p>
    <w:p>
      <w:r>
        <w:br/>
        <w:t>az login</w:t>
        <w:br/>
        <w:t>az account set --subscription "&lt;SUBSCRIPTION_ID_OR_NAME&gt;"</w:t>
        <w:br/>
      </w:r>
    </w:p>
    <w:p>
      <w:pPr>
        <w:pStyle w:val="Heading1"/>
      </w:pPr>
      <w:r>
        <w:t>1) Crear Resource Group y red (VNet + subnets)</w:t>
      </w:r>
    </w:p>
    <w:p>
      <w:r>
        <w:t>Portal → Resource groups → Create → Name: llm-rg | Region: East US</w:t>
      </w:r>
    </w:p>
    <w:p>
      <w:r>
        <w:t>CLI equivalente:</w:t>
      </w:r>
    </w:p>
    <w:p>
      <w:r>
        <w:br/>
        <w:t>az group create -n llm-rg -l eastus</w:t>
        <w:br/>
        <w:t>az network vnet create -g llm-rg -n llm-vnet --address-prefixes 10.10.0.0/16   --subnet-name aks-subnet --subnet-prefix 10.10.1.0/24</w:t>
        <w:br/>
        <w:t>az network vnet subnet create -g llm-rg --vnet-name llm-vnet -n pe-subnet --address-prefix 10.10.2.0/24</w:t>
        <w:br/>
      </w:r>
    </w:p>
    <w:p>
      <w:pPr>
        <w:pStyle w:val="Heading1"/>
      </w:pPr>
      <w:r>
        <w:t>2) Key Vault y Managed Identity (RBAC)</w:t>
      </w:r>
    </w:p>
    <w:p>
      <w:r>
        <w:t>Crear Key Vault y una Managed Identity para evitar exponer llaves:</w:t>
      </w:r>
    </w:p>
    <w:p>
      <w:r>
        <w:br/>
        <w:t>az keyvault create -g llm-rg -n llm-kv-001 -l eastus --enable-rbac-authorization true</w:t>
        <w:br/>
        <w:t>az identity create -g llm-rg -n llm-mi-aks</w:t>
        <w:br/>
        <w:t># Conceder rol para leer secretos</w:t>
        <w:br/>
        <w:t>az role assignment create   --assignee $(az identity show -g llm-rg -n llm-mi-aks --query principalId -o tsv)   --role "Key Vault Secrets User"   --scope $(az keyvault show -g llm-rg -n llm-kv-001 --query id -o tsv)</w:t>
        <w:br/>
      </w:r>
    </w:p>
    <w:p>
      <w:pPr>
        <w:pStyle w:val="Heading1"/>
      </w:pPr>
      <w:r>
        <w:t>3) Azure AI Search (Vector Search)</w:t>
      </w:r>
    </w:p>
    <w:p>
      <w:r>
        <w:t>Portal → Create a resource → Azure AI Search → Name: llm-search-001 → Pricing tier: Standard o superior.</w:t>
      </w:r>
    </w:p>
    <w:p>
      <w:r>
        <w:t>Networking → Private endpoint (recomendado) → Subnet: pe-subnet (opcional).</w:t>
      </w:r>
    </w:p>
    <w:p>
      <w:r>
        <w:t>Crear índice vectorial (ejemplo JSON, 1536 dims):</w:t>
      </w:r>
    </w:p>
    <w:p>
      <w:r>
        <w:br/>
        <w:t>{</w:t>
        <w:br/>
        <w:t xml:space="preserve">  "name": "docs-index",</w:t>
        <w:br/>
        <w:t xml:space="preserve">  "fields": [</w:t>
        <w:br/>
        <w:t xml:space="preserve">    {"name": "id", "type": "Edm.String", "key": true, "filterable": true},</w:t>
        <w:br/>
        <w:t xml:space="preserve">    {"name": "content", "type": "Edm.String", "searchable": true},</w:t>
        <w:br/>
        <w:t xml:space="preserve">    {"name": "metadata", "type": "Edm.String", "searchable": true, "filterable": true},</w:t>
        <w:br/>
        <w:t xml:space="preserve">    {</w:t>
        <w:br/>
        <w:t xml:space="preserve">      "name": "contentVector",</w:t>
        <w:br/>
        <w:t xml:space="preserve">      "type": "Collection(Edm.Single)",</w:t>
        <w:br/>
        <w:t xml:space="preserve">      "searchable": true,</w:t>
        <w:br/>
        <w:t xml:space="preserve">      "vectorSearchDimensions": 1536,</w:t>
        <w:br/>
        <w:t xml:space="preserve">      "vectorSearchProfile": "vector-profile"</w:t>
        <w:br/>
        <w:t xml:space="preserve">    }</w:t>
        <w:br/>
        <w:t xml:space="preserve">  ],</w:t>
        <w:br/>
        <w:t xml:space="preserve">  "vectorSearch": {</w:t>
        <w:br/>
        <w:t xml:space="preserve">    "profiles": [{"name": "vector-profile", "algorithmConfiguration": "hnsw-config"}],</w:t>
        <w:br/>
        <w:t xml:space="preserve">    "algorithms": [{"name": "hnsw-config", "kind": "hnsw"}]</w:t>
        <w:br/>
        <w:t xml:space="preserve">  }</w:t>
        <w:br/>
        <w:t>}</w:t>
        <w:br/>
      </w:r>
    </w:p>
    <w:p>
      <w:pPr>
        <w:pStyle w:val="Heading1"/>
      </w:pPr>
      <w:r>
        <w:t>4) Azure OpenAI – crear recurso y deployments</w:t>
      </w:r>
    </w:p>
    <w:p>
      <w:r>
        <w:t>Portal → Create a resource → Azure OpenAI → Name: llm-aoai-001 → Region (igual a los demás).</w:t>
      </w:r>
    </w:p>
    <w:p>
      <w:r>
        <w:t>Networking: Private endpoint (opcional recomendado).</w:t>
      </w:r>
    </w:p>
    <w:p>
      <w:r>
        <w:t>Abrir Azure AI Studio → Deployments → Create new deployment → Modelo: gpt-4o (chat); text-embedding-3-small (embeddings).</w:t>
      </w:r>
    </w:p>
    <w:p>
      <w:r>
        <w:t>Guarda Endpoint URL y Deployment Name(s).</w:t>
      </w:r>
    </w:p>
    <w:p>
      <w:pPr>
        <w:pStyle w:val="Heading1"/>
      </w:pPr>
      <w:r>
        <w:t>5) Azure Container Registry (ACR) y Push de imagen</w:t>
      </w:r>
    </w:p>
    <w:p>
      <w:r>
        <w:t>Crear registro, construir y subir imagen Docker:</w:t>
      </w:r>
    </w:p>
    <w:p>
      <w:r>
        <w:br/>
        <w:t>az acr create -g llm-rg -n llmacr001 --sku Basic</w:t>
        <w:br/>
        <w:t>az acr login -n llmacr001</w:t>
        <w:br/>
        <w:br/>
        <w:t># Dockerfile (FastAPI + Azure SDKs)</w:t>
        <w:br/>
        <w:t>FROM python:3.10-slim</w:t>
        <w:br/>
        <w:t>WORKDIR /app</w:t>
        <w:br/>
        <w:t>RUN pip install fastapi uvicorn azure-identity azure-search-documents openai</w:t>
        <w:br/>
        <w:t>COPY app.py .</w:t>
        <w:br/>
        <w:t>EXPOSE 8080</w:t>
        <w:br/>
        <w:t>CMD ["uvicorn", "app:app", "--host", "0.0.0.0", "--port", "8080"]</w:t>
        <w:br/>
        <w:br/>
        <w:t># app.py (FastAPI - demo simplificado)</w:t>
        <w:br/>
        <w:t>import os</w:t>
        <w:br/>
        <w:t>from fastapi import FastAPI</w:t>
        <w:br/>
        <w:t>from pydantic import BaseModel</w:t>
        <w:br/>
        <w:t>from azure.search.documents import SearchClient</w:t>
        <w:br/>
        <w:t>from openai import AzureOpenAI</w:t>
        <w:br/>
        <w:br/>
        <w:t>app = FastAPI()</w:t>
        <w:br/>
        <w:t>AOAI_ENDPOINT = os.getenv("AOAI_ENDPOINT")</w:t>
        <w:br/>
        <w:t>AOAI_DEPLOYMENT = os.getenv("AOAI_DEPLOYMENT")</w:t>
        <w:br/>
        <w:t>SEARCH_ENDPOINT = os.getenv("SEARCH_ENDPOINT")</w:t>
        <w:br/>
        <w:t>SEARCH_INDEX = os.getenv("SEARCH_INDEX", "docs-index")</w:t>
        <w:br/>
        <w:t>SEARCH_KEY = os.getenv("SEARCH_KEY")</w:t>
        <w:br/>
        <w:br/>
        <w:t>client = AzureOpenAI(api_key=os.getenv("AOAI_KEY"), api_version="2024-06-01", azure_endpoint=AOAI_ENDPOINT)</w:t>
        <w:br/>
        <w:t>search_client = SearchClient(endpoint=SEARCH_ENDPOINT, index_name=SEARCH_INDEX, credential=SEARCH_KEY)</w:t>
        <w:br/>
        <w:br/>
        <w:t>class Query(BaseModel):</w:t>
        <w:br/>
        <w:t xml:space="preserve">    q: str</w:t>
        <w:br/>
        <w:br/>
        <w:t>@app.get("/health")</w:t>
        <w:br/>
        <w:t>def health():</w:t>
        <w:br/>
        <w:t xml:space="preserve">    return {"status": "ok"}</w:t>
        <w:br/>
        <w:br/>
        <w:t>@app.post("/chat")</w:t>
        <w:br/>
        <w:t>def chat(q: Query):</w:t>
        <w:br/>
        <w:t xml:space="preserve">    # Recuperación vectorial simple (se asume función embed externa en producción)</w:t>
        <w:br/>
        <w:t xml:space="preserve">    results = search_client.search(search_text=None, vector={"value": [0.0]*1536, "k": 3, "fields": "contentVector"})</w:t>
        <w:br/>
        <w:t xml:space="preserve">    context = "\n".join([r["content"] for r in results])</w:t>
        <w:br/>
        <w:t xml:space="preserve">    resp = client.chat.completions.create(model=AOAI_DEPLOYMENT, messages=[{"role":"user","content":f"Contexto:\n{context}\nPregunta:\n{q.q}"}])</w:t>
        <w:br/>
        <w:t xml:space="preserve">    return {"answer": resp.choices[0].message.content}</w:t>
        <w:br/>
        <w:br/>
        <w:t># Build &amp; Push</w:t>
        <w:br/>
        <w:t>docker build -t llmacr001.azurecr.io/llmapi:latest .</w:t>
        <w:br/>
        <w:t>docker push llmacr001.azurecr.io/llmapi:latest</w:t>
        <w:br/>
      </w:r>
    </w:p>
    <w:p>
      <w:pPr>
        <w:pStyle w:val="Heading1"/>
      </w:pPr>
      <w:r>
        <w:t>6) AKS – crear clúster y conectar ACR</w:t>
      </w:r>
    </w:p>
    <w:p>
      <w:r>
        <w:br/>
        <w:t>az aks create -g llm-rg -n llm-aks --node-count 2   --enable-addons monitoring   --attach-acr llmacr001   --network-plugin azure</w:t>
        <w:br/>
        <w:t>az aks get-credentials -g llm-rg -n llm-aks</w:t>
        <w:br/>
        <w:t>kubectl get nodes</w:t>
        <w:br/>
      </w:r>
    </w:p>
    <w:p>
      <w:pPr>
        <w:pStyle w:val="Heading1"/>
      </w:pPr>
      <w:r>
        <w:t>7) Secretos (rápido con Kubernetes Secrets)</w:t>
      </w:r>
    </w:p>
    <w:p>
      <w:r>
        <w:t>Para producción usar Key Vault CSI; aquí un atajo inicial:</w:t>
      </w:r>
    </w:p>
    <w:p>
      <w:r>
        <w:br/>
        <w:t>kubectl create secret generic app-secrets   --from-literal=AOAI_ENDPOINT="https://&lt;tu-aoai&gt;.openai.azure.com/"   --from-literal=AOAI_DEPLOYMENT="gpt4o-deploy"   --from-literal=AOAI_KEY="&lt;tu_api_key&gt;"   --from-literal=SEARCH_ENDPOINT="https://llm-search-001.search.windows.net"   --from-literal=SEARCH_KEY="&lt;tu_search_key&gt;"</w:t>
        <w:br/>
      </w:r>
    </w:p>
    <w:p>
      <w:pPr>
        <w:pStyle w:val="Heading1"/>
      </w:pPr>
      <w:r>
        <w:t>8) Despliegue (Deployment + Service)</w:t>
      </w:r>
    </w:p>
    <w:p>
      <w:r>
        <w:t>Crea deployment.yaml con 2 réplicas y expone un Service interno:</w:t>
      </w:r>
    </w:p>
    <w:p>
      <w:r>
        <w:br/>
        <w:t>apiVersion: apps/v1</w:t>
        <w:br/>
        <w:t>kind: Deployment</w:t>
        <w:br/>
        <w:t>metadata:</w:t>
        <w:br/>
        <w:t xml:space="preserve">  name: llmapi</w:t>
        <w:br/>
        <w:t>spec:</w:t>
        <w:br/>
        <w:t xml:space="preserve">  replicas: 2</w:t>
        <w:br/>
        <w:t xml:space="preserve">  selector:</w:t>
        <w:br/>
        <w:t xml:space="preserve">    matchLabels: { app: llmapi }</w:t>
        <w:br/>
        <w:t xml:space="preserve">  template:</w:t>
        <w:br/>
        <w:t xml:space="preserve">    metadata:</w:t>
        <w:br/>
        <w:t xml:space="preserve">      labels: { app: llmapi }</w:t>
        <w:br/>
        <w:t xml:space="preserve">    spec:</w:t>
        <w:br/>
        <w:t xml:space="preserve">      containers:</w:t>
        <w:br/>
        <w:t xml:space="preserve">      - name: llmapi</w:t>
        <w:br/>
        <w:t xml:space="preserve">        image: llmacr001.azurecr.io/llmapi:latest</w:t>
        <w:br/>
        <w:t xml:space="preserve">        ports:</w:t>
        <w:br/>
        <w:t xml:space="preserve">        - containerPort: 8080</w:t>
        <w:br/>
        <w:t xml:space="preserve">        envFrom:</w:t>
        <w:br/>
        <w:t xml:space="preserve">        - secretRef: { name: app-secrets }</w:t>
        <w:br/>
        <w:t>---</w:t>
        <w:br/>
        <w:t>apiVersion: v1</w:t>
        <w:br/>
        <w:t>kind: Service</w:t>
        <w:br/>
        <w:t>metadata:</w:t>
        <w:br/>
        <w:t xml:space="preserve">  name: llmapi-svc</w:t>
        <w:br/>
        <w:t>spec:</w:t>
        <w:br/>
        <w:t xml:space="preserve">  selector: { app: llmapi }</w:t>
        <w:br/>
        <w:t xml:space="preserve">  ports:</w:t>
        <w:br/>
        <w:t xml:space="preserve">  - port: 80</w:t>
        <w:br/>
        <w:t xml:space="preserve">    targetPort: 8080</w:t>
        <w:br/>
        <w:t xml:space="preserve">  type: ClusterIP</w:t>
        <w:br/>
        <w:br/>
        <w:t>kubectl apply -f deployment.yaml</w:t>
        <w:br/>
        <w:t>kubectl get pods</w:t>
        <w:br/>
      </w:r>
    </w:p>
    <w:p>
      <w:pPr>
        <w:pStyle w:val="Heading1"/>
      </w:pPr>
      <w:r>
        <w:t>9) Ingress (NGINX) – Exponer públicamente</w:t>
      </w:r>
    </w:p>
    <w:p>
      <w:r>
        <w:t>Instala Ingress NGINX con Helm y crea ingress.yaml:</w:t>
      </w:r>
    </w:p>
    <w:p>
      <w:r>
        <w:br/>
        <w:t>helm repo add ingress-nginx https://kubernetes.github.io/ingress-nginx</w:t>
        <w:br/>
        <w:t>helm repo update</w:t>
        <w:br/>
        <w:t>helm upgrade --install ingress-nginx ingress-nginx/ingress-nginx   --namespace ingress-nginx --create-namespace</w:t>
        <w:br/>
        <w:br/>
        <w:t># ingress.yaml</w:t>
        <w:br/>
        <w:t>apiVersion: networking.k8s.io/v1</w:t>
        <w:br/>
        <w:t>kind: Ingress</w:t>
        <w:br/>
        <w:t>metadata:</w:t>
        <w:br/>
        <w:t xml:space="preserve">  name: llmapi-ingress</w:t>
        <w:br/>
        <w:t xml:space="preserve">  annotations:</w:t>
        <w:br/>
        <w:t xml:space="preserve">    kubernetes.io/ingress.class: nginx</w:t>
        <w:br/>
        <w:t>spec:</w:t>
        <w:br/>
        <w:t xml:space="preserve">  rules:</w:t>
        <w:br/>
        <w:t xml:space="preserve">  - http:</w:t>
        <w:br/>
        <w:t xml:space="preserve">      paths:</w:t>
        <w:br/>
        <w:t xml:space="preserve">      - path: /</w:t>
        <w:br/>
        <w:t xml:space="preserve">        pathType: Prefix</w:t>
        <w:br/>
        <w:t xml:space="preserve">        backend:</w:t>
        <w:br/>
        <w:t xml:space="preserve">          service:</w:t>
        <w:br/>
        <w:t xml:space="preserve">            name: llmapi-svc</w:t>
        <w:br/>
        <w:t xml:space="preserve">            port:</w:t>
        <w:br/>
        <w:t xml:space="preserve">              number: 80</w:t>
        <w:br/>
        <w:br/>
        <w:t>kubectl apply -f ingress.yaml</w:t>
        <w:br/>
        <w:t>kubectl get svc -n ingress-nginx</w:t>
        <w:br/>
      </w:r>
    </w:p>
    <w:p>
      <w:pPr>
        <w:pStyle w:val="Heading1"/>
      </w:pPr>
      <w:r>
        <w:t>10) Private Endpoints (opcional recomendado)</w:t>
      </w:r>
    </w:p>
    <w:p>
      <w:r>
        <w:t>Para Azure OpenAI y Azure AI Search: Portal → Resource → Networking → Private endpoint → +Add → VNet: llm-vnet, Subnet: pe-subnet.</w:t>
      </w:r>
    </w:p>
    <w:p>
      <w:r>
        <w:t>Verifica Private DNS Zones y enroutamiento. Si AKS no tiene salida pública, agrega NAT Gateway.</w:t>
      </w:r>
    </w:p>
    <w:p>
      <w:pPr>
        <w:pStyle w:val="Heading1"/>
      </w:pPr>
      <w:r>
        <w:t>11) Pruebas (smoke tests)</w:t>
      </w:r>
    </w:p>
    <w:p>
      <w:r>
        <w:br/>
        <w:t>curl http://&lt;EXTERNAL-IP&gt;/health</w:t>
        <w:br/>
        <w:br/>
        <w:t>curl -X POST http://&lt;EXTERNAL-IP&gt;/chat   -H "Content-Type: application/json"   -d '{"q":"Hola, ¿qué puedes hacer?"}'</w:t>
        <w:br/>
      </w:r>
    </w:p>
    <w:p>
      <w:pPr>
        <w:pStyle w:val="Heading1"/>
      </w:pPr>
      <w:r>
        <w:t>12) Observabilidad y escalado</w:t>
      </w:r>
    </w:p>
    <w:p>
      <w:r>
        <w:br/>
        <w:t>kubectl autoscale deployment llmapi --cpu-percent=70 --min=2 --max=8</w:t>
        <w:br/>
        <w:t>kubectl get hpa</w:t>
        <w:br/>
        <w:t># Habilita Container Insights y crea alertas de latencia/errores/costos en Azure Monitor</w:t>
        <w:br/>
      </w:r>
    </w:p>
    <w:p>
      <w:pPr>
        <w:pStyle w:val="Heading1"/>
      </w:pPr>
      <w:r>
        <w:t>13) Cargar documentos y embeddings (RAG)</w:t>
      </w:r>
    </w:p>
    <w:p>
      <w:r>
        <w:t>Usa el notebook adjunto para:</w:t>
      </w:r>
    </w:p>
    <w:p>
      <w:r>
        <w:t>1) Leer documentos (PDF/MD/HTML/TXT).</w:t>
      </w:r>
    </w:p>
    <w:p>
      <w:r>
        <w:t>2) Generar embeddings con Azure OpenAI (deployment de embeddings).</w:t>
      </w:r>
    </w:p>
    <w:p>
      <w:r>
        <w:t>3) Subir documentos + vectors a Azure AI Search (indexación).</w:t>
      </w:r>
    </w:p>
    <w:p>
      <w:pPr>
        <w:pStyle w:val="Heading1"/>
      </w:pPr>
      <w:r>
        <w:t>Diagrama de Arquitectura – Flujo (Azure)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flowchart-style_digital_illustration_diagram_re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Troubleshooting rápido</w:t>
      </w:r>
    </w:p>
    <w:p>
      <w:r>
        <w:t>- Pods CrashLoopBackOff → kubectl logs deploy/llmapi (variables faltantes, permisos).</w:t>
      </w:r>
    </w:p>
    <w:p>
      <w:r>
        <w:t>- Ingress sin EXTERNAL-IP → revisar cuota de Public IPs/LoadBalancers.</w:t>
      </w:r>
    </w:p>
    <w:p>
      <w:r>
        <w:t>- 401/403 en Azure OpenAI → verifica KEY, endpoint, deployment y api_version.</w:t>
      </w:r>
    </w:p>
    <w:p>
      <w:r>
        <w:t>- Error vector dims en Search → coincide vectorSearchDimensions con embedding.</w:t>
      </w:r>
    </w:p>
    <w:p>
      <w:r>
        <w:t>- Timeouts con Private Endpoints → Private DNS, NSG, NAT Gateway.</w:t>
      </w:r>
    </w:p>
    <w:p>
      <w:pPr>
        <w:pStyle w:val="Heading1"/>
      </w:pPr>
      <w:r>
        <w:t>Limpieza (PoC)</w:t>
      </w:r>
    </w:p>
    <w:p>
      <w:r>
        <w:br/>
        <w:t>az group delete -n llm-rg --yes --no-wait</w:t>
        <w:br/>
      </w:r>
    </w:p>
    <w:p>
      <w:r>
        <w:br w:type="page"/>
      </w:r>
    </w:p>
    <w:p>
      <w:pPr>
        <w:pStyle w:val="Heading1"/>
      </w:pPr>
      <w:r>
        <w:t>Apéndice A — Key Vault CSI + Managed Identity (Producción)</w:t>
      </w:r>
    </w:p>
    <w:p>
      <w:r>
        <w:t>Objetivo: montar secretos desde Azure Key Vault en Pods de AKS sin exponer llaves, usando Managed Identity y el proveedor CSI de Key Vault.</w:t>
      </w:r>
    </w:p>
    <w:p>
      <w:pPr>
        <w:pStyle w:val="Heading2"/>
      </w:pPr>
      <w:r>
        <w:t>A1) Instalar Secret Store CSI Driver y Provider Azure</w:t>
      </w:r>
    </w:p>
    <w:p>
      <w:r>
        <w:br/>
        <w:t># Instalar el driver CSI (si no existe)</w:t>
        <w:br/>
        <w:t>helm repo add secrets-store-csi-driver https://kubernetes-sigs.github.io/secrets-store-csi-driver/charts</w:t>
        <w:br/>
        <w:t>helm repo update</w:t>
        <w:br/>
        <w:t>helm upgrade --install csi-secrets-store secrets-store-csi-driver/secrets-store-csi-driver   --namespace kube-system</w:t>
        <w:br/>
        <w:br/>
        <w:t># Instalar provider de Azure</w:t>
        <w:br/>
        <w:t>kubectl apply -f https://raw.githubusercontent.com/Azure/secrets-store-csi-driver-provider-azure/master/deployment/secretproviderclasspodidentity.yaml</w:t>
        <w:br/>
      </w:r>
    </w:p>
    <w:p>
      <w:pPr>
        <w:pStyle w:val="Heading2"/>
      </w:pPr>
      <w:r>
        <w:t>A2) Vincular AKS con Managed Identity</w:t>
      </w:r>
    </w:p>
    <w:p>
      <w:r>
        <w:t>Crea/usa una Managed Identity para AKS y concédele acceso de lectura de secretos en el Key Vault.</w:t>
      </w:r>
    </w:p>
    <w:p>
      <w:r>
        <w:br/>
        <w:t># (si no lo hiciste antes)</w:t>
        <w:br/>
        <w:t>az identity create -g llm-rg -n llm-mi-aks</w:t>
        <w:br/>
        <w:br/>
        <w:t># Dar rol de "Key Vault Secrets User" a la MI sobre el Key Vault</w:t>
        <w:br/>
        <w:t>az role assignment create   --assignee $(az identity show -g llm-rg -n llm-mi-aks --query principalId -o tsv)   --role "Key Vault Secrets User"   --scope $(az keyvault show -g llm-rg -n llm-kv-001 --query id -o tsv)</w:t>
        <w:br/>
      </w:r>
    </w:p>
    <w:p>
      <w:pPr>
        <w:pStyle w:val="Heading2"/>
      </w:pPr>
      <w:r>
        <w:t>A3) SecretProviderClass (YAML)</w:t>
      </w:r>
    </w:p>
    <w:p>
      <w:r>
        <w:t>Define qué secretos montar desde el Key Vault y cómo exponerlos en el Pod.</w:t>
      </w:r>
    </w:p>
    <w:p>
      <w:r>
        <w:br/>
        <w:t>apiVersion: secrets-store.csi.x-k8s.io/v1</w:t>
        <w:br/>
        <w:t>kind: SecretProviderClass</w:t>
        <w:br/>
        <w:t>metadata:</w:t>
        <w:br/>
        <w:t xml:space="preserve">  name: kv-secrets</w:t>
        <w:br/>
        <w:t>spec:</w:t>
        <w:br/>
        <w:t xml:space="preserve">  provider: azure</w:t>
        <w:br/>
        <w:t xml:space="preserve">  parameters:</w:t>
        <w:br/>
        <w:t xml:space="preserve">    usePodIdentity: "false"</w:t>
        <w:br/>
        <w:t xml:space="preserve">    useVMManagedIdentity: "true"</w:t>
        <w:br/>
        <w:t xml:space="preserve">    userAssignedIdentityID: "&lt;CLIENT_ID_DE_TU_MI&gt;"   # az identity show ... --query clientId -o tsv</w:t>
        <w:br/>
        <w:t xml:space="preserve">    keyvaultName: "llm-kv-001"</w:t>
        <w:br/>
        <w:t xml:space="preserve">    cloudName: ""</w:t>
        <w:br/>
        <w:t xml:space="preserve">    objects: |</w:t>
        <w:br/>
        <w:t xml:space="preserve">      array:</w:t>
        <w:br/>
        <w:t xml:space="preserve">        - |</w:t>
        <w:br/>
        <w:t xml:space="preserve">          objectName: AOAI-KEY</w:t>
        <w:br/>
        <w:t xml:space="preserve">          objectType: secret</w:t>
        <w:br/>
        <w:t xml:space="preserve">        - |</w:t>
        <w:br/>
        <w:t xml:space="preserve">          objectName: SEARCH-KEY</w:t>
        <w:br/>
        <w:t xml:space="preserve">          objectType: secret</w:t>
        <w:br/>
        <w:t xml:space="preserve">    tenantId: "&lt;TENANT_ID&gt;"</w:t>
        <w:br/>
        <w:t xml:space="preserve">  secretObjects:                         # opcional: sincronizar a K8s Secret</w:t>
        <w:br/>
        <w:t xml:space="preserve">  - secretName: app-secrets</w:t>
        <w:br/>
        <w:t xml:space="preserve">    type: Opaque</w:t>
        <w:br/>
        <w:t xml:space="preserve">    data:</w:t>
        <w:br/>
        <w:t xml:space="preserve">    - objectName: AOAI-KEY</w:t>
        <w:br/>
        <w:t xml:space="preserve">      key: AOAI_KEY</w:t>
        <w:br/>
        <w:t xml:space="preserve">    - objectName: SEARCH-KEY</w:t>
        <w:br/>
        <w:t xml:space="preserve">      key: SEARCH_KEY</w:t>
        <w:br/>
      </w:r>
    </w:p>
    <w:p>
      <w:pPr>
        <w:pStyle w:val="Heading2"/>
      </w:pPr>
      <w:r>
        <w:t>A4) Montaje en el Deployment</w:t>
      </w:r>
    </w:p>
    <w:p>
      <w:r>
        <w:t>Ejemplo de cómo montar los secretos como archivos y/o sincronizarlos a un Secret de K8s.</w:t>
      </w:r>
    </w:p>
    <w:p>
      <w:r>
        <w:br/>
        <w:t>spec:</w:t>
        <w:br/>
        <w:t xml:space="preserve">  template:</w:t>
        <w:br/>
        <w:t xml:space="preserve">    spec:</w:t>
        <w:br/>
        <w:t xml:space="preserve">      volumes:</w:t>
        <w:br/>
        <w:t xml:space="preserve">      - name: kv</w:t>
        <w:br/>
        <w:t xml:space="preserve">        csi:</w:t>
        <w:br/>
        <w:t xml:space="preserve">          driver: secrets-store.csi.k8s.io</w:t>
        <w:br/>
        <w:t xml:space="preserve">          readOnly: true</w:t>
        <w:br/>
        <w:t xml:space="preserve">          volumeAttributes:</w:t>
        <w:br/>
        <w:t xml:space="preserve">            secretProviderClass: "kv-secrets"</w:t>
        <w:br/>
        <w:t xml:space="preserve">      containers:</w:t>
        <w:br/>
        <w:t xml:space="preserve">      - name: llmapi</w:t>
        <w:br/>
        <w:t xml:space="preserve">        image: llmacr001.azurecr.io/llmapi:latest</w:t>
        <w:br/>
        <w:t xml:space="preserve">        volumeMounts:</w:t>
        <w:br/>
        <w:t xml:space="preserve">        - name: kv</w:t>
        <w:br/>
        <w:t xml:space="preserve">          mountPath: "/mnt/secrets"</w:t>
        <w:br/>
        <w:t xml:space="preserve">          readOnly: true</w:t>
        <w:br/>
        <w:t xml:space="preserve">        env:</w:t>
        <w:br/>
        <w:t xml:space="preserve">        - name: AOAI_KEY</w:t>
        <w:br/>
        <w:t xml:space="preserve">          valueFrom:</w:t>
        <w:br/>
        <w:t xml:space="preserve">            secretKeyRef:</w:t>
        <w:br/>
        <w:t xml:space="preserve">              name: app-secrets          # si usas secretObjects</w:t>
        <w:br/>
        <w:t xml:space="preserve">              key: AOAI_KEY</w:t>
        <w:br/>
      </w:r>
    </w:p>
    <w:p>
      <w:r>
        <w:t>Tips: rota secretos en Key Vault, usa RBAC mínimo necesario y audita accesos con Azure AD y Key Vault logs.</w:t>
      </w:r>
    </w:p>
    <w:p>
      <w:r>
        <w:br w:type="page"/>
      </w:r>
    </w:p>
    <w:p>
      <w:pPr>
        <w:pStyle w:val="Heading1"/>
      </w:pPr>
      <w:r>
        <w:t>Apéndice B — Application Gateway Ingress Controller (AGIC) + WAF</w:t>
      </w:r>
    </w:p>
    <w:p>
      <w:r>
        <w:t>Objetivo: usar Azure Application Gateway (con o sin WAF) como Ingress para AKS, habilitando TLS administrado, políticas L7 y Private Link.</w:t>
      </w:r>
    </w:p>
    <w:p>
      <w:pPr>
        <w:pStyle w:val="Heading2"/>
      </w:pPr>
      <w:r>
        <w:t>B1) Crear Application Gateway (Portal)</w:t>
      </w:r>
    </w:p>
    <w:p>
      <w:r>
        <w:t>Portal → Create a resource → Application Gateway → elige SKU (Standard_v2 o WAF_v2), VNet/Subnet dedicadas (p.ej. agw-subnet).</w:t>
      </w:r>
    </w:p>
    <w:p>
      <w:pPr>
        <w:pStyle w:val="Heading2"/>
      </w:pPr>
      <w:r>
        <w:t>B2) Habilitar AGIC en AKS</w:t>
      </w:r>
    </w:p>
    <w:p>
      <w:r>
        <w:br/>
        <w:t># Habilita el add-on de AGIC y asocia el Application Gateway</w:t>
        <w:br/>
        <w:t>az aks enable-addons -g llm-rg -n llm-aks -a ingress-appgw   --appgw-id $(az network application-gateway show -g llm-rg -n &lt;APPGW_NAME&gt; --query id -o tsv)</w:t>
        <w:br/>
      </w:r>
    </w:p>
    <w:p>
      <w:pPr>
        <w:pStyle w:val="Heading2"/>
      </w:pPr>
      <w:r>
        <w:t>B3) Ingress para AGIC (anotaciones)</w:t>
      </w:r>
    </w:p>
    <w:p>
      <w:r>
        <w:t>Ejemplo mínimo para enrutar tráfico a llmapi-svc con TLS (cert en App Gateway):</w:t>
      </w:r>
    </w:p>
    <w:p>
      <w:r>
        <w:br/>
        <w:t>apiVersion: networking.k8s.io/v1</w:t>
        <w:br/>
        <w:t>kind: Ingress</w:t>
        <w:br/>
        <w:t>metadata:</w:t>
        <w:br/>
        <w:t xml:space="preserve">  name: llmapi-agic</w:t>
        <w:br/>
        <w:t xml:space="preserve">  annotations:</w:t>
        <w:br/>
        <w:t xml:space="preserve">    kubernetes.io/ingress.class: azure/application-gateway</w:t>
        <w:br/>
        <w:t>spec:</w:t>
        <w:br/>
        <w:t xml:space="preserve">  tls:</w:t>
        <w:br/>
        <w:t xml:space="preserve">  - hosts: ["llmapi.midominio.com"]</w:t>
        <w:br/>
        <w:t xml:space="preserve">    secretName: dummy-tls  # AGIC usará el cert del App Gateway Listener</w:t>
        <w:br/>
        <w:t xml:space="preserve">  rules:</w:t>
        <w:br/>
        <w:t xml:space="preserve">  - host: llmapi.midominio.com</w:t>
        <w:br/>
        <w:t xml:space="preserve">    http:</w:t>
        <w:br/>
        <w:t xml:space="preserve">      paths:</w:t>
        <w:br/>
        <w:t xml:space="preserve">      - path: /</w:t>
        <w:br/>
        <w:t xml:space="preserve">        pathType: Prefix</w:t>
        <w:br/>
        <w:t xml:space="preserve">        backend:</w:t>
        <w:br/>
        <w:t xml:space="preserve">          service:</w:t>
        <w:br/>
        <w:t xml:space="preserve">            name: llmapi-svc</w:t>
        <w:br/>
        <w:t xml:space="preserve">            port:</w:t>
        <w:br/>
        <w:t xml:space="preserve">              number: 80</w:t>
        <w:br/>
      </w:r>
    </w:p>
    <w:p>
      <w:r>
        <w:t>Notas: configura el Listener/HTTP Settings/Backend Pools en el App Gateway; si usas WAF, define reglas y exclusiones. Para Private Link + App Gateway, integra con Private DNS Zones.</w:t>
      </w:r>
    </w:p>
    <w:p>
      <w:r>
        <w:br w:type="page"/>
      </w:r>
    </w:p>
    <w:p>
      <w:pPr>
        <w:pStyle w:val="Heading1"/>
      </w:pPr>
      <w:r>
        <w:t>Apéndice C — Dataset Real + Chunking para RAG (tiktoken)</w:t>
      </w:r>
    </w:p>
    <w:p>
      <w:r>
        <w:t>Objetivo: mejorar la recuperación y precisión RAG partiendo documentos en fragmentos (“chunks”) con solapamiento y metadatos.</w:t>
      </w:r>
    </w:p>
    <w:p>
      <w:pPr>
        <w:pStyle w:val="Heading2"/>
      </w:pPr>
      <w:r>
        <w:t>C1) Paquetes y función de chunking</w:t>
      </w:r>
    </w:p>
    <w:p>
      <w:r>
        <w:br/>
        <w:t># pip install tiktoken unstructured</w:t>
        <w:br/>
        <w:t>import tiktoken</w:t>
        <w:br/>
        <w:br/>
        <w:t>def chunk_text(text: str, chunk_size_tokens=400, chunk_overlap_tokens=60, encoding_name="cl100k_base"):</w:t>
        <w:br/>
        <w:t xml:space="preserve">    enc = tiktoken.get_encoding(encoding_name)</w:t>
        <w:br/>
        <w:t xml:space="preserve">    tokens = enc.encode(text)</w:t>
        <w:br/>
        <w:t xml:space="preserve">    chunks = []</w:t>
        <w:br/>
        <w:t xml:space="preserve">    i = 0</w:t>
        <w:br/>
        <w:t xml:space="preserve">    while i &lt; len(tokens):</w:t>
        <w:br/>
        <w:t xml:space="preserve">        window = tokens[i:i+chunk_size_tokens]</w:t>
        <w:br/>
        <w:t xml:space="preserve">        chunk = enc.decode(window)</w:t>
        <w:br/>
        <w:t xml:space="preserve">        chunks.append(chunk)</w:t>
        <w:br/>
        <w:t xml:space="preserve">        i += (chunk_size_tokens - chunk_overlap_tokens)</w:t>
        <w:br/>
        <w:t xml:space="preserve">    return chunks</w:t>
        <w:br/>
      </w:r>
    </w:p>
    <w:p>
      <w:pPr>
        <w:pStyle w:val="Heading2"/>
      </w:pPr>
      <w:r>
        <w:t>C2) Metadatos y upsert</w:t>
      </w:r>
    </w:p>
    <w:p>
      <w:r>
        <w:t>Incluye metadatos como título, fuente, página, timestamp o versión del dataset para trazabilidad.</w:t>
      </w:r>
    </w:p>
    <w:p>
      <w:r>
        <w:br/>
        <w:t>for path in glob.glob(f'{DATA_DIR}/*.txt'):</w:t>
        <w:br/>
        <w:t xml:space="preserve">    content = open(path, 'r', encoding='utf-8', errors='ignore').read()</w:t>
        <w:br/>
        <w:t xml:space="preserve">    parts = chunk_text(content, 400, 60)</w:t>
        <w:br/>
        <w:t xml:space="preserve">    batch = []</w:t>
        <w:br/>
        <w:t xml:space="preserve">    for idx, part in enumerate(parts):</w:t>
        <w:br/>
        <w:t xml:space="preserve">        vec = embed(part)</w:t>
        <w:br/>
        <w:t xml:space="preserve">        item = {</w:t>
        <w:br/>
        <w:t xml:space="preserve">          'id': f'{os.path.basename(path)}#{idx:04d}',</w:t>
        <w:br/>
        <w:t xml:space="preserve">          'content': part,</w:t>
        <w:br/>
        <w:t xml:space="preserve">          'metadata': f'file={os.path.basename(path)};chunk={idx}',</w:t>
        <w:br/>
        <w:t xml:space="preserve">          'contentVector': vec</w:t>
        <w:br/>
        <w:t xml:space="preserve">        }</w:t>
        <w:br/>
        <w:t xml:space="preserve">        batch.append({'@search.action':'mergeOrUpload', **item})</w:t>
        <w:br/>
        <w:t xml:space="preserve">    search_client.upload_documents(documents=batch)</w:t>
        <w:br/>
      </w:r>
    </w:p>
    <w:p>
      <w:r>
        <w:t>Recomendaciones: evaluar tamaño de chunk (300–600 tokens), overlap (40–100), y normalizar texto (limpieza HTML/PDF). Considera particionar por secciones semánticas si es posible.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