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432" w:right="720" w:bottom="432" w:left="72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ADHITHYA ROKHITH BHASKAR</w:t>
      </w:r>
    </w:p>
    <w:p>
      <w:pPr>
        <w:spacing w:lineRule="auto"/>
      </w:pPr>
      <w:r>
        <w:rPr/>
        <w:t xml:space="preserve">Marketing Analytics Leader · Measurement Frameworks · SQL + Python · Team Leadership</w:t>
      </w:r>
    </w:p>
    <w:p>
      <w:pPr>
        <w:spacing w:lineRule="auto"/>
      </w:pPr>
      <w:r>
        <w:rPr/>
        <w:t xml:space="preserve">     Boston, MA | +1 (929) 563-9974 |     </w:t>
      </w:r>
    </w:p>
    <w:p>
      <w:pPr>
        <w:spacing w:lineRule="auto"/>
      </w:pPr>
      <w:hyperlink r:id="rId6">
        <w:r>
          <w:rPr>
            <w:rStyle w:val="Hyperlink"/>
          </w:rPr>
          <w:t xml:space="preserve">arokhith@gmail.com</w:t>
        </w:r>
      </w:hyperlink>
    </w:p>
    <w:p>
      <w:pPr>
        <w:spacing w:lineRule="auto"/>
      </w:pPr>
      <w:r>
        <w:rPr/>
        <w:t xml:space="preserve">|</w:t>
      </w:r>
    </w:p>
    <w:p>
      <w:pPr>
        <w:spacing w:lineRule="auto"/>
      </w:pPr>
      <w:hyperlink r:id="rId7">
        <w:r>
          <w:rPr>
            <w:rStyle w:val="Hyperlink"/>
          </w:rPr>
          <w:t xml:space="preserve">LinkedIn</w:t>
        </w:r>
      </w:hyperlink>
    </w:p>
    <w:p>
      <w:pPr>
        <w:spacing w:lineRule="auto"/>
      </w:pPr>
      <w:r>
        <w:rPr/>
        <w:t xml:space="preserve">|</w:t>
      </w:r>
    </w:p>
    <w:p>
      <w:pPr>
        <w:spacing w:lineRule="auto"/>
      </w:pPr>
      <w:hyperlink r:id="rId8">
        <w:r>
          <w:rPr>
            <w:rStyle w:val="Hyperlink"/>
          </w:rPr>
          <w:t xml:space="preserve">Portfolio</w:t>
        </w:r>
      </w:hyperlink>
    </w:p>
    <w:p>
      <w:pPr>
        <w:spacing w:lineRule="auto"/>
      </w:pPr>
      <w:r>
        <w:rPr/>
        <w:t xml:space="preserve">Summary</w:t>
      </w:r>
    </w:p>
    <w:p>
      <w:pPr>
        <w:spacing w:lineRule="auto"/>
      </w:pPr>
      <w:r>
        <w:rPr/>
        <w:t xml:space="preserve">Marketing analytics leader with 4+ years designing measurement frameworks, automating reporting, and managing analytics-adjacent teams across D2C e-commerce, AI marketing platforms, and industrial GTM -- led an </w:t>
      </w:r>
    </w:p>
    <w:p>
      <w:pPr>
        <w:spacing w:lineRule="auto"/>
      </w:pPr>
      <w:r>
        <w:rPr>
          <w:b/>
        </w:rPr>
        <w:t xml:space="preserve">8-person team</w:t>
      </w:r>
    </w:p>
    <w:p>
      <w:pPr>
        <w:spacing w:lineRule="auto"/>
      </w:pPr>
      <w:r>
        <w:rPr/>
        <w:t xml:space="preserve"> and </w:t>
      </w:r>
    </w:p>
    <w:p>
      <w:pPr>
        <w:spacing w:lineRule="auto"/>
      </w:pPr>
      <w:r>
        <w:rPr>
          <w:b/>
        </w:rPr>
        <w:t xml:space="preserve">$1.4M</w:t>
      </w:r>
    </w:p>
    <w:p>
      <w:pPr>
        <w:spacing w:lineRule="auto"/>
      </w:pPr>
      <w:r>
        <w:rPr/>
        <w:t xml:space="preserve"> budget at Pixis, built SQL + GA4 measurement across </w:t>
      </w:r>
    </w:p>
    <w:p>
      <w:pPr>
        <w:spacing w:lineRule="auto"/>
      </w:pPr>
      <w:r>
        <w:rPr>
          <w:b/>
        </w:rPr>
        <w:t xml:space="preserve">50K+</w:t>
      </w:r>
    </w:p>
    <w:p>
      <w:pPr>
        <w:spacing w:lineRule="auto"/>
      </w:pPr>
      <w:r>
        <w:rPr/>
        <w:t xml:space="preserve"> connected devices at Sensata, and presented performance findings to senior executives weekly. MS in Marketing Analytics (Simon, U. of Rochester). Fluent in attribution modeling, incrementality, segmentation, A/B testing, and executive reporting.</w:t>
      </w:r>
    </w:p>
    <w:p>
      <w:pPr>
        <w:spacing w:lineRule="auto"/>
      </w:pPr>
      <w:r>
        <w:rPr/>
        <w:t xml:space="preserve">Skills</w:t>
      </w:r>
    </w:p>
    <w:p>
      <w:pPr>
        <w:spacing w:lineRule="auto"/>
      </w:pPr>
      <w:r>
        <w:rPr>
          <w:b/>
        </w:rPr>
        <w:t xml:space="preserve">Measurement &amp; Experimentation:</w:t>
      </w:r>
      <w:r>
        <w:rPr/>
        <w:t xml:space="preserve"> Attribution Modeling, Multi-touch Attribution (MTA), Marketing Mix (MMM), Incrementality Testing, A/B &amp; Multivariate Testing, Segmentation, Cohort Analysis, Funnel Analytics, KPI Design, Causal Inference</w:t>
      </w:r>
    </w:p>
    <w:p>
      <w:pPr>
        <w:spacing w:lineRule="auto"/>
      </w:pPr>
      <w:r>
        <w:rPr>
          <w:b/>
        </w:rPr>
        <w:t xml:space="preserve">Analytics &amp; Dashboards:</w:t>
      </w:r>
      <w:r>
        <w:rPr/>
        <w:t xml:space="preserve"> SQL, Python (pandas), MS Power Query, QuickSight, Tableau, Power BI, GA4, Google Tag Manager, Adobe Analytics, Excel (advanced), Automated Reporting, Data Quality Standards</w:t>
      </w:r>
    </w:p>
    <w:p>
      <w:pPr>
        <w:spacing w:lineRule="auto"/>
      </w:pPr>
      <w:r>
        <w:rPr>
          <w:b/>
        </w:rPr>
        <w:t xml:space="preserve">Leadership &amp; Strategy:</w:t>
      </w:r>
      <w:r>
        <w:rPr/>
        <w:t xml:space="preserve"> Direct Team Management (8-person), Analyst Mentoring, Executive Presentations, Stakeholder Alignment, Cross-functional Coordination (Product / Ops / Sales / Eng), Ambiguous Problem Framing, Strategic Prioritization</w:t>
      </w:r>
    </w:p>
    <w:p>
      <w:pPr>
        <w:spacing w:lineRule="auto"/>
      </w:pPr>
      <w:r>
        <w:rPr>
          <w:b/>
        </w:rPr>
        <w:t xml:space="preserve">Marketing Channels &amp; MarTech:</w:t>
      </w:r>
      <w:r>
        <w:rPr/>
        <w:t xml:space="preserve"> Email / Push / Paid Media / Organic / Onsite, Salesforce, HubSpot, Adobe Audience Manager, SA360, Google Ads, Meta, Lifecycle &amp; CRM, Retail / D2C / E-commerce</w:t>
      </w:r>
    </w:p>
    <w:p>
      <w:pPr>
        <w:spacing w:lineRule="auto"/>
      </w:pPr>
      <w:r>
        <w:rPr/>
        <w:t xml:space="preserve">Experience</w:t>
      </w:r>
    </w:p>
    <w:p>
      <w:pPr>
        <w:spacing w:lineRule="auto"/>
      </w:pPr>
      <w:r>
        <w:rPr/>
        <w:t xml:space="preserve">Growth &amp; Product Marketing -- Sensata Technologies</w:t>
      </w:r>
    </w:p>
    <w:p>
      <w:pPr>
        <w:spacing w:lineRule="auto"/>
      </w:pPr>
      <w:r>
        <w:rPr/>
        <w:t xml:space="preserve">Sep 2024 -- Present</w:t>
      </w:r>
    </w:p>
    <w:p>
      <w:pPr>
        <w:numPr>
          <w:ilvl w:val="0"/>
          <w:numId w:val="1"/>
        </w:numPr>
        <w:spacing w:lineRule="auto"/>
      </w:pPr>
      <w:r>
        <w:rPr/>
        <w:t xml:space="preserve">Built </w:t>
      </w:r>
      <w:r>
        <w:rPr>
          <w:b/>
        </w:rPr>
        <w:t xml:space="preserve">SQL + GA4 measurement framework</w:t>
      </w:r>
      <w:r>
        <w:rPr/>
        <w:t xml:space="preserve"> across </w:t>
      </w:r>
      <w:r>
        <w:rPr>
          <w:b/>
        </w:rPr>
        <w:t xml:space="preserve">50K+ connected devices</w:t>
      </w:r>
      <w:r>
        <w:rPr/>
        <w:t xml:space="preserve">; automated dashboards, defined KPI taxonomy, and lifted feature adoption </w:t>
      </w:r>
      <w:r>
        <w:rPr>
          <w:b/>
        </w:rPr>
        <w:t xml:space="preserve">18%</w:t>
      </w:r>
      <w:r>
        <w:rPr/>
        <w:t xml:space="preserve"> via cohort segmentation and activation analysis.</w:t>
      </w:r>
    </w:p>
    <w:p>
      <w:pPr>
        <w:numPr>
          <w:ilvl w:val="0"/>
          <w:numId w:val="1"/>
        </w:numPr>
        <w:spacing w:lineRule="auto"/>
      </w:pPr>
      <w:r>
        <w:rPr/>
        <w:t xml:space="preserve">Presented pricing, performance, and growth analytics to </w:t>
      </w:r>
      <w:r>
        <w:rPr>
          <w:b/>
        </w:rPr>
        <w:t xml:space="preserve">senior executives</w:t>
      </w:r>
      <w:r>
        <w:rPr/>
        <w:t xml:space="preserve"> for AP26 revenue planning; built 3-scenario models that contributed to </w:t>
      </w:r>
      <w:r>
        <w:rPr>
          <w:b/>
        </w:rPr>
        <w:t xml:space="preserve">+12% YoY revenue</w:t>
      </w:r>
      <w:r>
        <w:rPr/>
        <w:t xml:space="preserve"> and </w:t>
      </w:r>
      <w:r>
        <w:rPr>
          <w:b/>
        </w:rPr>
        <w:t xml:space="preserve">+8% market share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Ran </w:t>
      </w:r>
      <w:r>
        <w:rPr>
          <w:b/>
        </w:rPr>
        <w:t xml:space="preserve">30+ customer interviews</w:t>
      </w:r>
      <w:r>
        <w:rPr/>
        <w:t xml:space="preserve"> and translated signals into A/B tests and measurement standards; partnered across product, engineering, and 3 regional teams to cut time-to-market </w:t>
      </w:r>
      <w:r>
        <w:rPr>
          <w:b/>
        </w:rPr>
        <w:t xml:space="preserve">20%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Designed experimentation roadmap across launches (email, paid, landing); ran incrementality-aware A/B tests that lifted conversion </w:t>
      </w:r>
      <w:r>
        <w:rPr>
          <w:b/>
        </w:rPr>
        <w:t xml:space="preserve">15%</w:t>
      </w:r>
      <w:r>
        <w:rPr/>
        <w:t xml:space="preserve"> on priority launches.</w:t>
      </w:r>
    </w:p>
    <w:p>
      <w:pPr>
        <w:spacing w:lineRule="auto"/>
      </w:pPr>
      <w:r>
        <w:rPr/>
        <w:t xml:space="preserve">Product Marketing Intern -- Sensata Technologies</w:t>
      </w:r>
    </w:p>
    <w:p>
      <w:pPr>
        <w:spacing w:lineRule="auto"/>
      </w:pPr>
      <w:r>
        <w:rPr/>
        <w:t xml:space="preserve">Jul 2024 -- Aug 2024</w:t>
      </w:r>
    </w:p>
    <w:p>
      <w:pPr>
        <w:numPr>
          <w:ilvl w:val="0"/>
          <w:numId w:val="2"/>
        </w:numPr>
        <w:spacing w:lineRule="auto"/>
      </w:pPr>
      <w:r>
        <w:rPr/>
        <w:t xml:space="preserve">Built competitive analytics across US and EU distributor networks; surfaced market opportunities that informed regional measurement and distribution strategy.</w:t>
      </w:r>
    </w:p>
    <w:p>
      <w:pPr>
        <w:spacing w:lineRule="auto"/>
      </w:pPr>
      <w:r>
        <w:rPr/>
        <w:t xml:space="preserve">Customer Success &amp; Analytics Manager -- Pixis (AI Marketing Platform)</w:t>
      </w:r>
    </w:p>
    <w:p>
      <w:pPr>
        <w:spacing w:lineRule="auto"/>
      </w:pPr>
      <w:r>
        <w:rPr/>
        <w:t xml:space="preserve">Jul 2021 -- Sep 2022</w:t>
      </w:r>
    </w:p>
    <w:p>
      <w:pPr>
        <w:numPr>
          <w:ilvl w:val="0"/>
          <w:numId w:val="3"/>
        </w:numPr>
        <w:spacing w:lineRule="auto"/>
      </w:pPr>
      <w:r>
        <w:rPr/>
        <w:t xml:space="preserve">Led an </w:t>
      </w:r>
      <w:r>
        <w:rPr>
          <w:b/>
        </w:rPr>
        <w:t xml:space="preserve">8-person team</w:t>
      </w:r>
      <w:r>
        <w:rPr/>
        <w:t xml:space="preserve"> managing a </w:t>
      </w:r>
      <w:r>
        <w:rPr>
          <w:b/>
        </w:rPr>
        <w:t xml:space="preserve">$1.4M</w:t>
      </w:r>
      <w:r>
        <w:rPr/>
        <w:t xml:space="preserve"> budget across global D2C and e-commerce clients; owned weekly exec dashboards tracking ROAS, iROAS, and channel incrementality.</w:t>
      </w:r>
    </w:p>
    <w:p>
      <w:pPr>
        <w:numPr>
          <w:ilvl w:val="0"/>
          <w:numId w:val="3"/>
        </w:numPr>
        <w:spacing w:lineRule="auto"/>
      </w:pPr>
      <w:r>
        <w:rPr/>
        <w:t xml:space="preserve">Designed segmentation and measurement playbooks (vertical-specific attribution, full-funnel KPIs, creative testing cadence); reduced client churn </w:t>
      </w:r>
      <w:r>
        <w:rPr>
          <w:b/>
        </w:rPr>
        <w:t xml:space="preserve">50%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Delivered </w:t>
      </w:r>
      <w:r>
        <w:rPr>
          <w:b/>
        </w:rPr>
        <w:t xml:space="preserve">3x ROAS</w:t>
      </w:r>
      <w:r>
        <w:rPr/>
        <w:t xml:space="preserve"> in 30 days for a leading fashion brand via full-funnel restructuring -- Shopping feed, bid strategy, promotions, lookalike expansion -- validated through holdout incrementality tests.</w:t>
      </w:r>
    </w:p>
    <w:p>
      <w:pPr>
        <w:spacing w:lineRule="auto"/>
      </w:pPr>
      <w:r>
        <w:rPr/>
        <w:t xml:space="preserve">Digital Marketing Manager -- Plug Power</w:t>
      </w:r>
    </w:p>
    <w:p>
      <w:pPr>
        <w:spacing w:lineRule="auto"/>
      </w:pPr>
      <w:r>
        <w:rPr/>
        <w:t xml:space="preserve">Oct 2022 -- Jul 2023</w:t>
      </w:r>
    </w:p>
    <w:p>
      <w:pPr>
        <w:numPr>
          <w:ilvl w:val="0"/>
          <w:numId w:val="4"/>
        </w:numPr>
        <w:spacing w:lineRule="auto"/>
      </w:pPr>
      <w:r>
        <w:rPr/>
        <w:t xml:space="preserve">Built </w:t>
      </w:r>
      <w:r>
        <w:rPr>
          <w:b/>
        </w:rPr>
        <w:t xml:space="preserve">closed-loop attribution model</w:t>
      </w:r>
      <w:r>
        <w:rPr/>
        <w:t xml:space="preserve"> across paid search, social, email, and SQL pipeline; instrumented Salesforce + Adobe Analytics + GA + GTM for full-funnel measurement and drove </w:t>
      </w:r>
      <w:r>
        <w:rPr>
          <w:b/>
        </w:rPr>
        <w:t xml:space="preserve">-25% CPA</w:t>
      </w:r>
      <w:r>
        <w:rPr/>
        <w:t xml:space="preserve"> and </w:t>
      </w:r>
      <w:r>
        <w:rPr>
          <w:b/>
        </w:rPr>
        <w:t xml:space="preserve">+20% conversion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/>
        <w:t xml:space="preserve">Ran A/B testing roadmap across channels and automated MarTech reporting for product and marketing stakeholders; reduced wasted spend </w:t>
      </w:r>
      <w:r>
        <w:rPr>
          <w:b/>
        </w:rPr>
        <w:t xml:space="preserve">15%</w:t>
      </w:r>
      <w:r>
        <w:rPr/>
        <w:t xml:space="preserve">.</w:t>
      </w:r>
    </w:p>
    <w:p>
      <w:pPr>
        <w:spacing w:lineRule="auto"/>
      </w:pPr>
      <w:r>
        <w:rPr/>
        <w:t xml:space="preserve">Senior Digital Marketing Analyst -- GenY Medium</w:t>
      </w:r>
    </w:p>
    <w:p>
      <w:pPr>
        <w:spacing w:lineRule="auto"/>
      </w:pPr>
      <w:r>
        <w:rPr/>
        <w:t xml:space="preserve">Jan 2020 -- Jun 2021</w:t>
      </w:r>
    </w:p>
    <w:p>
      <w:pPr>
        <w:numPr>
          <w:ilvl w:val="0"/>
          <w:numId w:val="5"/>
        </w:numPr>
        <w:spacing w:lineRule="auto"/>
      </w:pPr>
      <w:r>
        <w:rPr/>
        <w:t xml:space="preserve">Built </w:t>
      </w:r>
      <w:r>
        <w:rPr>
          <w:b/>
        </w:rPr>
        <w:t xml:space="preserve">weekly SQL dashboards</w:t>
      </w:r>
      <w:r>
        <w:rPr/>
        <w:t xml:space="preserve"> on D2C e-commerce data; tracked ROI, catalog health, promotion effectiveness -- founders used these for every budget decision and delivered </w:t>
      </w:r>
      <w:r>
        <w:rPr>
          <w:b/>
        </w:rPr>
        <w:t xml:space="preserve">16x ROAS</w:t>
      </w:r>
      <w:r>
        <w:rPr/>
        <w:t xml:space="preserve">.</w:t>
      </w:r>
    </w:p>
    <w:p>
      <w:pPr>
        <w:spacing w:lineRule="auto"/>
      </w:pPr>
      <w:r>
        <w:rPr/>
        <w:t xml:space="preserve">Projects</w:t>
      </w:r>
    </w:p>
    <w:p>
      <w:pPr>
        <w:spacing w:lineRule="auto"/>
      </w:pPr>
      <w:r>
        <w:rPr/>
        <w:t xml:space="preserve">SwipeHire -- AI Job-Matching Platform</w:t>
      </w:r>
    </w:p>
    <w:p>
      <w:pPr>
        <w:numPr>
          <w:ilvl w:val="0"/>
          <w:numId w:val="6"/>
        </w:numPr>
        <w:spacing w:lineRule="auto"/>
      </w:pPr>
      <w:r>
        <w:rPr/>
        <w:t xml:space="preserve">Built full analytics stack (Python, GA4, GTM, event tracking, funnel + cohort dashboards) from zero; ran </w:t>
      </w:r>
      <w:r>
        <w:rPr>
          <w:b/>
        </w:rPr>
        <w:t xml:space="preserve">8+ A/B tests</w:t>
      </w:r>
      <w:r>
        <w:rPr/>
        <w:t xml:space="preserve"> on activation flows, lifted activation </w:t>
      </w:r>
      <w:r>
        <w:rPr>
          <w:b/>
        </w:rPr>
        <w:t xml:space="preserve">25%</w:t>
      </w:r>
      <w:r>
        <w:rPr/>
        <w:t xml:space="preserve"> and onboarded </w:t>
      </w:r>
      <w:r>
        <w:rPr>
          <w:b/>
        </w:rPr>
        <w:t xml:space="preserve">50+ users</w:t>
      </w:r>
      <w:r>
        <w:rPr/>
        <w:t xml:space="preserve">.</w:t>
      </w:r>
    </w:p>
    <w:p>
      <w:pPr>
        <w:spacing w:lineRule="auto"/>
      </w:pPr>
      <w:r>
        <w:rPr/>
        <w:t xml:space="preserve">Bleeders &amp; Leakers -- Power BI Margin Recovery Dashboard</w:t>
      </w:r>
    </w:p>
    <w:p>
      <w:pPr>
        <w:numPr>
          <w:ilvl w:val="0"/>
          <w:numId w:val="7"/>
        </w:numPr>
        <w:spacing w:lineRule="auto"/>
      </w:pPr>
      <w:r>
        <w:rPr/>
        <w:t xml:space="preserve">Built a </w:t>
      </w:r>
      <w:r>
        <w:rPr>
          <w:b/>
        </w:rPr>
        <w:t xml:space="preserve">4-page Power BI dashboard</w:t>
      </w:r>
      <w:r>
        <w:rPr/>
        <w:t xml:space="preserve"> analyzing </w:t>
      </w:r>
      <w:r>
        <w:rPr>
          <w:b/>
        </w:rPr>
        <w:t xml:space="preserve">1,200 pricing opportunities ($627M)</w:t>
      </w:r>
      <w:r>
        <w:rPr/>
        <w:t xml:space="preserve"> across 3 regions and 20 product lines; exposed </w:t>
      </w:r>
      <w:r>
        <w:rPr>
          <w:b/>
        </w:rPr>
        <w:t xml:space="preserve">$433M</w:t>
      </w:r>
      <w:r>
        <w:rPr/>
        <w:t xml:space="preserve"> in margin gaps via automated KPI framework and regional deep-dives.</w:t>
      </w:r>
    </w:p>
    <w:p>
      <w:pPr>
        <w:spacing w:lineRule="auto"/>
      </w:pPr>
      <w:r>
        <w:rPr/>
        <w:t xml:space="preserve">Education</w:t>
      </w:r>
    </w:p>
    <w:p>
      <w:pPr>
        <w:spacing w:lineRule="auto"/>
      </w:pPr>
      <w:r>
        <w:rPr/>
        <w:t xml:space="preserve">MS in Marketing Analytics</w:t>
      </w:r>
    </w:p>
    <w:p>
      <w:pPr>
        <w:spacing w:lineRule="auto"/>
      </w:pPr>
      <w:r>
        <w:rPr>
          <w:sz w:val="17"/>
        </w:rPr>
        <w:t xml:space="preserve">Dec 2024</w:t>
      </w:r>
    </w:p>
    <w:p>
      <w:pPr>
        <w:spacing w:lineRule="auto"/>
      </w:pPr>
      <w:r>
        <w:rPr/>
        <w:t xml:space="preserve">Simon Business School, University of Rochester</w:t>
      </w:r>
    </w:p>
    <w:p>
      <w:pPr>
        <w:spacing w:lineRule="auto"/>
      </w:pPr>
      <w:r>
        <w:rPr>
          <w:b/>
        </w:rPr>
        <w:t xml:space="preserve">Relevant Coursework:</w:t>
      </w:r>
    </w:p>
    <w:p>
      <w:pPr>
        <w:spacing w:lineRule="auto"/>
      </w:pPr>
      <w:r>
        <w:rPr/>
        <w:t xml:space="preserve"> Consumer Behavior, Data Management &amp; Visualization, Pricing Policies, Advanced Pricing, Pricing Analytics.</w:t>
      </w:r>
    </w:p>
    <w:p>
      <w:pPr>
        <w:spacing w:lineRule="auto"/>
      </w:pPr>
      <w:r>
        <w:rPr>
          <w:b/>
        </w:rPr>
        <w:t xml:space="preserve">Teaching Assistant:</w:t>
      </w:r>
    </w:p>
    <w:p>
      <w:pPr>
        <w:spacing w:lineRule="auto"/>
      </w:pPr>
      <w:r>
        <w:rPr/>
        <w:t xml:space="preserve"> Digital Marketing Strategy &amp; Economics and Marketing Strategy</w:t>
      </w:r>
    </w:p>
    <w:p>
      <w:pPr>
        <w:spacing w:lineRule="auto"/>
      </w:pPr>
      <w:r>
        <w:rPr/>
        <w:t xml:space="preserve">BE in Mechanical Engineering</w:t>
      </w:r>
    </w:p>
    <w:p>
      <w:pPr>
        <w:spacing w:lineRule="auto"/>
      </w:pPr>
      <w:r>
        <w:rPr>
          <w:sz w:val="17"/>
        </w:rPr>
        <w:t xml:space="preserve">May 2020</w:t>
      </w:r>
    </w:p>
    <w:p>
      <w:pPr>
        <w:spacing w:lineRule="auto"/>
      </w:pPr>
      <w:r>
        <w:rPr/>
        <w:t xml:space="preserve">Birla Institute of Technology &amp; Science (BITS), Pilani</w:t>
      </w:r>
    </w:p>
    <w:p>
      <w:pPr>
        <w:spacing w:lineRule="auto"/>
      </w:pPr>
      <w:r>
        <w:rPr/>
        <w:t xml:space="preserve">Certifications</w:t>
      </w:r>
    </w:p>
    <w:p>
      <w:pPr>
        <w:spacing w:lineRule="auto"/>
      </w:pPr>
      <w:r>
        <w:rPr/>
        <w:t xml:space="preserve">Google Search &amp; Shopping Ads · SA360 · Digital Marketing (London Business School) · Principles of Negotiation (Yale) · Advanced Pricing · HubSpot · Criteo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0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arokhith@gmail.com" TargetMode="External"/>
  <Relationship Id="rId7" Type="http://schemas.openxmlformats.org/officeDocument/2006/relationships/hyperlink" Target="https://www.linkedin.com/in/adhithyarokhith/" TargetMode="External"/>
  <Relationship Id="rId8" Type="http://schemas.openxmlformats.org/officeDocument/2006/relationships/hyperlink" Target="https://adhithyabhaskar.vercel.app/ref/amazon" TargetMode="Ex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2026-04-15T16:56:32.632Z</dcterms:created>
  <dcterms:modified xsi:type="dcterms:W3CDTF">2026-04-15T16:56:32.632Z</dcterms:modified>
</cp:coreProperties>
</file>