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6"/>
          <w:szCs w:val="46"/>
        </w:rPr>
        <w:t xml:space="preserve">                               </w:t>
      </w:r>
      <w:r>
        <w:rPr>
          <w:sz w:val="46"/>
          <w:szCs w:val="46"/>
        </w:rPr>
        <w:t>BEEE EVALUATION</w:t>
        <w:tab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2009775</wp:posOffset>
            </wp:positionH>
            <wp:positionV relativeFrom="paragraph">
              <wp:posOffset>194310</wp:posOffset>
            </wp:positionV>
            <wp:extent cx="2816860" cy="573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ind w:left="720" w:hanging="0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  <w:lang w:val="en-US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color w:val="002060"/>
          <w:sz w:val="30"/>
          <w:szCs w:val="30"/>
          <w:lang w:val="en-US"/>
        </w:rPr>
        <w:t>1.Coding Arduino.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color w:val="002060"/>
          <w:sz w:val="30"/>
          <w:szCs w:val="30"/>
          <w:lang w:val="en-US"/>
        </w:rPr>
        <w:t>2.Working with breadboard.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color w:val="002060"/>
          <w:sz w:val="30"/>
          <w:szCs w:val="30"/>
          <w:lang w:val="en-US"/>
        </w:rPr>
        <w:t>3.working with LDR.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>Learned the use of breadboard.Understood the use of LDR. Understood the working of Arduino.</w:t>
      </w:r>
    </w:p>
    <w:p>
      <w:pPr>
        <w:pStyle w:val="Normal"/>
        <w:ind w:left="72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There  are many uses of Arduino in electronic field . We can make many useful devices like drones using Arduino.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 xml:space="preserve">There was some problem with </w:t>
      </w:r>
      <w:r>
        <w:rPr>
          <w:sz w:val="30"/>
          <w:szCs w:val="30"/>
          <w:lang w:val="en-US"/>
        </w:rPr>
        <w:t>LDR</w:t>
      </w:r>
      <w:r>
        <w:rPr>
          <w:sz w:val="30"/>
          <w:szCs w:val="30"/>
          <w:lang w:val="en-US"/>
        </w:rPr>
        <w:t>,solved it.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ind w:left="720" w:hanging="0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 xml:space="preserve">Connect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 xml:space="preserve"> properly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Connect switch properly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>Learned Arduino coding and it was really fun.Understood the uses of Arduino . Things I learned will be very useful.</w:t>
      </w:r>
    </w:p>
    <w:p>
      <w:pPr>
        <w:pStyle w:val="Normal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rPr/>
      </w:pPr>
      <w:r>
        <w:rPr>
          <w:sz w:val="32"/>
          <w:szCs w:val="32"/>
        </w:rPr>
        <w:t>CODE</w:t>
      </w:r>
    </w:p>
    <w:p>
      <w:pPr>
        <w:pStyle w:val="Normal"/>
        <w:rPr/>
      </w:pPr>
      <w:r>
        <w:rPr>
          <w:sz w:val="32"/>
          <w:szCs w:val="32"/>
        </w:rPr>
        <w:t>double Light (int RawADC0)</w:t>
      </w:r>
    </w:p>
    <w:p>
      <w:pPr>
        <w:pStyle w:val="Normal"/>
        <w:rPr/>
      </w:pPr>
      <w:r>
        <w:rPr>
          <w:sz w:val="32"/>
          <w:szCs w:val="32"/>
        </w:rPr>
        <w:t>{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double Vout=RawADC0*0.0048828125;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lux=(2500/Vout-500)/10;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return lux;</w:t>
      </w:r>
    </w:p>
    <w:p>
      <w:pPr>
        <w:pStyle w:val="Normal"/>
        <w:rPr/>
      </w:pPr>
      <w:r>
        <w:rPr>
          <w:sz w:val="32"/>
          <w:szCs w:val="32"/>
        </w:rPr>
        <w:t>}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</w:p>
    <w:p>
      <w:pPr>
        <w:pStyle w:val="Normal"/>
        <w:rPr/>
      </w:pPr>
      <w:r>
        <w:rPr>
          <w:sz w:val="32"/>
          <w:szCs w:val="32"/>
        </w:rPr>
        <w:t>void setup() {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Serial.begin(9600);</w:t>
      </w:r>
    </w:p>
    <w:p>
      <w:pPr>
        <w:pStyle w:val="Normal"/>
        <w:rPr/>
      </w:pPr>
      <w:r>
        <w:rPr>
          <w:sz w:val="32"/>
          <w:szCs w:val="32"/>
        </w:rPr>
        <w:t>}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</w:p>
    <w:p>
      <w:pPr>
        <w:pStyle w:val="Normal"/>
        <w:rPr/>
      </w:pPr>
      <w:r>
        <w:rPr>
          <w:sz w:val="32"/>
          <w:szCs w:val="32"/>
        </w:rPr>
        <w:t>void loop() {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Serial.print("Light Intensity:");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Serial.print(int(Light(analogRead(0))));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Serial.println(" Lux");</w:t>
      </w:r>
    </w:p>
    <w:p>
      <w:pPr>
        <w:pStyle w:val="Normal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delay(1000);</w:t>
      </w:r>
    </w:p>
    <w:p>
      <w:pPr>
        <w:pStyle w:val="Normal"/>
        <w:rPr/>
      </w:pPr>
      <w:r>
        <w:rPr>
          <w:sz w:val="32"/>
          <w:szCs w:val="32"/>
        </w:rPr>
        <w:t>}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LibreOffice/6.2.4.2$Windows_X86_64 LibreOffice_project/2412653d852ce75f65fbfa83fb7e7b669a126d64</Application>
  <Pages>3</Pages>
  <Words>131</Words>
  <Characters>808</Characters>
  <CharactersWithSpaces>956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2019-10-22T01:00:52Z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