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47B" w:rsidRDefault="007F5C10" w:rsidP="00DE347B">
      <w:pPr>
        <w:pStyle w:val="ab"/>
      </w:pPr>
      <w:r>
        <w:t>Методы построения гистограммного прогноза на основе ошибок скользящего контроля</w:t>
      </w:r>
    </w:p>
    <w:p w:rsidR="00DE347B" w:rsidRPr="00DE347B" w:rsidRDefault="00DE347B" w:rsidP="00DE347B">
      <w:r>
        <w:t>В документе собраны основные методы построения гистограмм по ошибкам скользящего контроля. Данные гистограммы служат оценкой распределения прогнозов</w:t>
      </w:r>
      <w:r w:rsidR="00CF72B2">
        <w:t xml:space="preserve"> в </w:t>
      </w:r>
      <w:r w:rsidR="006A5275">
        <w:t>данный</w:t>
      </w:r>
      <w:r w:rsidR="00CF72B2">
        <w:t xml:space="preserve"> момент времени</w:t>
      </w:r>
      <w:r>
        <w:t>.</w:t>
      </w:r>
    </w:p>
    <w:p w:rsidR="007F5C10" w:rsidRPr="007F5C10" w:rsidRDefault="007F5C10" w:rsidP="00A73F92">
      <w:pPr>
        <w:pStyle w:val="2"/>
      </w:pPr>
      <w:r>
        <w:t>Вход</w:t>
      </w:r>
    </w:p>
    <w:p w:rsidR="007A12C0" w:rsidRDefault="007A12C0" w:rsidP="007A12C0">
      <w:pPr>
        <w:rPr>
          <w:rFonts w:asciiTheme="majorHAnsi" w:eastAsiaTheme="majorEastAsia" w:hAnsiTheme="majorHAnsi" w:cstheme="majorBidi"/>
        </w:rPr>
      </w:pP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w:rPr>
            <w:rFonts w:ascii="Cambria Math" w:hAnsi="Cambria Math"/>
          </w:rPr>
          <m:t>)</m:t>
        </m:r>
      </m:oMath>
      <w:r w:rsidRPr="00E146D4">
        <w:rPr>
          <w:rFonts w:asciiTheme="majorHAnsi" w:eastAsiaTheme="majorEastAsia" w:hAnsiTheme="majorHAnsi" w:cstheme="majorBidi"/>
        </w:rPr>
        <w:t xml:space="preserve"> – </w:t>
      </w:r>
      <w:r>
        <w:rPr>
          <w:rFonts w:asciiTheme="majorHAnsi" w:eastAsiaTheme="majorEastAsia" w:hAnsiTheme="majorHAnsi" w:cstheme="majorBidi"/>
        </w:rPr>
        <w:t>прогнозируемый ряд.</w:t>
      </w:r>
    </w:p>
    <w:p w:rsidR="007A12C0" w:rsidRDefault="007A12C0" w:rsidP="007A12C0">
      <w:pPr>
        <w:rPr>
          <w:rFonts w:asciiTheme="majorHAnsi" w:eastAsiaTheme="majorEastAsia" w:hAnsiTheme="majorHAnsi" w:cstheme="majorBidi"/>
        </w:rPr>
      </w:pPr>
      <m:oMath>
        <m:r>
          <w:rPr>
            <w:rFonts w:ascii="Cambria Math" w:eastAsiaTheme="majorEastAsia" w:hAnsi="Cambria Math" w:cstheme="majorBidi"/>
            <w:lang w:val="en-US"/>
          </w:rPr>
          <m:t>Frc</m:t>
        </m:r>
        <m:r>
          <w:rPr>
            <w:rFonts w:ascii="Cambria Math" w:eastAsiaTheme="majorEastAsia" w:hAnsi="Cambria Math" w:cstheme="majorBidi"/>
          </w:rPr>
          <m:t xml:space="preserve"> = </m:t>
        </m:r>
        <m:r>
          <w:rPr>
            <w:rFonts w:ascii="Cambria Math" w:hAnsi="Cambria Math"/>
          </w:rPr>
          <m:t xml:space="preserve">(nan,…,nan,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h|h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+h|h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w:rPr>
            <w:rFonts w:ascii="Cambria Math" w:hAnsi="Cambria Math"/>
          </w:rPr>
          <m:t>)</m:t>
        </m:r>
      </m:oMath>
      <w:r w:rsidRPr="00E146D4">
        <w:rPr>
          <w:rFonts w:asciiTheme="majorHAnsi" w:eastAsiaTheme="majorEastAsia" w:hAnsiTheme="majorHAnsi" w:cstheme="majorBidi"/>
        </w:rPr>
        <w:t xml:space="preserve"> – </w:t>
      </w:r>
      <w:r>
        <w:rPr>
          <w:rFonts w:asciiTheme="majorHAnsi" w:eastAsiaTheme="majorEastAsia" w:hAnsiTheme="majorHAnsi" w:cstheme="majorBidi"/>
        </w:rPr>
        <w:t>прогноз ряда по скользящему контролю,</w:t>
      </w:r>
    </w:p>
    <w:p w:rsidR="007F5C10" w:rsidRPr="00E146D4" w:rsidRDefault="007F5C10" w:rsidP="007F5C10">
      <w:pPr>
        <w:pStyle w:val="2"/>
      </w:pPr>
      <w:r>
        <w:t>Выход</w:t>
      </w:r>
    </w:p>
    <w:p w:rsidR="007F5C10" w:rsidRPr="003000FB" w:rsidRDefault="00ED029C" w:rsidP="007F5C10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+h|h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Hist</m:t>
            </m:r>
          </m:sup>
        </m:sSubSup>
        <m:r>
          <w:rPr>
            <w:rFonts w:ascii="Cambria Math" w:hAnsi="Cambria Math"/>
          </w:rPr>
          <m:t xml:space="preserve">- </m:t>
        </m:r>
      </m:oMath>
      <w:r w:rsidR="007F5C10">
        <w:t xml:space="preserve">гистограммный прогноз значения ряда в момент </w:t>
      </w:r>
      <m:oMath>
        <m:r>
          <w:rPr>
            <w:rFonts w:ascii="Cambria Math" w:hAnsi="Cambria Math"/>
          </w:rPr>
          <m:t>T+h</m:t>
        </m:r>
      </m:oMath>
    </w:p>
    <w:p w:rsidR="007F5C10" w:rsidRDefault="007F5C10" w:rsidP="007A12C0">
      <w:pPr>
        <w:rPr>
          <w:rFonts w:asciiTheme="majorHAnsi" w:eastAsiaTheme="majorEastAsia" w:hAnsiTheme="majorHAnsi" w:cstheme="majorBidi"/>
        </w:rPr>
      </w:pPr>
    </w:p>
    <w:p w:rsidR="007F5C10" w:rsidRPr="00881843" w:rsidRDefault="007F5C10" w:rsidP="007F5C10">
      <w:pPr>
        <w:pStyle w:val="2"/>
      </w:pPr>
      <w:r>
        <w:t>Алгоритм №1</w:t>
      </w:r>
      <w:r w:rsidR="00881843" w:rsidRPr="00E90B9A">
        <w:t xml:space="preserve"> </w:t>
      </w:r>
      <w:r w:rsidR="00881843">
        <w:t>(с фиксированным окном гистограммы)</w:t>
      </w:r>
    </w:p>
    <w:p w:rsidR="007F5C10" w:rsidRPr="007F5C10" w:rsidRDefault="007F5C10" w:rsidP="007F5C10">
      <w:pPr>
        <w:pStyle w:val="3"/>
      </w:pPr>
      <w:r>
        <w:t>Дополнительные параметры алгоритма:</w:t>
      </w:r>
    </w:p>
    <w:p w:rsidR="007A12C0" w:rsidRPr="007F5C10" w:rsidRDefault="007A12C0" w:rsidP="007A12C0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  <m:oMath>
        <m:r>
          <w:rPr>
            <w:rFonts w:ascii="Cambria Math" w:eastAsiaTheme="majorEastAsia" w:hAnsi="Cambria Math" w:cstheme="majorBidi"/>
            <w:lang w:val="en-US"/>
          </w:rPr>
          <m:t>K</m:t>
        </m:r>
      </m:oMath>
      <w:r w:rsidRPr="00271733">
        <w:rPr>
          <w:rFonts w:asciiTheme="majorHAnsi" w:eastAsiaTheme="majorEastAsia" w:hAnsiTheme="majorHAnsi" w:cstheme="majorBidi"/>
        </w:rPr>
        <w:t xml:space="preserve"> – </w:t>
      </w:r>
      <w:r>
        <w:rPr>
          <w:rFonts w:asciiTheme="majorHAnsi" w:eastAsiaTheme="majorEastAsia" w:hAnsiTheme="majorHAnsi" w:cstheme="majorBidi"/>
        </w:rPr>
        <w:t xml:space="preserve">число столбцов гистограммы, по умолчанию используем эвристику </w:t>
      </w:r>
      <w:r w:rsidR="007F5C10">
        <w:rPr>
          <w:rFonts w:asciiTheme="majorHAnsi" w:eastAsiaTheme="majorEastAsia" w:hAnsiTheme="majorHAnsi" w:cstheme="majorBidi"/>
        </w:rPr>
        <w:t xml:space="preserve">функции </w:t>
      </w:r>
      <m:oMath>
        <m:r>
          <w:rPr>
            <w:rFonts w:ascii="Cambria Math" w:eastAsiaTheme="majorEastAsia" w:hAnsi="Cambria Math" w:cstheme="majorBidi"/>
          </w:rPr>
          <m:t>h</m:t>
        </m:r>
        <m:r>
          <w:rPr>
            <w:rFonts w:ascii="Cambria Math" w:eastAsiaTheme="majorEastAsia" w:hAnsi="Cambria Math" w:cstheme="majorBidi"/>
            <w:lang w:val="en-US"/>
          </w:rPr>
          <m:t>istmake</m:t>
        </m:r>
      </m:oMath>
    </w:p>
    <w:p w:rsidR="007A12C0" w:rsidRPr="00723B75" w:rsidRDefault="00ED029C" w:rsidP="007A12C0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lang w:val="en-US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K</m:t>
              </m:r>
              <m:r>
                <m:rPr>
                  <m:sty m:val="p"/>
                </m:rPr>
                <w:rPr>
                  <w:rFonts w:ascii="Cambria Math" w:eastAsiaTheme="majorEastAsia" w:hAnsiTheme="majorHAnsi" w:cstheme="majorBidi"/>
                  <w:lang w:val="en-US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3*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en-US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, 5</m:t>
                          </m:r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, 100</m:t>
                      </m:r>
                    </m:e>
                  </m:func>
                </m:e>
              </m:d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e>
          </m:func>
          <m:r>
            <w:rPr>
              <w:rFonts w:ascii="Cambria Math" w:eastAsiaTheme="majorEastAsia" w:hAnsi="Cambria Math" w:cstheme="majorBidi"/>
              <w:lang w:val="en-US"/>
            </w:rPr>
            <m:t>.</m:t>
          </m:r>
        </m:oMath>
      </m:oMathPara>
    </w:p>
    <w:p w:rsidR="007A12C0" w:rsidRPr="007F3962" w:rsidRDefault="007A12C0" w:rsidP="007A12C0">
      <w:pPr>
        <w:rPr>
          <w:rFonts w:asciiTheme="majorHAnsi" w:eastAsiaTheme="majorEastAsia" w:hAnsiTheme="majorHAnsi" w:cstheme="majorBidi"/>
        </w:rPr>
      </w:pPr>
      <m:oMath>
        <m:r>
          <w:rPr>
            <w:rFonts w:ascii="Cambria Math" w:eastAsiaTheme="majorEastAsia" w:hAnsi="Cambria Math" w:cstheme="majorBidi"/>
            <w:lang w:val="en-US"/>
          </w:rPr>
          <m:t>Window</m:t>
        </m:r>
      </m:oMath>
      <w:r w:rsidRPr="00271733"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/>
        </w:rPr>
        <w:t>–</w:t>
      </w:r>
      <w:r w:rsidRPr="00271733"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/>
        </w:rPr>
        <w:t>ширина окна, по которому строится гистограмма</w:t>
      </w:r>
      <w:r w:rsidR="007F5C10">
        <w:rPr>
          <w:rFonts w:asciiTheme="majorHAnsi" w:eastAsiaTheme="majorEastAsia" w:hAnsiTheme="majorHAnsi" w:cstheme="majorBidi"/>
        </w:rPr>
        <w:t>.</w:t>
      </w:r>
    </w:p>
    <w:p w:rsidR="007A12C0" w:rsidRDefault="007A12C0" w:rsidP="0087057F">
      <w:pPr>
        <w:pStyle w:val="3"/>
      </w:pPr>
      <w:r>
        <w:t>Алгоритм</w:t>
      </w:r>
    </w:p>
    <w:p w:rsidR="007A12C0" w:rsidRPr="001C524C" w:rsidRDefault="0087057F" w:rsidP="0087057F">
      <w:pPr>
        <w:pStyle w:val="a3"/>
        <w:numPr>
          <w:ilvl w:val="0"/>
          <w:numId w:val="1"/>
        </w:numPr>
        <w:ind w:left="360"/>
        <w:jc w:val="center"/>
      </w:pPr>
      <w:r w:rsidRPr="0087057F">
        <w:rPr>
          <w:rFonts w:asciiTheme="majorHAnsi" w:eastAsiaTheme="majorEastAsia" w:hAnsiTheme="majorHAnsi" w:cstheme="majorBidi"/>
        </w:rPr>
        <w:t>Ряд ошибок, смещенный на величину</w:t>
      </w:r>
      <w:r>
        <w:rPr>
          <w:rFonts w:asciiTheme="majorHAnsi" w:eastAsiaTheme="majorEastAsia" w:hAnsiTheme="majorHAnsi" w:cstheme="majorBid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 xml:space="preserve">+h|h </m:t>
            </m:r>
          </m:sub>
        </m:sSub>
      </m:oMath>
      <w:r>
        <w:rPr>
          <w:rFonts w:asciiTheme="majorHAnsi" w:eastAsiaTheme="majorEastAsia" w:hAnsiTheme="majorHAnsi" w:cstheme="majorBidi"/>
        </w:rPr>
        <w:t>:</w:t>
      </w:r>
      <w:r w:rsidRPr="0087057F">
        <w:rPr>
          <w:rFonts w:asciiTheme="majorHAnsi" w:eastAsiaTheme="majorEastAsia" w:hAnsiTheme="majorHAnsi" w:cstheme="majorBid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  <w:lang w:val="en-US"/>
              </w:rPr>
              <m:t>Window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T-Window+1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w:rPr>
            <w:rFonts w:ascii="Cambria Math" w:hAnsi="Cambria Math"/>
          </w:rPr>
          <m:t>)</m:t>
        </m:r>
      </m:oMath>
      <w:r w:rsidR="007A12C0" w:rsidRPr="00E146D4">
        <w:t xml:space="preserve">, </w:t>
      </w:r>
      <w:r w:rsidR="007A12C0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|h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 xml:space="preserve">+h|h </m:t>
            </m:r>
          </m:sub>
        </m:sSub>
      </m:oMath>
    </w:p>
    <w:p w:rsidR="007A12C0" w:rsidRDefault="007A12C0" w:rsidP="007A12C0">
      <w:pPr>
        <w:pStyle w:val="a3"/>
        <w:numPr>
          <w:ilvl w:val="0"/>
          <w:numId w:val="1"/>
        </w:numPr>
      </w:pPr>
      <w:r>
        <w:t xml:space="preserve">По ряду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  <w:lang w:val="en-US"/>
              </w:rPr>
              <m:t>Window</m:t>
            </m:r>
          </m:sub>
        </m:sSub>
      </m:oMath>
      <w:r>
        <w:t xml:space="preserve"> строим гистограмму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T|Window</m:t>
            </m:r>
          </m:sub>
        </m:sSub>
        <m:r>
          <w:rPr>
            <w:rFonts w:ascii="Cambria Math" w:hAnsi="Cambria Math"/>
          </w:rPr>
          <m:t xml:space="preserve">)=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</m:oMath>
      <w:r w:rsidRPr="00DC48C0">
        <w:t>:</w:t>
      </w:r>
    </w:p>
    <w:p w:rsidR="009C3334" w:rsidRDefault="007A12C0" w:rsidP="007A12C0">
      <w:pPr>
        <w:pStyle w:val="a4"/>
        <w:numPr>
          <w:ilvl w:val="1"/>
          <w:numId w:val="1"/>
        </w:numPr>
      </w:pPr>
      <w:r>
        <w:t xml:space="preserve">Границы столбиков </w:t>
      </w:r>
    </w:p>
    <w:p w:rsidR="009C3334" w:rsidRDefault="00ED029C" w:rsidP="009C3334">
      <w:pPr>
        <w:pStyle w:val="a4"/>
        <w:ind w:left="72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i=T-Window+1,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…,  </m:t>
                  </m:r>
                  <m:r>
                    <w:rPr>
                      <w:rFonts w:ascii="Cambria Math" w:hAnsi="Cambria Math"/>
                    </w:rPr>
                    <m:t>T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</w:rPr>
            <m:t>,</m:t>
          </m:r>
        </m:oMath>
      </m:oMathPara>
    </w:p>
    <w:p w:rsidR="007A12C0" w:rsidRPr="009C3334" w:rsidRDefault="00ED029C" w:rsidP="009C3334">
      <w:pPr>
        <w:pStyle w:val="a4"/>
        <w:ind w:left="720"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i=T-Window+1, …, T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7A12C0" w:rsidRPr="008F7A9E" w:rsidRDefault="007A12C0" w:rsidP="007A12C0">
      <w:pPr>
        <w:pStyle w:val="a4"/>
        <w:numPr>
          <w:ilvl w:val="1"/>
          <w:numId w:val="1"/>
        </w:numPr>
      </w:pPr>
      <w:r>
        <w:t xml:space="preserve">Для </w:t>
      </w:r>
      <m:oMath>
        <m:r>
          <w:rPr>
            <w:rFonts w:ascii="Cambria Math" w:hAnsi="Cambria Math"/>
            <w:lang w:val="en-US"/>
          </w:rPr>
          <m:t>k=1, …K,</m:t>
        </m:r>
      </m:oMath>
      <w:r>
        <w:rPr>
          <w:lang w:val="en-US"/>
        </w:rPr>
        <w:t xml:space="preserve"> </w:t>
      </w:r>
    </w:p>
    <w:p w:rsidR="00F17F06" w:rsidRDefault="00ED029C" w:rsidP="00F17F06">
      <w:pPr>
        <w:pStyle w:val="a4"/>
        <w:ind w:left="108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</m:t>
              </m:r>
              <m:r>
                <w:rPr>
                  <w:rFonts w:ascii="Cambria Math" w:hAnsi="Cambria Math"/>
                </w:rPr>
                <m:t>T-Window+1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hAnsi="Cambria Math"/>
                  <w:lang w:val="en-US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]</m:t>
              </m:r>
            </m:e>
          </m:nary>
        </m:oMath>
      </m:oMathPara>
    </w:p>
    <w:p w:rsidR="00F17F06" w:rsidRDefault="00F17F06" w:rsidP="00F17F06">
      <w:pPr>
        <w:pStyle w:val="a4"/>
        <w:ind w:firstLine="0"/>
      </w:pPr>
    </w:p>
    <w:p w:rsidR="008109F5" w:rsidRDefault="008109F5" w:rsidP="00F17F06">
      <w:pPr>
        <w:pStyle w:val="a4"/>
        <w:ind w:firstLine="0"/>
      </w:pPr>
    </w:p>
    <w:p w:rsidR="008109F5" w:rsidRDefault="008109F5" w:rsidP="00F17F06">
      <w:pPr>
        <w:pStyle w:val="a4"/>
        <w:ind w:firstLine="0"/>
      </w:pPr>
    </w:p>
    <w:p w:rsidR="00F17F06" w:rsidRDefault="00F17F06" w:rsidP="00705CD4">
      <w:pPr>
        <w:pStyle w:val="a4"/>
        <w:numPr>
          <w:ilvl w:val="0"/>
          <w:numId w:val="13"/>
        </w:numPr>
      </w:pPr>
      <w:r w:rsidRPr="008109F5">
        <w:rPr>
          <w:b/>
        </w:rPr>
        <w:t>Замечание</w:t>
      </w:r>
      <w:r>
        <w:t>: алгоритм не рекуррентный</w:t>
      </w:r>
      <w:r w:rsidR="002E2816">
        <w:t>, первоначально из-за того, что число столбцов в гистограмме зависит от длины ряда.</w:t>
      </w:r>
    </w:p>
    <w:p w:rsidR="008109F5" w:rsidRPr="00F17F06" w:rsidRDefault="008109F5" w:rsidP="00705CD4">
      <w:pPr>
        <w:pStyle w:val="a4"/>
        <w:ind w:firstLine="0"/>
      </w:pPr>
    </w:p>
    <w:p w:rsidR="00F43A8A" w:rsidRPr="00C95A92" w:rsidRDefault="00F43A8A" w:rsidP="00F43A8A">
      <w:pPr>
        <w:pStyle w:val="2"/>
      </w:pPr>
      <w:r>
        <w:lastRenderedPageBreak/>
        <w:t>Алгоритм №</w:t>
      </w:r>
      <w:r w:rsidRPr="00C95A92">
        <w:t>2</w:t>
      </w:r>
      <w:r w:rsidR="00E90B9A">
        <w:t xml:space="preserve"> (с фиксированным параметром забывания значений в истории)</w:t>
      </w:r>
    </w:p>
    <w:p w:rsidR="00674534" w:rsidRDefault="00674534" w:rsidP="00674534">
      <w:pPr>
        <w:pStyle w:val="3"/>
      </w:pPr>
      <w:r>
        <w:t>Дополнительные параметры алгоритма:</w:t>
      </w:r>
    </w:p>
    <w:p w:rsidR="00674534" w:rsidRPr="007F5C10" w:rsidRDefault="00674534" w:rsidP="0067453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  <m:oMath>
        <m:r>
          <w:rPr>
            <w:rFonts w:ascii="Cambria Math" w:eastAsiaTheme="majorEastAsia" w:hAnsi="Cambria Math" w:cstheme="majorBidi"/>
            <w:lang w:val="en-US"/>
          </w:rPr>
          <m:t>K</m:t>
        </m:r>
      </m:oMath>
      <w:r w:rsidRPr="00271733">
        <w:rPr>
          <w:rFonts w:asciiTheme="majorHAnsi" w:eastAsiaTheme="majorEastAsia" w:hAnsiTheme="majorHAnsi" w:cstheme="majorBidi"/>
        </w:rPr>
        <w:t xml:space="preserve"> – </w:t>
      </w:r>
      <w:r>
        <w:rPr>
          <w:rFonts w:asciiTheme="majorHAnsi" w:eastAsiaTheme="majorEastAsia" w:hAnsiTheme="majorHAnsi" w:cstheme="majorBidi"/>
        </w:rPr>
        <w:t xml:space="preserve">число столбцов гистограммы, по умолчанию используем эвристику функции </w:t>
      </w:r>
      <m:oMath>
        <m:r>
          <w:rPr>
            <w:rFonts w:ascii="Cambria Math" w:eastAsiaTheme="majorEastAsia" w:hAnsi="Cambria Math" w:cstheme="majorBidi"/>
          </w:rPr>
          <m:t>h</m:t>
        </m:r>
        <m:r>
          <w:rPr>
            <w:rFonts w:ascii="Cambria Math" w:eastAsiaTheme="majorEastAsia" w:hAnsi="Cambria Math" w:cstheme="majorBidi"/>
            <w:lang w:val="en-US"/>
          </w:rPr>
          <m:t>istmake</m:t>
        </m:r>
      </m:oMath>
    </w:p>
    <w:p w:rsidR="00674534" w:rsidRPr="00723B75" w:rsidRDefault="00ED029C" w:rsidP="0067453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lang w:val="en-US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K</m:t>
              </m:r>
              <m:r>
                <m:rPr>
                  <m:sty m:val="p"/>
                </m:rPr>
                <w:rPr>
                  <w:rFonts w:ascii="Cambria Math" w:eastAsiaTheme="majorEastAsia" w:hAnsiTheme="majorHAnsi" w:cstheme="majorBidi"/>
                  <w:lang w:val="en-US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3*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en-US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, 5</m:t>
                          </m:r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, 100</m:t>
                      </m:r>
                    </m:e>
                  </m:func>
                </m:e>
              </m:d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e>
          </m:func>
          <m:r>
            <w:rPr>
              <w:rFonts w:ascii="Cambria Math" w:eastAsiaTheme="majorEastAsia" w:hAnsi="Cambria Math" w:cstheme="majorBidi"/>
              <w:lang w:val="en-US"/>
            </w:rPr>
            <m:t>.</m:t>
          </m:r>
        </m:oMath>
      </m:oMathPara>
    </w:p>
    <w:p w:rsidR="00674534" w:rsidRPr="00674534" w:rsidRDefault="00674534" w:rsidP="0067453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  <m:oMath>
        <m:r>
          <w:rPr>
            <w:rFonts w:ascii="Cambria Math" w:eastAsiaTheme="majorEastAsia" w:hAnsi="Cambria Math" w:cstheme="majorBidi"/>
            <w:lang w:val="en-US"/>
          </w:rPr>
          <m:t>α</m:t>
        </m:r>
      </m:oMath>
      <w:r w:rsidRPr="00271733">
        <w:rPr>
          <w:rFonts w:asciiTheme="majorHAnsi" w:eastAsiaTheme="majorEastAsia" w:hAnsiTheme="majorHAnsi" w:cstheme="majorBidi"/>
        </w:rPr>
        <w:t xml:space="preserve"> – </w:t>
      </w:r>
      <w:r>
        <w:rPr>
          <w:rFonts w:asciiTheme="majorHAnsi" w:eastAsiaTheme="majorEastAsia" w:hAnsiTheme="majorHAnsi" w:cstheme="majorBidi"/>
        </w:rPr>
        <w:t>параметр сглаживания значений ряда в истории.</w:t>
      </w:r>
    </w:p>
    <w:p w:rsidR="00674534" w:rsidRPr="007F3962" w:rsidRDefault="00674534" w:rsidP="00674534">
      <w:pPr>
        <w:rPr>
          <w:rFonts w:asciiTheme="majorHAnsi" w:eastAsiaTheme="majorEastAsia" w:hAnsiTheme="majorHAnsi" w:cstheme="majorBidi"/>
        </w:rPr>
      </w:pPr>
    </w:p>
    <w:p w:rsidR="00674534" w:rsidRDefault="00674534" w:rsidP="00674534">
      <w:pPr>
        <w:pStyle w:val="3"/>
        <w:rPr>
          <w:lang w:val="en-US"/>
        </w:rPr>
      </w:pPr>
      <w:r>
        <w:t>Алгоритм</w:t>
      </w:r>
    </w:p>
    <w:p w:rsidR="00164AE7" w:rsidRPr="00164AE7" w:rsidRDefault="00674534" w:rsidP="00B852E2">
      <w:pPr>
        <w:pStyle w:val="a3"/>
        <w:numPr>
          <w:ilvl w:val="0"/>
          <w:numId w:val="3"/>
        </w:numPr>
      </w:pPr>
      <w:r w:rsidRPr="0087057F">
        <w:rPr>
          <w:rFonts w:asciiTheme="majorHAnsi" w:eastAsiaTheme="majorEastAsia" w:hAnsiTheme="majorHAnsi" w:cstheme="majorBidi"/>
        </w:rPr>
        <w:t>Ряд ошибок, смещенный на величину</w:t>
      </w:r>
      <w:r>
        <w:rPr>
          <w:rFonts w:asciiTheme="majorHAnsi" w:eastAsiaTheme="majorEastAsia" w:hAnsiTheme="majorHAnsi" w:cstheme="majorBid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 xml:space="preserve">+h|h </m:t>
            </m:r>
          </m:sub>
        </m:sSub>
      </m:oMath>
      <w:r>
        <w:rPr>
          <w:rFonts w:asciiTheme="majorHAnsi" w:eastAsiaTheme="majorEastAsia" w:hAnsiTheme="majorHAnsi" w:cstheme="majorBidi"/>
        </w:rPr>
        <w:t>:</w:t>
      </w:r>
      <w:r w:rsidRPr="0087057F">
        <w:rPr>
          <w:rFonts w:asciiTheme="majorHAnsi" w:eastAsiaTheme="majorEastAsia" w:hAnsiTheme="majorHAnsi" w:cstheme="majorBid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w:rPr>
            <w:rFonts w:ascii="Cambria Math" w:hAnsi="Cambria Math"/>
          </w:rPr>
          <m:t>)</m:t>
        </m:r>
      </m:oMath>
      <w:r w:rsidRPr="00E146D4">
        <w:t xml:space="preserve">, </w:t>
      </w:r>
      <w:r w:rsidR="00164AE7">
        <w:t>где</w:t>
      </w:r>
    </w:p>
    <w:p w:rsidR="00674534" w:rsidRPr="001C524C" w:rsidRDefault="00ED029C" w:rsidP="00164AE7">
      <w:pPr>
        <w:pStyle w:val="a3"/>
        <w:ind w:left="36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|h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+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 xml:space="preserve">+h|h </m:t>
              </m:r>
            </m:sub>
          </m:sSub>
        </m:oMath>
      </m:oMathPara>
    </w:p>
    <w:p w:rsidR="00674534" w:rsidRPr="00B852E2" w:rsidRDefault="00674534" w:rsidP="00164AE7">
      <w:pPr>
        <w:pStyle w:val="a3"/>
        <w:numPr>
          <w:ilvl w:val="0"/>
          <w:numId w:val="3"/>
        </w:numPr>
      </w:pPr>
      <w:r>
        <w:t xml:space="preserve">По ряду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t xml:space="preserve"> строим гистограмму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 xml:space="preserve">)=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</m:oMath>
      <w:r w:rsidRPr="00DC48C0">
        <w:t>:</w:t>
      </w:r>
    </w:p>
    <w:p w:rsidR="00B852E2" w:rsidRDefault="00B852E2" w:rsidP="00B852E2">
      <w:pPr>
        <w:pStyle w:val="a3"/>
        <w:numPr>
          <w:ilvl w:val="1"/>
          <w:numId w:val="3"/>
        </w:numPr>
      </w:pPr>
      <w:r>
        <w:t>Границы столбиков</w:t>
      </w:r>
    </w:p>
    <w:p w:rsidR="00674534" w:rsidRDefault="00ED029C" w:rsidP="00674534">
      <w:pPr>
        <w:pStyle w:val="a4"/>
        <w:ind w:left="72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i=h+</m:t>
                  </m:r>
                  <m:r>
                    <w:rPr>
                      <w:rFonts w:ascii="Cambria Math" w:hAnsi="Cambria Math"/>
                    </w:rPr>
                    <m:t xml:space="preserve">1,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…,  </m:t>
                  </m:r>
                  <m:r>
                    <w:rPr>
                      <w:rFonts w:ascii="Cambria Math" w:hAnsi="Cambria Math"/>
                    </w:rPr>
                    <m:t>T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</w:rPr>
            <m:t>,</m:t>
          </m:r>
        </m:oMath>
      </m:oMathPara>
    </w:p>
    <w:p w:rsidR="00674534" w:rsidRPr="009C3334" w:rsidRDefault="00ED029C" w:rsidP="00674534">
      <w:pPr>
        <w:pStyle w:val="a4"/>
        <w:ind w:left="720"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i=h+</m:t>
                  </m:r>
                  <m:r>
                    <w:rPr>
                      <w:rFonts w:ascii="Cambria Math" w:hAnsi="Cambria Math"/>
                    </w:rPr>
                    <m:t>1, …, T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674534" w:rsidRPr="008F7A9E" w:rsidRDefault="00674534" w:rsidP="00B852E2">
      <w:pPr>
        <w:pStyle w:val="a4"/>
        <w:numPr>
          <w:ilvl w:val="1"/>
          <w:numId w:val="3"/>
        </w:numPr>
      </w:pPr>
      <w:r>
        <w:t xml:space="preserve">Для </w:t>
      </w:r>
      <m:oMath>
        <m:r>
          <w:rPr>
            <w:rFonts w:ascii="Cambria Math" w:hAnsi="Cambria Math"/>
            <w:lang w:val="en-US"/>
          </w:rPr>
          <m:t>k=1, …K,</m:t>
        </m:r>
      </m:oMath>
      <w:r>
        <w:rPr>
          <w:lang w:val="en-US"/>
        </w:rPr>
        <w:t xml:space="preserve"> </w:t>
      </w:r>
    </w:p>
    <w:p w:rsidR="00674534" w:rsidRDefault="00ED029C" w:rsidP="00674534">
      <w:pPr>
        <w:pStyle w:val="a4"/>
        <w:ind w:left="1080"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t=h+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(1-α)∙α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T-t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∙[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]</m:t>
              </m:r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857DAA" w:rsidRPr="00492304" w:rsidRDefault="00857DAA" w:rsidP="00857DAA">
      <w:pPr>
        <w:pStyle w:val="a4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Нормализация гистограммы</w:t>
      </w:r>
      <w:r w:rsidRPr="00492304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</w:p>
    <w:p w:rsidR="00857DAA" w:rsidRPr="00E937E4" w:rsidRDefault="00ED029C" w:rsidP="00857DAA">
      <w:pPr>
        <w:pStyle w:val="a4"/>
        <w:ind w:left="360" w:firstLine="0"/>
        <w:rPr>
          <w:rFonts w:asciiTheme="minorHAnsi" w:hAnsiTheme="minorHAnsi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B25700" w:rsidRDefault="00B25700" w:rsidP="00F43A8A">
      <w:pPr>
        <w:pStyle w:val="a3"/>
        <w:ind w:left="0"/>
      </w:pPr>
    </w:p>
    <w:p w:rsidR="00666511" w:rsidRDefault="00666511" w:rsidP="00666511">
      <w:pPr>
        <w:pStyle w:val="a4"/>
        <w:numPr>
          <w:ilvl w:val="0"/>
          <w:numId w:val="13"/>
        </w:numPr>
      </w:pPr>
      <w:r w:rsidRPr="008109F5">
        <w:rPr>
          <w:b/>
        </w:rPr>
        <w:t>Замечание</w:t>
      </w:r>
      <w:r>
        <w:t>: алгоритм не рекуррентный, первоначально из-за того, что число столбцов в гистограмме зависит от длины ряда.</w:t>
      </w:r>
    </w:p>
    <w:p w:rsidR="00666511" w:rsidRPr="00666511" w:rsidRDefault="00666511" w:rsidP="00F43A8A">
      <w:pPr>
        <w:pStyle w:val="a3"/>
        <w:ind w:left="0"/>
      </w:pPr>
    </w:p>
    <w:p w:rsidR="006E1EA5" w:rsidRPr="00C95A92" w:rsidRDefault="006E1EA5" w:rsidP="006E1EA5">
      <w:pPr>
        <w:pStyle w:val="2"/>
      </w:pPr>
      <w:r>
        <w:t>Алгоритм №</w:t>
      </w:r>
      <w:r w:rsidRPr="00C95A92">
        <w:t>3</w:t>
      </w:r>
      <w:r w:rsidR="00D3711D">
        <w:t xml:space="preserve"> (с адаптивным параметром забывания в истории)</w:t>
      </w:r>
    </w:p>
    <w:p w:rsidR="006E1EA5" w:rsidRDefault="006E1EA5" w:rsidP="006E1EA5">
      <w:pPr>
        <w:pStyle w:val="3"/>
      </w:pPr>
      <w:r>
        <w:t>Дополнительные параметры алгоритма:</w:t>
      </w:r>
    </w:p>
    <w:p w:rsidR="006E1EA5" w:rsidRPr="007F5C10" w:rsidRDefault="006E1EA5" w:rsidP="006E1EA5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  <m:oMath>
        <m:r>
          <w:rPr>
            <w:rFonts w:ascii="Cambria Math" w:eastAsiaTheme="majorEastAsia" w:hAnsi="Cambria Math" w:cstheme="majorBidi"/>
            <w:lang w:val="en-US"/>
          </w:rPr>
          <m:t>K</m:t>
        </m:r>
      </m:oMath>
      <w:r w:rsidRPr="00271733">
        <w:rPr>
          <w:rFonts w:asciiTheme="majorHAnsi" w:eastAsiaTheme="majorEastAsia" w:hAnsiTheme="majorHAnsi" w:cstheme="majorBidi"/>
        </w:rPr>
        <w:t xml:space="preserve"> – </w:t>
      </w:r>
      <w:r>
        <w:rPr>
          <w:rFonts w:asciiTheme="majorHAnsi" w:eastAsiaTheme="majorEastAsia" w:hAnsiTheme="majorHAnsi" w:cstheme="majorBidi"/>
        </w:rPr>
        <w:t xml:space="preserve">число столбцов гистограммы, по умолчанию используем эвристику функции </w:t>
      </w:r>
      <m:oMath>
        <m:r>
          <w:rPr>
            <w:rFonts w:ascii="Cambria Math" w:eastAsiaTheme="majorEastAsia" w:hAnsi="Cambria Math" w:cstheme="majorBidi"/>
          </w:rPr>
          <m:t>h</m:t>
        </m:r>
        <m:r>
          <w:rPr>
            <w:rFonts w:ascii="Cambria Math" w:eastAsiaTheme="majorEastAsia" w:hAnsi="Cambria Math" w:cstheme="majorBidi"/>
            <w:lang w:val="en-US"/>
          </w:rPr>
          <m:t>istmake</m:t>
        </m:r>
      </m:oMath>
    </w:p>
    <w:p w:rsidR="006E1EA5" w:rsidRPr="00723B75" w:rsidRDefault="00ED029C" w:rsidP="006E1EA5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lang w:val="en-US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K</m:t>
              </m:r>
              <m:r>
                <m:rPr>
                  <m:sty m:val="p"/>
                </m:rPr>
                <w:rPr>
                  <w:rFonts w:ascii="Cambria Math" w:eastAsiaTheme="majorEastAsia" w:hAnsiTheme="majorHAnsi" w:cstheme="majorBidi"/>
                  <w:lang w:val="en-US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3*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en-US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, 5</m:t>
                          </m:r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, 100</m:t>
                      </m:r>
                    </m:e>
                  </m:func>
                </m:e>
              </m:d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e>
          </m:func>
          <m:r>
            <w:rPr>
              <w:rFonts w:ascii="Cambria Math" w:eastAsiaTheme="majorEastAsia" w:hAnsi="Cambria Math" w:cstheme="majorBidi"/>
              <w:lang w:val="en-US"/>
            </w:rPr>
            <m:t>.</m:t>
          </m:r>
        </m:oMath>
      </m:oMathPara>
    </w:p>
    <w:p w:rsidR="006E1EA5" w:rsidRPr="00674534" w:rsidRDefault="006E1EA5" w:rsidP="006E1EA5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  <m:oMath>
        <m:r>
          <w:rPr>
            <w:rFonts w:ascii="Cambria Math" w:eastAsiaTheme="majorEastAsia" w:hAnsi="Cambria Math" w:cstheme="majorBidi"/>
            <w:lang w:val="en-US"/>
          </w:rPr>
          <m:t>α</m:t>
        </m:r>
      </m:oMath>
      <w:r w:rsidRPr="00271733">
        <w:rPr>
          <w:rFonts w:asciiTheme="majorHAnsi" w:eastAsiaTheme="majorEastAsia" w:hAnsiTheme="majorHAnsi" w:cstheme="majorBidi"/>
        </w:rPr>
        <w:t xml:space="preserve"> – </w:t>
      </w:r>
      <w:r>
        <w:rPr>
          <w:rFonts w:asciiTheme="majorHAnsi" w:eastAsiaTheme="majorEastAsia" w:hAnsiTheme="majorHAnsi" w:cstheme="majorBidi"/>
        </w:rPr>
        <w:t>параметр сглаживания значений ряда в истории.</w:t>
      </w:r>
    </w:p>
    <w:p w:rsidR="002D44AA" w:rsidRPr="002D44AA" w:rsidRDefault="002D44AA" w:rsidP="006E1EA5">
      <w:pPr>
        <w:pStyle w:val="3"/>
        <w:rPr>
          <w:b w:val="0"/>
          <w:bCs w:val="0"/>
          <w:color w:val="auto"/>
        </w:rPr>
      </w:pPr>
      <m:oMath>
        <m:r>
          <m:rPr>
            <m:sty m:val="bi"/>
          </m:rPr>
          <w:rPr>
            <w:rFonts w:ascii="Cambria Math" w:hAnsi="Cambria Math"/>
            <w:color w:val="auto"/>
            <w:lang w:val="en-US"/>
          </w:rPr>
          <m:t>γ</m:t>
        </m:r>
      </m:oMath>
      <w:r w:rsidRPr="002D44AA">
        <w:rPr>
          <w:b w:val="0"/>
          <w:bCs w:val="0"/>
          <w:color w:val="auto"/>
        </w:rPr>
        <w:t xml:space="preserve"> – </w:t>
      </w:r>
      <w:r>
        <w:rPr>
          <w:b w:val="0"/>
          <w:bCs w:val="0"/>
          <w:color w:val="auto"/>
        </w:rPr>
        <w:t xml:space="preserve">параметр адаптации параметра сглаживания </w:t>
      </w:r>
      <m:oMath>
        <m:r>
          <m:rPr>
            <m:sty m:val="bi"/>
          </m:rPr>
          <w:rPr>
            <w:rFonts w:ascii="Cambria Math" w:hAnsi="Cambria Math"/>
            <w:color w:val="auto"/>
            <w:lang w:val="en-US"/>
          </w:rPr>
          <m:t>α</m:t>
        </m:r>
      </m:oMath>
    </w:p>
    <w:p w:rsidR="006E1EA5" w:rsidRDefault="006E1EA5" w:rsidP="006E1EA5">
      <w:pPr>
        <w:pStyle w:val="3"/>
      </w:pPr>
      <w:r>
        <w:t>Алгоритм</w:t>
      </w:r>
    </w:p>
    <w:p w:rsidR="006E1EA5" w:rsidRPr="00B852E2" w:rsidRDefault="006E1EA5" w:rsidP="00B852E2">
      <w:pPr>
        <w:pStyle w:val="a3"/>
        <w:numPr>
          <w:ilvl w:val="0"/>
          <w:numId w:val="4"/>
        </w:numPr>
      </w:pPr>
      <w:r w:rsidRPr="00776F30">
        <w:rPr>
          <w:rFonts w:asciiTheme="majorHAnsi" w:eastAsiaTheme="majorEastAsia" w:hAnsiTheme="majorHAnsi" w:cstheme="majorBidi"/>
        </w:rPr>
        <w:t xml:space="preserve">Ряд ошибок, смещенный на величину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 xml:space="preserve">+h|h </m:t>
            </m:r>
          </m:sub>
        </m:sSub>
      </m:oMath>
      <w:r w:rsidRPr="00776F30">
        <w:rPr>
          <w:rFonts w:asciiTheme="majorHAnsi" w:eastAsiaTheme="majorEastAsia" w:hAnsiTheme="majorHAnsi" w:cstheme="majorBidi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w:rPr>
            <w:rFonts w:ascii="Cambria Math" w:hAnsi="Cambria Math"/>
          </w:rPr>
          <m:t>)</m:t>
        </m:r>
      </m:oMath>
      <w:r w:rsidRPr="00E146D4">
        <w:t xml:space="preserve">, </w:t>
      </w:r>
      <w:r>
        <w:t>где</w:t>
      </w:r>
      <w:r w:rsidR="00776F30" w:rsidRPr="00776F3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|h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 xml:space="preserve">+h|h </m:t>
            </m:r>
          </m:sub>
        </m:sSub>
      </m:oMath>
    </w:p>
    <w:p w:rsidR="00B852E2" w:rsidRPr="00B852E2" w:rsidRDefault="00B852E2" w:rsidP="00B852E2">
      <w:pPr>
        <w:pStyle w:val="a3"/>
        <w:numPr>
          <w:ilvl w:val="0"/>
          <w:numId w:val="4"/>
        </w:numPr>
      </w:pPr>
      <w:r>
        <w:t>Рассчитываем веса ошибок в истории:</w:t>
      </w:r>
    </w:p>
    <w:p w:rsidR="00830494" w:rsidRPr="00857DAA" w:rsidRDefault="00C95A92" w:rsidP="00830494">
      <w:pPr>
        <w:ind w:left="360"/>
        <w:rPr>
          <w:rStyle w:val="af1"/>
          <w:b w:val="0"/>
          <w:bCs w:val="0"/>
        </w:rPr>
      </w:pPr>
      <w:r w:rsidRPr="00C95A92">
        <w:rPr>
          <w:rStyle w:val="af1"/>
          <w:b w:val="0"/>
        </w:rPr>
        <w:t xml:space="preserve">Находим </w:t>
      </w:r>
      <w:r w:rsidRPr="00E36D00">
        <w:rPr>
          <w:position w:val="-12"/>
        </w:rPr>
        <w:object w:dxaOrig="2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8.75pt" o:ole="">
            <v:imagedata r:id="rId8" o:title=""/>
          </v:shape>
          <o:OLEObject Type="Embed" ProgID="Equation.DSMT4" ShapeID="_x0000_i1025" DrawAspect="Content" ObjectID="_1318775380" r:id="rId9"/>
        </w:object>
      </w:r>
      <w:r w:rsidRPr="00E36D00">
        <w:t xml:space="preserve">, </w:t>
      </w:r>
      <w:r>
        <w:t xml:space="preserve">где </w:t>
      </w:r>
      <w:r w:rsidRPr="00464640">
        <w:rPr>
          <w:position w:val="-12"/>
        </w:rPr>
        <w:object w:dxaOrig="940" w:dyaOrig="360">
          <v:shape id="_x0000_i1026" type="#_x0000_t75" style="width:47.25pt;height:18.75pt" o:ole="">
            <v:imagedata r:id="rId10" o:title=""/>
          </v:shape>
          <o:OLEObject Type="Embed" ProgID="Equation.DSMT4" ShapeID="_x0000_i1026" DrawAspect="Content" ObjectID="_1318775381" r:id="rId11"/>
        </w:object>
      </w:r>
      <w:r>
        <w:t xml:space="preserve"> - первое значение, при котором</w:t>
      </w:r>
      <w:r w:rsidR="00EC0C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 w:rsidR="00EC0C8E" w:rsidRPr="00EC0C8E">
        <w:t xml:space="preserve"> </w:t>
      </w:r>
      <w:r>
        <w:t xml:space="preserve">не является пропуском. Полагаем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position w:val="-14"/>
              </w:rPr>
            </m:ctrlPr>
          </m:sub>
        </m:sSub>
      </m:oMath>
      <w:r w:rsidRPr="008B044C">
        <w:t>,</w:t>
      </w:r>
      <w:r w:rsidR="009D4756" w:rsidRPr="009D475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=1-α</m:t>
        </m:r>
      </m:oMath>
      <w:r w:rsidRPr="002B4A2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=1-α</m:t>
        </m:r>
      </m:oMath>
      <w:r w:rsidR="00005F64" w:rsidRPr="00005F64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 α</m:t>
        </m:r>
      </m:oMath>
      <w:r w:rsidR="00005F64" w:rsidRPr="00005F64">
        <w:t xml:space="preserve"> </w:t>
      </w:r>
      <w:r w:rsidR="00005F64">
        <w:t xml:space="preserve">, для </w:t>
      </w:r>
      <m:oMath>
        <m:r>
          <w:rPr>
            <w:rFonts w:ascii="Cambria Math" w:hAnsi="Cambria Math"/>
          </w:rPr>
          <m:t>t=1, 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05F64" w:rsidRPr="006F576C">
        <w:rPr>
          <w:rStyle w:val="af1"/>
          <w:b w:val="0"/>
          <w:bCs w:val="0"/>
        </w:rPr>
        <w:t xml:space="preserve"> </w:t>
      </w:r>
    </w:p>
    <w:p w:rsidR="00C95A92" w:rsidRPr="008B6E4C" w:rsidRDefault="00ED029C" w:rsidP="00B852E2">
      <w:pPr>
        <w:ind w:left="360"/>
      </w:pPr>
      <w:r w:rsidRPr="006F576C">
        <w:rPr>
          <w:rStyle w:val="af1"/>
          <w:b w:val="0"/>
          <w:bCs w:val="0"/>
        </w:rPr>
        <w:fldChar w:fldCharType="begin"/>
      </w:r>
      <w:r w:rsidR="00C95A92" w:rsidRPr="006F576C">
        <w:rPr>
          <w:rStyle w:val="af1"/>
        </w:rPr>
        <w:instrText xml:space="preserve"> QUOTE </w:instrText>
      </w:r>
      <w:r w:rsidR="00C95A92">
        <w:rPr>
          <w:noProof/>
        </w:rPr>
        <w:drawing>
          <wp:inline distT="0" distB="0" distL="0" distR="0">
            <wp:extent cx="3162300" cy="8001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5A92" w:rsidRPr="006F576C">
        <w:rPr>
          <w:rStyle w:val="af1"/>
        </w:rPr>
        <w:instrText xml:space="preserve"> </w:instrText>
      </w:r>
      <w:r w:rsidRPr="006F576C">
        <w:rPr>
          <w:rStyle w:val="af1"/>
          <w:b w:val="0"/>
          <w:bCs w:val="0"/>
        </w:rPr>
        <w:fldChar w:fldCharType="end"/>
      </w:r>
      <w:r w:rsidR="00C95A92" w:rsidRPr="00934D19">
        <w:rPr>
          <w:rStyle w:val="af1"/>
        </w:rPr>
        <w:t>Основной</w:t>
      </w:r>
      <w:r w:rsidR="00C95A92">
        <w:t xml:space="preserve"> </w:t>
      </w:r>
      <w:r w:rsidR="00C95A92" w:rsidRPr="00934D19">
        <w:rPr>
          <w:rStyle w:val="af1"/>
        </w:rPr>
        <w:t>цикл</w:t>
      </w:r>
      <w:r w:rsidR="00C95A92">
        <w:t xml:space="preserve">. Для всех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+1, …, T</m:t>
        </m:r>
      </m:oMath>
      <w:r w:rsidR="00C95A92" w:rsidRPr="005C05BC">
        <w:t>:</w:t>
      </w:r>
    </w:p>
    <w:p w:rsidR="00C95A92" w:rsidRPr="00047948" w:rsidRDefault="00C95A92" w:rsidP="00DA786F">
      <w:pPr>
        <w:pStyle w:val="11"/>
        <w:numPr>
          <w:ilvl w:val="1"/>
          <w:numId w:val="11"/>
        </w:numPr>
      </w:pPr>
      <w:r>
        <w:t xml:space="preserve">Если </w:t>
      </w:r>
      <m:oMath>
        <m:r>
          <w:rPr>
            <w:rFonts w:ascii="Cambria Math" w:hAnsi="Cambria Math"/>
          </w:rPr>
          <m:t>t&lt;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+h</m:t>
        </m:r>
      </m:oMath>
      <w:r w:rsidRPr="002B4A2D">
        <w:t xml:space="preserve">, </w:t>
      </w:r>
      <w:r>
        <w:t>то</w:t>
      </w:r>
    </w:p>
    <w:p w:rsidR="00C95A92" w:rsidRPr="00864727" w:rsidRDefault="00ED029C" w:rsidP="00DA786F">
      <w:pPr>
        <w:pStyle w:val="11"/>
        <w:numPr>
          <w:ilvl w:val="2"/>
          <w:numId w:val="11"/>
        </w:num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1-γ</m:t>
            </m:r>
          </m:e>
        </m:d>
        <m:r>
          <w:rPr>
            <w:rFonts w:ascii="Cambria Math" w:hAnsi="Cambria Math"/>
            <w:sz w:val="24"/>
            <w:szCs w:val="24"/>
          </w:rPr>
          <m:t>∙(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t-1</m:t>
            </m:r>
          </m:sub>
        </m:sSub>
        <m:r>
          <w:rPr>
            <w:rFonts w:ascii="Cambria Math" w:hAnsi="Cambria Math"/>
            <w:sz w:val="24"/>
            <w:szCs w:val="24"/>
          </w:rPr>
          <m:t>)+ γ∙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t-1</m:t>
            </m:r>
          </m:sub>
        </m:sSub>
      </m:oMath>
      <w:r w:rsidR="00C95A92" w:rsidRPr="004C36F2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1-γ</m:t>
            </m:r>
          </m:e>
        </m:d>
        <m:r>
          <w:rPr>
            <w:rFonts w:ascii="Cambria Math" w:hAnsi="Cambria Math"/>
            <w:sz w:val="24"/>
            <w:szCs w:val="24"/>
          </w:rPr>
          <m:t>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+ γ∙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t-1</m:t>
            </m:r>
          </m:sub>
        </m:sSub>
      </m:oMath>
      <w:r w:rsidR="00A638FF" w:rsidRPr="00A638FF">
        <w:t>,</w:t>
      </w:r>
    </w:p>
    <w:p w:rsidR="00C95A92" w:rsidRPr="008354B8" w:rsidRDefault="00ED029C" w:rsidP="00DA786F">
      <w:pPr>
        <w:pStyle w:val="11"/>
        <w:numPr>
          <w:ilvl w:val="2"/>
          <w:numId w:val="11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=α</m:t>
        </m:r>
      </m:oMath>
      <w:r w:rsidR="00A638FF">
        <w:rPr>
          <w:sz w:val="24"/>
          <w:szCs w:val="24"/>
          <w:lang w:val="en-US"/>
        </w:rPr>
        <w:t>.</w:t>
      </w:r>
    </w:p>
    <w:p w:rsidR="00C95A92" w:rsidRDefault="00C95A92" w:rsidP="00DA786F">
      <w:pPr>
        <w:pStyle w:val="11"/>
        <w:numPr>
          <w:ilvl w:val="1"/>
          <w:numId w:val="11"/>
        </w:numPr>
      </w:pPr>
      <w:r>
        <w:t xml:space="preserve">Если </w:t>
      </w:r>
      <m:oMath>
        <m:r>
          <w:rPr>
            <w:rFonts w:ascii="Cambria Math" w:hAnsi="Cambria Math"/>
          </w:rPr>
          <m:t>t≥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+h</m:t>
        </m:r>
      </m:oMath>
      <w:r>
        <w:t>,</w:t>
      </w:r>
    </w:p>
    <w:p w:rsidR="00C95A92" w:rsidRDefault="00ED029C" w:rsidP="00DA786F">
      <w:pPr>
        <w:pStyle w:val="11"/>
        <w:numPr>
          <w:ilvl w:val="2"/>
          <w:numId w:val="11"/>
        </w:num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1-γ</m:t>
            </m:r>
          </m:e>
        </m:d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t-h</m:t>
            </m:r>
          </m:sub>
        </m:sSub>
        <m:r>
          <w:rPr>
            <w:rFonts w:ascii="Cambria Math" w:hAnsi="Cambria Math"/>
            <w:sz w:val="24"/>
            <w:szCs w:val="24"/>
          </w:rPr>
          <m:t>)+ γ∙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t-1</m:t>
            </m:r>
          </m:sub>
        </m:sSub>
      </m:oMath>
      <w:r w:rsidR="00C95A92" w:rsidRPr="004C36F2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1-γ</m:t>
            </m:r>
          </m:e>
        </m:d>
        <m:r>
          <w:rPr>
            <w:rFonts w:ascii="Cambria Math" w:hAnsi="Cambria Math"/>
            <w:sz w:val="24"/>
            <w:szCs w:val="24"/>
          </w:rPr>
          <m:t>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-h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+ γ∙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t-1</m:t>
            </m:r>
          </m:sub>
        </m:sSub>
      </m:oMath>
      <w:r w:rsidR="00A638FF" w:rsidRPr="00A638FF">
        <w:t>,</w:t>
      </w:r>
    </w:p>
    <w:p w:rsidR="00C95A92" w:rsidRPr="0060415F" w:rsidRDefault="00C95A92" w:rsidP="00DA786F">
      <w:pPr>
        <w:pStyle w:val="11"/>
        <w:numPr>
          <w:ilvl w:val="2"/>
          <w:numId w:val="11"/>
        </w:numPr>
      </w:pPr>
      <w:r>
        <w:t xml:space="preserve">Рассчитываем скользящий контрольный сигнал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acc>
          </m:num>
          <m:den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acc>
          </m:den>
        </m:f>
      </m:oMath>
      <w:r w:rsidR="00A638FF" w:rsidRPr="00A638FF">
        <w:t>,</w:t>
      </w:r>
    </w:p>
    <w:p w:rsidR="00C95A92" w:rsidRPr="005A2B07" w:rsidRDefault="00ED029C" w:rsidP="00DA786F">
      <w:pPr>
        <w:pStyle w:val="11"/>
        <w:numPr>
          <w:ilvl w:val="2"/>
          <w:numId w:val="1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 1-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</m:d>
      </m:oMath>
      <w:r w:rsidR="005A2B07">
        <w:rPr>
          <w:lang w:val="en-US"/>
        </w:rPr>
        <w:t>,</w:t>
      </w:r>
    </w:p>
    <w:p w:rsidR="005A2B07" w:rsidRDefault="007116E8" w:rsidP="00DA786F">
      <w:pPr>
        <w:pStyle w:val="11"/>
        <w:numPr>
          <w:ilvl w:val="2"/>
          <w:numId w:val="11"/>
        </w:numPr>
      </w:pPr>
      <w:r>
        <w:rPr>
          <w:lang w:val="en-US"/>
        </w:rPr>
        <w:t>Ec</w:t>
      </w:r>
      <w:r>
        <w:t>ли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-1)&lt;</m:t>
        </m:r>
        <m:r>
          <w:rPr>
            <w:rFonts w:ascii="Cambria Math" w:hAnsi="Cambria Math"/>
            <w:lang w:val="en-US"/>
          </w:rPr>
          <m:t>AdaptationPeriod</m:t>
        </m:r>
      </m:oMath>
      <w:r w:rsidR="005A2B07" w:rsidRPr="00A638FF">
        <w:t xml:space="preserve">, </w:t>
      </w:r>
      <w:r>
        <w:t>то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t-(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-1)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AdaptationPeriod</m:t>
            </m:r>
          </m:den>
        </m:f>
      </m:oMath>
      <w:r w:rsidR="005A2B07" w:rsidRPr="005A2B07">
        <w:t>.</w:t>
      </w:r>
    </w:p>
    <w:p w:rsidR="00C95A92" w:rsidRPr="00C168D5" w:rsidRDefault="00C95A92" w:rsidP="00DA786F">
      <w:pPr>
        <w:pStyle w:val="11"/>
        <w:numPr>
          <w:ilvl w:val="1"/>
          <w:numId w:val="11"/>
        </w:numPr>
      </w:pPr>
      <w:r>
        <w:t>Сглаживание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t-1</m:t>
            </m:r>
          </m:sub>
        </m:sSub>
      </m:oMath>
      <w:r w:rsidR="00B852E2" w:rsidRPr="00953B70">
        <w:rPr>
          <w:sz w:val="24"/>
          <w:szCs w:val="24"/>
        </w:rPr>
        <w:t>.</w:t>
      </w:r>
    </w:p>
    <w:p w:rsidR="006E1EA5" w:rsidRPr="00B852E2" w:rsidRDefault="006E1EA5" w:rsidP="00B852E2">
      <w:pPr>
        <w:pStyle w:val="a3"/>
        <w:numPr>
          <w:ilvl w:val="0"/>
          <w:numId w:val="10"/>
        </w:numPr>
      </w:pPr>
      <w:r>
        <w:t xml:space="preserve">По ряду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t xml:space="preserve"> строим гистограмму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</m:oMath>
      <w:r w:rsidRPr="00DC48C0">
        <w:t>:</w:t>
      </w:r>
    </w:p>
    <w:p w:rsidR="00B852E2" w:rsidRPr="00B852E2" w:rsidRDefault="00B852E2" w:rsidP="00B852E2">
      <w:pPr>
        <w:pStyle w:val="a3"/>
        <w:numPr>
          <w:ilvl w:val="1"/>
          <w:numId w:val="10"/>
        </w:numPr>
      </w:pPr>
      <w:r w:rsidRPr="00B852E2">
        <w:t>Границы столбиков</w:t>
      </w:r>
    </w:p>
    <w:p w:rsidR="006E1EA5" w:rsidRPr="00B852E2" w:rsidRDefault="00ED029C" w:rsidP="00B852E2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/>
                    </w:rPr>
                    <m:t xml:space="preserve">+1, </m:t>
                  </m:r>
                  <m:r>
                    <w:rPr>
                      <w:rFonts w:ascii="Cambria Math"/>
                      <w:lang w:val="en-US"/>
                    </w:rPr>
                    <m:t>…</m:t>
                  </m:r>
                  <m:r>
                    <w:rPr>
                      <w:rFonts w:ascii="Cambria Math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T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/>
            </w:rPr>
            <m:t>,</m:t>
          </m:r>
        </m:oMath>
      </m:oMathPara>
    </w:p>
    <w:p w:rsidR="00B852E2" w:rsidRDefault="00ED029C" w:rsidP="00B852E2">
      <w:pPr>
        <w:pStyle w:val="a4"/>
        <w:ind w:left="720" w:firstLine="0"/>
        <w:rPr>
          <w:rFonts w:asciiTheme="minorHAnsi" w:hAnsiTheme="minorHAnsi"/>
          <w:lang w:val="en-US"/>
        </w:rPr>
      </w:pPr>
      <m:oMathPara>
        <m:oMath>
          <m:sSub>
            <m:sSubPr>
              <m:ctrlPr>
                <w:rPr>
                  <w:rFonts w:ascii="Cambria Math" w:hAnsi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Theme="minorHAnsi"/>
            </w:rPr>
            <m:t>=</m:t>
          </m:r>
          <m:func>
            <m:funcPr>
              <m:ctrlPr>
                <w:rPr>
                  <w:rFonts w:ascii="Cambria Math" w:hAnsi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Theme="minorHAnsi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Theme="minorHAnsi"/>
                    </w:rPr>
                    <m:t>=</m:t>
                  </m:r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Theme="minorHAnsi"/>
                    </w:rPr>
                    <m:t xml:space="preserve">+1, </m:t>
                  </m:r>
                  <m:r>
                    <w:rPr>
                      <w:rFonts w:ascii="Cambria Math" w:hAnsiTheme="minorHAnsi"/>
                    </w:rPr>
                    <m:t>…</m:t>
                  </m:r>
                  <m:r>
                    <w:rPr>
                      <w:rFonts w:ascii="Cambria Math" w:hAnsiTheme="minorHAnsi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T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hAnsiTheme="minorHAnsi"/>
              <w:lang w:val="en-US"/>
            </w:rPr>
            <m:t>.</m:t>
          </m:r>
        </m:oMath>
      </m:oMathPara>
    </w:p>
    <w:p w:rsidR="00C168D5" w:rsidRPr="00C168D5" w:rsidRDefault="00C168D5" w:rsidP="00C168D5">
      <w:pPr>
        <w:pStyle w:val="a4"/>
        <w:numPr>
          <w:ilvl w:val="1"/>
          <w:numId w:val="10"/>
        </w:numPr>
        <w:rPr>
          <w:rFonts w:asciiTheme="minorHAnsi" w:hAnsiTheme="minorHAnsi"/>
        </w:rPr>
      </w:pPr>
      <w:r w:rsidRPr="00C168D5">
        <w:t xml:space="preserve">Вес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t xml:space="preserve"> в гистограмме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w:rPr>
            <w:rFonts w:ascii="Cambria Math" w:hAnsi="Cambria Math"/>
          </w:rPr>
          <m:t>=(1-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)∙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i=t+1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6E1EA5" w:rsidRPr="00830494" w:rsidRDefault="006E1EA5" w:rsidP="00B852E2">
      <w:pPr>
        <w:pStyle w:val="a4"/>
        <w:numPr>
          <w:ilvl w:val="1"/>
          <w:numId w:val="10"/>
        </w:numPr>
        <w:rPr>
          <w:rFonts w:asciiTheme="minorHAnsi" w:hAnsiTheme="minorHAnsi"/>
        </w:rPr>
      </w:pPr>
      <w:r w:rsidRPr="00830494">
        <w:rPr>
          <w:rFonts w:asciiTheme="minorHAnsi" w:hAnsiTheme="minorHAnsi"/>
        </w:rPr>
        <w:t xml:space="preserve">Для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Theme="minorHAnsi"/>
          </w:rPr>
          <m:t xml:space="preserve">=1, </m:t>
        </m:r>
        <m:r>
          <w:rPr>
            <w:rFonts w:ascii="Cambria Math" w:hAnsiTheme="minorHAnsi"/>
          </w:rPr>
          <m:t>…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Theme="minorHAnsi"/>
          </w:rPr>
          <m:t>,</m:t>
        </m:r>
      </m:oMath>
      <w:r w:rsidRPr="00B852E2">
        <w:rPr>
          <w:rFonts w:asciiTheme="minorHAnsi" w:hAnsiTheme="minorHAnsi"/>
        </w:rPr>
        <w:t xml:space="preserve"> </w:t>
      </w:r>
    </w:p>
    <w:p w:rsidR="006E1EA5" w:rsidRDefault="00ED029C" w:rsidP="006E1EA5">
      <w:pPr>
        <w:pStyle w:val="a4"/>
        <w:ind w:left="1080" w:firstLine="0"/>
        <w:rPr>
          <w:rFonts w:asciiTheme="minorHAnsi" w:hAnsiTheme="minorHAnsi"/>
          <w:lang w:val="en-US"/>
        </w:rPr>
      </w:pPr>
      <m:oMathPara>
        <m:oMath>
          <m:sSub>
            <m:sSubPr>
              <m:ctrlPr>
                <w:rPr>
                  <w:rFonts w:ascii="Cambria Math" w:hAnsi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Theme="minorHAnsi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Theme="minorHAnsi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Theme="minorHAnsi"/>
                      <w:i/>
                    </w:rPr>
                  </m:ctrlPr>
                </m:sSubPr>
                <m:e>
                  <m:r>
                    <w:rPr>
                      <w:rFonts w:ascii="Cambria Math" w:hAnsiTheme="minorHAnsi"/>
                    </w:rPr>
                    <m:t>t</m:t>
                  </m:r>
                </m:e>
                <m:sub>
                  <m:r>
                    <w:rPr>
                      <w:rFonts w:ascii="Cambria Math" w:hAnsiTheme="minorHAnsi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Theme="minorHAnsi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Theme="minorHAnsi"/>
                      <w:lang w:val="en-US"/>
                    </w:rPr>
                    <m:t>t</m:t>
                  </m:r>
                </m:sub>
              </m:sSub>
              <m:r>
                <w:rPr>
                  <w:rFonts w:asciiTheme="minorHAnsi" w:hAnsiTheme="minorHAnsi"/>
                  <w:lang w:val="en-US"/>
                </w:rPr>
                <m:t>∙</m:t>
              </m:r>
              <m:r>
                <w:rPr>
                  <w:rFonts w:ascii="Cambria Math" w:hAnsiTheme="minorHAnsi"/>
                  <w:lang w:val="en-US"/>
                </w:rPr>
                <m:t>[</m:t>
              </m:r>
              <m:sSub>
                <m:sSubPr>
                  <m:ctrlPr>
                    <w:rPr>
                      <w:rFonts w:ascii="Cambria Math" w:hAnsi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∈</m:t>
              </m:r>
              <m:sSub>
                <m:sSubPr>
                  <m:ctrlPr>
                    <w:rPr>
                      <w:rFonts w:ascii="Cambria Math" w:hAnsi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Theme="minorHAnsi"/>
                  <w:lang w:val="en-US"/>
                </w:rPr>
                <m:t>]</m:t>
              </m:r>
            </m:e>
          </m:nary>
          <m:r>
            <w:rPr>
              <w:rFonts w:ascii="Cambria Math" w:hAnsiTheme="minorHAnsi"/>
              <w:lang w:val="en-US"/>
            </w:rPr>
            <m:t>.</m:t>
          </m:r>
        </m:oMath>
      </m:oMathPara>
    </w:p>
    <w:p w:rsidR="00E937E4" w:rsidRPr="00492304" w:rsidRDefault="00E937E4" w:rsidP="00E937E4">
      <w:pPr>
        <w:pStyle w:val="a4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Нормализация гистограммы</w:t>
      </w:r>
      <w:r w:rsidRPr="00492304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</w:p>
    <w:p w:rsidR="00E937E4" w:rsidRDefault="00ED029C" w:rsidP="0014664F">
      <w:pPr>
        <w:pStyle w:val="a4"/>
        <w:ind w:left="360" w:firstLine="0"/>
        <w:rPr>
          <w:rFonts w:asciiTheme="minorHAnsi" w:hAnsiTheme="minorHAnsi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F17F06" w:rsidRDefault="00F17F06" w:rsidP="0014664F">
      <w:pPr>
        <w:pStyle w:val="a4"/>
        <w:ind w:left="360" w:firstLine="0"/>
        <w:rPr>
          <w:rFonts w:asciiTheme="minorHAnsi" w:hAnsiTheme="minorHAnsi"/>
          <w:lang w:val="en-US"/>
        </w:rPr>
      </w:pPr>
    </w:p>
    <w:p w:rsidR="00F17F06" w:rsidRPr="00A11B66" w:rsidRDefault="00666511" w:rsidP="00A11B66">
      <w:pPr>
        <w:pStyle w:val="a4"/>
        <w:numPr>
          <w:ilvl w:val="0"/>
          <w:numId w:val="13"/>
        </w:numPr>
      </w:pPr>
      <w:r w:rsidRPr="008109F5">
        <w:rPr>
          <w:b/>
        </w:rPr>
        <w:t>Замечание</w:t>
      </w:r>
      <w:r>
        <w:t>: алгоритм не рекуррентный, первоначально из-за того, что число столбцов в гистограмме зависит от длины ряда.</w:t>
      </w:r>
    </w:p>
    <w:sectPr w:rsidR="00F17F06" w:rsidRPr="00A11B66" w:rsidSect="00D44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644C" w:rsidRDefault="0008644C" w:rsidP="00F43A8A">
      <w:pPr>
        <w:spacing w:after="0" w:line="240" w:lineRule="auto"/>
      </w:pPr>
      <w:r>
        <w:separator/>
      </w:r>
    </w:p>
  </w:endnote>
  <w:endnote w:type="continuationSeparator" w:id="0">
    <w:p w:rsidR="0008644C" w:rsidRDefault="0008644C" w:rsidP="00F43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644C" w:rsidRDefault="0008644C" w:rsidP="00F43A8A">
      <w:pPr>
        <w:spacing w:after="0" w:line="240" w:lineRule="auto"/>
      </w:pPr>
      <w:r>
        <w:separator/>
      </w:r>
    </w:p>
  </w:footnote>
  <w:footnote w:type="continuationSeparator" w:id="0">
    <w:p w:rsidR="0008644C" w:rsidRDefault="0008644C" w:rsidP="00F43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94657"/>
    <w:multiLevelType w:val="multilevel"/>
    <w:tmpl w:val="E920EF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">
    <w:nsid w:val="1B680EDE"/>
    <w:multiLevelType w:val="hybridMultilevel"/>
    <w:tmpl w:val="E3780F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C754DE"/>
    <w:multiLevelType w:val="hybridMultilevel"/>
    <w:tmpl w:val="46E8B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82BB0"/>
    <w:multiLevelType w:val="multilevel"/>
    <w:tmpl w:val="F98857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360"/>
      </w:pPr>
      <w:rPr>
        <w:rFonts w:asciiTheme="minorHAnsi" w:hAnsiTheme="minorHAnsi"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0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2" w:hanging="1800"/>
      </w:pPr>
      <w:rPr>
        <w:rFonts w:hint="default"/>
      </w:rPr>
    </w:lvl>
  </w:abstractNum>
  <w:abstractNum w:abstractNumId="4">
    <w:nsid w:val="3AB86F32"/>
    <w:multiLevelType w:val="multilevel"/>
    <w:tmpl w:val="44608EBC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cs="Times New Roman" w:hint="default"/>
        <w:b/>
      </w:rPr>
    </w:lvl>
  </w:abstractNum>
  <w:abstractNum w:abstractNumId="5">
    <w:nsid w:val="4E851026"/>
    <w:multiLevelType w:val="multilevel"/>
    <w:tmpl w:val="9DBE25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506C14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1020008"/>
    <w:multiLevelType w:val="hybridMultilevel"/>
    <w:tmpl w:val="CB283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D956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9">
    <w:nsid w:val="6C430D74"/>
    <w:multiLevelType w:val="multilevel"/>
    <w:tmpl w:val="98429E6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6EF57878"/>
    <w:multiLevelType w:val="multilevel"/>
    <w:tmpl w:val="0E6EE8D0"/>
    <w:lvl w:ilvl="0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2.1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>
    <w:nsid w:val="7E263E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1"/>
  </w:num>
  <w:num w:numId="5">
    <w:abstractNumId w:val="8"/>
  </w:num>
  <w:num w:numId="6">
    <w:abstractNumId w:val="1"/>
  </w:num>
  <w:num w:numId="7">
    <w:abstractNumId w:val="6"/>
  </w:num>
  <w:num w:numId="8">
    <w:abstractNumId w:val="4"/>
  </w:num>
  <w:num w:numId="9">
    <w:abstractNumId w:val="10"/>
  </w:num>
  <w:num w:numId="10">
    <w:abstractNumId w:val="0"/>
  </w:num>
  <w:num w:numId="11">
    <w:abstractNumId w:val="9"/>
  </w:num>
  <w:num w:numId="12">
    <w:abstractNumId w:val="2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12C0"/>
    <w:rsid w:val="00005F64"/>
    <w:rsid w:val="0008644C"/>
    <w:rsid w:val="00145235"/>
    <w:rsid w:val="0014664F"/>
    <w:rsid w:val="00164AE7"/>
    <w:rsid w:val="001955ED"/>
    <w:rsid w:val="002157DA"/>
    <w:rsid w:val="00277B9E"/>
    <w:rsid w:val="00293CB9"/>
    <w:rsid w:val="002D2B19"/>
    <w:rsid w:val="002D44AA"/>
    <w:rsid w:val="002E2816"/>
    <w:rsid w:val="003A2D00"/>
    <w:rsid w:val="00400DC2"/>
    <w:rsid w:val="00492304"/>
    <w:rsid w:val="00524D29"/>
    <w:rsid w:val="005A2B07"/>
    <w:rsid w:val="00625C6C"/>
    <w:rsid w:val="00666511"/>
    <w:rsid w:val="00674534"/>
    <w:rsid w:val="006A5275"/>
    <w:rsid w:val="006E1EA5"/>
    <w:rsid w:val="00705CD4"/>
    <w:rsid w:val="007116E8"/>
    <w:rsid w:val="00776F30"/>
    <w:rsid w:val="007A12C0"/>
    <w:rsid w:val="007F5C10"/>
    <w:rsid w:val="008109F5"/>
    <w:rsid w:val="00830494"/>
    <w:rsid w:val="00855340"/>
    <w:rsid w:val="00857DAA"/>
    <w:rsid w:val="0087057F"/>
    <w:rsid w:val="00881843"/>
    <w:rsid w:val="00891C52"/>
    <w:rsid w:val="009C3334"/>
    <w:rsid w:val="009D4756"/>
    <w:rsid w:val="00A11B66"/>
    <w:rsid w:val="00A522AB"/>
    <w:rsid w:val="00A638FF"/>
    <w:rsid w:val="00A73F92"/>
    <w:rsid w:val="00AF54A3"/>
    <w:rsid w:val="00B25700"/>
    <w:rsid w:val="00B852E2"/>
    <w:rsid w:val="00BA4F32"/>
    <w:rsid w:val="00C168D5"/>
    <w:rsid w:val="00C95A92"/>
    <w:rsid w:val="00CF72B2"/>
    <w:rsid w:val="00D3711D"/>
    <w:rsid w:val="00D442C3"/>
    <w:rsid w:val="00DA786F"/>
    <w:rsid w:val="00DE347B"/>
    <w:rsid w:val="00DF1673"/>
    <w:rsid w:val="00E90B9A"/>
    <w:rsid w:val="00E937E4"/>
    <w:rsid w:val="00EC0C8E"/>
    <w:rsid w:val="00EC573E"/>
    <w:rsid w:val="00EC7BBF"/>
    <w:rsid w:val="00ED029C"/>
    <w:rsid w:val="00EF62BF"/>
    <w:rsid w:val="00F1131E"/>
    <w:rsid w:val="00F17F06"/>
    <w:rsid w:val="00F43A8A"/>
    <w:rsid w:val="00F53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2C0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5C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A12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5C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A12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7A12C0"/>
    <w:pPr>
      <w:ind w:left="720"/>
      <w:contextualSpacing/>
    </w:pPr>
  </w:style>
  <w:style w:type="paragraph" w:styleId="a4">
    <w:name w:val="Plain Text"/>
    <w:basedOn w:val="a"/>
    <w:link w:val="a5"/>
    <w:rsid w:val="007A12C0"/>
    <w:pPr>
      <w:spacing w:after="0" w:line="240" w:lineRule="auto"/>
      <w:ind w:firstLine="42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Текст Знак"/>
    <w:basedOn w:val="a0"/>
    <w:link w:val="a4"/>
    <w:rsid w:val="007A12C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annotation reference"/>
    <w:basedOn w:val="a0"/>
    <w:uiPriority w:val="99"/>
    <w:semiHidden/>
    <w:unhideWhenUsed/>
    <w:rsid w:val="007A12C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A12C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A12C0"/>
    <w:rPr>
      <w:rFonts w:eastAsiaTheme="minorEastAsia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A1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A12C0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Title"/>
    <w:basedOn w:val="a"/>
    <w:next w:val="a"/>
    <w:link w:val="ac"/>
    <w:uiPriority w:val="10"/>
    <w:qFormat/>
    <w:rsid w:val="007F5C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sid w:val="007F5C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F5C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F5C10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ad">
    <w:name w:val="footnote text"/>
    <w:basedOn w:val="a"/>
    <w:link w:val="ae"/>
    <w:uiPriority w:val="99"/>
    <w:semiHidden/>
    <w:unhideWhenUsed/>
    <w:rsid w:val="00F43A8A"/>
    <w:pPr>
      <w:spacing w:after="0" w:line="240" w:lineRule="auto"/>
      <w:jc w:val="both"/>
    </w:pPr>
    <w:rPr>
      <w:rFonts w:ascii="Calibri" w:eastAsiaTheme="minorHAnsi" w:hAnsi="Calibri" w:cs="Times New Roman"/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F43A8A"/>
    <w:rPr>
      <w:rFonts w:ascii="Calibri" w:hAnsi="Calibri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F43A8A"/>
    <w:rPr>
      <w:vertAlign w:val="superscript"/>
    </w:rPr>
  </w:style>
  <w:style w:type="character" w:styleId="af0">
    <w:name w:val="Placeholder Text"/>
    <w:basedOn w:val="a0"/>
    <w:uiPriority w:val="99"/>
    <w:semiHidden/>
    <w:rsid w:val="002D44AA"/>
    <w:rPr>
      <w:color w:val="808080"/>
    </w:rPr>
  </w:style>
  <w:style w:type="paragraph" w:customStyle="1" w:styleId="11">
    <w:name w:val="Абзац списка1"/>
    <w:basedOn w:val="a"/>
    <w:rsid w:val="00C95A92"/>
    <w:pPr>
      <w:ind w:left="720"/>
    </w:pPr>
    <w:rPr>
      <w:rFonts w:ascii="Calibri" w:eastAsia="Times New Roman" w:hAnsi="Calibri" w:cs="Calibri"/>
    </w:rPr>
  </w:style>
  <w:style w:type="character" w:styleId="af1">
    <w:name w:val="Strong"/>
    <w:basedOn w:val="a0"/>
    <w:qFormat/>
    <w:rsid w:val="00C95A92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50FC7B39-923D-4A47-B6C2-078029E04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Forecsys</Company>
  <LinksUpToDate>false</LinksUpToDate>
  <CharactersWithSpaces>4121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romanenko</dc:creator>
  <cp:keywords/>
  <dc:description/>
  <cp:lastModifiedBy>romanenko</cp:lastModifiedBy>
  <cp:revision>47</cp:revision>
  <dcterms:created xsi:type="dcterms:W3CDTF">2009-11-02T09:29:00Z</dcterms:created>
  <dcterms:modified xsi:type="dcterms:W3CDTF">2009-11-03T14:43:00Z</dcterms:modified>
</cp:coreProperties>
</file>