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0E34" w14:textId="77777777" w:rsidR="00486499" w:rsidRDefault="00000000">
      <w:pPr>
        <w:pStyle w:val="Heading1"/>
        <w:numPr>
          <w:ilvl w:val="0"/>
          <w:numId w:val="2"/>
        </w:numPr>
        <w:spacing w:after="0"/>
      </w:pPr>
      <w:r>
        <w:t>Demand Restoring Algorithm: Step Description</w:t>
      </w:r>
    </w:p>
    <w:p w14:paraId="01B0B3D7" w14:textId="77777777" w:rsidR="00486499" w:rsidRDefault="00000000">
      <w:pPr>
        <w:spacing w:before="120" w:after="120"/>
        <w:jc w:val="both"/>
      </w:pPr>
      <w:r w:rsidRPr="00162DF1">
        <w:rPr>
          <w:rFonts w:ascii="Arial" w:hAnsi="Arial" w:cs="Arial"/>
          <w:lang w:val="en-US"/>
        </w:rPr>
        <w:t xml:space="preserve">This step defines how sales history should be treated as a demand (see </w:t>
      </w:r>
      <w:r>
        <w:rPr>
          <w:rFonts w:ascii="Arial" w:hAnsi="Arial" w:cs="Arial"/>
        </w:rPr>
        <w:fldChar w:fldCharType="begin"/>
      </w:r>
      <w:r w:rsidRPr="00162DF1">
        <w:rPr>
          <w:rFonts w:ascii="Arial" w:hAnsi="Arial" w:cs="Arial"/>
          <w:lang w:val="en-US"/>
        </w:rPr>
        <w:instrText>REF Demand \p \h</w:instrText>
      </w:r>
      <w:r>
        <w:rPr>
          <w:rFonts w:ascii="Arial" w:hAnsi="Arial" w:cs="Arial"/>
        </w:rPr>
      </w:r>
      <w:r>
        <w:rPr>
          <w:rFonts w:ascii="Arial" w:hAnsi="Arial" w:cs="Arial"/>
        </w:rPr>
        <w:fldChar w:fldCharType="separate"/>
      </w:r>
      <w:r>
        <w:rPr>
          <w:rFonts w:ascii="Arial" w:hAnsi="Arial" w:cs="Arial"/>
        </w:rPr>
        <w:t>Ошибка</w:t>
      </w:r>
      <w:r w:rsidRPr="00162DF1">
        <w:rPr>
          <w:rFonts w:ascii="Arial" w:hAnsi="Arial" w:cs="Arial"/>
          <w:lang w:val="en-US"/>
        </w:rPr>
        <w:t xml:space="preserve">: </w:t>
      </w:r>
      <w:r>
        <w:rPr>
          <w:rFonts w:ascii="Arial" w:hAnsi="Arial" w:cs="Arial"/>
        </w:rPr>
        <w:t>источник</w:t>
      </w:r>
      <w:r w:rsidRPr="00162DF1">
        <w:rPr>
          <w:rFonts w:ascii="Arial" w:hAnsi="Arial" w:cs="Arial"/>
          <w:lang w:val="en-US"/>
        </w:rPr>
        <w:t xml:space="preserve"> </w:t>
      </w:r>
      <w:r>
        <w:rPr>
          <w:rFonts w:ascii="Arial" w:hAnsi="Arial" w:cs="Arial"/>
        </w:rPr>
        <w:t>перекрёстной</w:t>
      </w:r>
      <w:r w:rsidRPr="00162DF1">
        <w:rPr>
          <w:rFonts w:ascii="Arial" w:hAnsi="Arial" w:cs="Arial"/>
          <w:lang w:val="en-US"/>
        </w:rPr>
        <w:t xml:space="preserve"> </w:t>
      </w:r>
      <w:r>
        <w:rPr>
          <w:rFonts w:ascii="Arial" w:hAnsi="Arial" w:cs="Arial"/>
        </w:rPr>
        <w:t>ссылки</w:t>
      </w:r>
      <w:r w:rsidRPr="00162DF1">
        <w:rPr>
          <w:rFonts w:ascii="Arial" w:hAnsi="Arial" w:cs="Arial"/>
          <w:lang w:val="en-US"/>
        </w:rPr>
        <w:t xml:space="preserve"> </w:t>
      </w:r>
      <w:r>
        <w:rPr>
          <w:rFonts w:ascii="Arial" w:hAnsi="Arial" w:cs="Arial"/>
        </w:rPr>
        <w:t>не</w:t>
      </w:r>
      <w:r w:rsidRPr="00162DF1">
        <w:rPr>
          <w:rFonts w:ascii="Arial" w:hAnsi="Arial" w:cs="Arial"/>
          <w:lang w:val="en-US"/>
        </w:rPr>
        <w:t xml:space="preserve"> </w:t>
      </w:r>
      <w:proofErr w:type="spellStart"/>
      <w:r>
        <w:rPr>
          <w:rFonts w:ascii="Arial" w:hAnsi="Arial" w:cs="Arial"/>
        </w:rPr>
        <w:t>найден</w:t>
      </w:r>
      <w:r>
        <w:rPr>
          <w:rFonts w:ascii="Arial" w:hAnsi="Arial" w:cs="Arial"/>
        </w:rPr>
        <w:fldChar w:fldCharType="end"/>
      </w:r>
      <w:r>
        <w:rPr>
          <w:rFonts w:ascii="Arial" w:hAnsi="Arial" w:cs="Arial"/>
        </w:rPr>
        <w:fldChar w:fldCharType="begin"/>
      </w:r>
      <w:r w:rsidRPr="00162DF1">
        <w:rPr>
          <w:rFonts w:ascii="Arial" w:hAnsi="Arial" w:cs="Arial"/>
          <w:lang w:val="en-US"/>
        </w:rPr>
        <w:instrText>REF Demand \h</w:instrText>
      </w:r>
      <w:r>
        <w:rPr>
          <w:rFonts w:ascii="Arial" w:hAnsi="Arial" w:cs="Arial"/>
        </w:rPr>
      </w:r>
      <w:r>
        <w:rPr>
          <w:rFonts w:ascii="Arial" w:hAnsi="Arial" w:cs="Arial"/>
        </w:rPr>
        <w:fldChar w:fldCharType="separate"/>
      </w:r>
      <w:r>
        <w:rPr>
          <w:rFonts w:ascii="Arial" w:hAnsi="Arial" w:cs="Arial"/>
        </w:rPr>
        <w:t>Ошибка</w:t>
      </w:r>
      <w:proofErr w:type="spellEnd"/>
      <w:r w:rsidRPr="00162DF1">
        <w:rPr>
          <w:rFonts w:ascii="Arial" w:hAnsi="Arial" w:cs="Arial"/>
          <w:lang w:val="en-US"/>
        </w:rPr>
        <w:t xml:space="preserve">: </w:t>
      </w:r>
      <w:r>
        <w:rPr>
          <w:rFonts w:ascii="Arial" w:hAnsi="Arial" w:cs="Arial"/>
        </w:rPr>
        <w:t>источник</w:t>
      </w:r>
      <w:r w:rsidRPr="00162DF1">
        <w:rPr>
          <w:rFonts w:ascii="Arial" w:hAnsi="Arial" w:cs="Arial"/>
          <w:lang w:val="en-US"/>
        </w:rPr>
        <w:t xml:space="preserve"> </w:t>
      </w:r>
      <w:r>
        <w:rPr>
          <w:rFonts w:ascii="Arial" w:hAnsi="Arial" w:cs="Arial"/>
        </w:rPr>
        <w:t>перекрёстной</w:t>
      </w:r>
      <w:r w:rsidRPr="00162DF1">
        <w:rPr>
          <w:rFonts w:ascii="Arial" w:hAnsi="Arial" w:cs="Arial"/>
          <w:lang w:val="en-US"/>
        </w:rPr>
        <w:t xml:space="preserve"> </w:t>
      </w:r>
      <w:r>
        <w:rPr>
          <w:rFonts w:ascii="Arial" w:hAnsi="Arial" w:cs="Arial"/>
        </w:rPr>
        <w:t>ссылки</w:t>
      </w:r>
      <w:r w:rsidRPr="00162DF1">
        <w:rPr>
          <w:rFonts w:ascii="Arial" w:hAnsi="Arial" w:cs="Arial"/>
          <w:lang w:val="en-US"/>
        </w:rPr>
        <w:t xml:space="preserve"> </w:t>
      </w:r>
      <w:r>
        <w:rPr>
          <w:rFonts w:ascii="Arial" w:hAnsi="Arial" w:cs="Arial"/>
        </w:rPr>
        <w:t>не</w:t>
      </w:r>
      <w:r w:rsidRPr="00162DF1">
        <w:rPr>
          <w:rFonts w:ascii="Arial" w:hAnsi="Arial" w:cs="Arial"/>
          <w:lang w:val="en-US"/>
        </w:rPr>
        <w:t xml:space="preserve"> </w:t>
      </w:r>
      <w:r>
        <w:rPr>
          <w:rFonts w:ascii="Arial" w:hAnsi="Arial" w:cs="Arial"/>
        </w:rPr>
        <w:t>найден</w:t>
      </w:r>
      <w:r>
        <w:rPr>
          <w:rFonts w:ascii="Arial" w:hAnsi="Arial" w:cs="Arial"/>
        </w:rPr>
        <w:fldChar w:fldCharType="end"/>
      </w:r>
      <w:r w:rsidRPr="00162DF1">
        <w:rPr>
          <w:rFonts w:ascii="Arial" w:hAnsi="Arial" w:cs="Arial"/>
          <w:lang w:val="en-US"/>
        </w:rPr>
        <w:t xml:space="preserve">). Particularly, the main purpose of this transformation is to provide downstream steps with as most as possible correct information regarding unconstrained demand observed in the past. </w:t>
      </w:r>
      <w:proofErr w:type="spellStart"/>
      <w:r>
        <w:rPr>
          <w:rFonts w:ascii="Arial" w:hAnsi="Arial" w:cs="Arial"/>
        </w:rPr>
        <w:t>Thus</w:t>
      </w:r>
      <w:proofErr w:type="spellEnd"/>
      <w:r>
        <w:rPr>
          <w:rFonts w:ascii="Arial" w:hAnsi="Arial" w:cs="Arial"/>
        </w:rPr>
        <w:t xml:space="preserve">, </w:t>
      </w:r>
      <w:proofErr w:type="spellStart"/>
      <w:r>
        <w:rPr>
          <w:rFonts w:ascii="Arial" w:hAnsi="Arial" w:cs="Arial"/>
        </w:rPr>
        <w:t>there</w:t>
      </w:r>
      <w:proofErr w:type="spellEnd"/>
      <w:r>
        <w:rPr>
          <w:rFonts w:ascii="Arial" w:hAnsi="Arial" w:cs="Arial"/>
        </w:rPr>
        <w:t xml:space="preserve"> </w:t>
      </w:r>
      <w:proofErr w:type="spellStart"/>
      <w:r>
        <w:rPr>
          <w:rFonts w:ascii="Arial" w:hAnsi="Arial" w:cs="Arial"/>
        </w:rPr>
        <w:t>will</w:t>
      </w:r>
      <w:proofErr w:type="spellEnd"/>
      <w:r>
        <w:rPr>
          <w:rFonts w:ascii="Arial" w:hAnsi="Arial" w:cs="Arial"/>
        </w:rPr>
        <w:t xml:space="preserve"> </w:t>
      </w:r>
      <w:proofErr w:type="spellStart"/>
      <w:r>
        <w:rPr>
          <w:rFonts w:ascii="Arial" w:hAnsi="Arial" w:cs="Arial"/>
        </w:rPr>
        <w:t>be</w:t>
      </w:r>
      <w:proofErr w:type="spellEnd"/>
      <w:r>
        <w:rPr>
          <w:rFonts w:ascii="Arial" w:hAnsi="Arial" w:cs="Arial"/>
        </w:rPr>
        <w:t xml:space="preserve"> </w:t>
      </w:r>
      <w:proofErr w:type="spellStart"/>
      <w:r>
        <w:rPr>
          <w:rFonts w:ascii="Arial" w:hAnsi="Arial" w:cs="Arial"/>
        </w:rPr>
        <w:t>several</w:t>
      </w:r>
      <w:proofErr w:type="spellEnd"/>
      <w:r>
        <w:rPr>
          <w:rFonts w:ascii="Arial" w:hAnsi="Arial" w:cs="Arial"/>
        </w:rPr>
        <w:t xml:space="preserve"> </w:t>
      </w:r>
      <w:proofErr w:type="spellStart"/>
      <w:r>
        <w:rPr>
          <w:rFonts w:ascii="Arial" w:hAnsi="Arial" w:cs="Arial"/>
        </w:rPr>
        <w:t>outputs</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w:t>
      </w:r>
      <w:proofErr w:type="spellStart"/>
      <w:r>
        <w:rPr>
          <w:rFonts w:ascii="Arial" w:hAnsi="Arial" w:cs="Arial"/>
        </w:rPr>
        <w:t>this</w:t>
      </w:r>
      <w:proofErr w:type="spellEnd"/>
      <w:r>
        <w:rPr>
          <w:rFonts w:ascii="Arial" w:hAnsi="Arial" w:cs="Arial"/>
        </w:rPr>
        <w:t xml:space="preserve"> </w:t>
      </w:r>
      <w:proofErr w:type="spellStart"/>
      <w:r>
        <w:rPr>
          <w:rFonts w:ascii="Arial" w:hAnsi="Arial" w:cs="Arial"/>
        </w:rPr>
        <w:t>step</w:t>
      </w:r>
      <w:proofErr w:type="spellEnd"/>
      <w:r>
        <w:rPr>
          <w:rFonts w:ascii="Arial" w:hAnsi="Arial" w:cs="Arial"/>
        </w:rPr>
        <w:t xml:space="preserve">: </w:t>
      </w:r>
    </w:p>
    <w:p w14:paraId="72EFF580" w14:textId="77777777" w:rsidR="00486499" w:rsidRDefault="00000000">
      <w:pPr>
        <w:pStyle w:val="ListParagraph"/>
        <w:numPr>
          <w:ilvl w:val="0"/>
          <w:numId w:val="3"/>
        </w:numPr>
        <w:spacing w:before="120" w:after="120" w:line="320" w:lineRule="exact"/>
        <w:jc w:val="both"/>
        <w:rPr>
          <w:rFonts w:ascii="Arial" w:hAnsi="Arial" w:cs="Arial"/>
          <w:lang w:val="en-US"/>
        </w:rPr>
      </w:pPr>
      <w:r>
        <w:rPr>
          <w:rFonts w:ascii="Arial" w:hAnsi="Arial" w:cs="Arial"/>
          <w:lang w:val="en-US"/>
        </w:rPr>
        <w:t xml:space="preserve">Mark SKU – store – day combinations, in which sales volumes do not reveal true demand </w:t>
      </w:r>
      <w:proofErr w:type="gramStart"/>
      <w:r>
        <w:rPr>
          <w:rFonts w:ascii="Arial" w:hAnsi="Arial" w:cs="Arial"/>
          <w:lang w:val="en-US"/>
        </w:rPr>
        <w:t>information;</w:t>
      </w:r>
      <w:proofErr w:type="gramEnd"/>
      <w:r>
        <w:rPr>
          <w:rFonts w:ascii="Arial" w:hAnsi="Arial" w:cs="Arial"/>
          <w:lang w:val="en-US"/>
        </w:rPr>
        <w:t xml:space="preserve"> </w:t>
      </w:r>
    </w:p>
    <w:p w14:paraId="7AAA2AC2" w14:textId="77777777" w:rsidR="00486499" w:rsidRDefault="00000000">
      <w:pPr>
        <w:pStyle w:val="ListParagraph"/>
        <w:numPr>
          <w:ilvl w:val="0"/>
          <w:numId w:val="3"/>
        </w:numPr>
        <w:spacing w:before="120" w:after="120" w:line="320" w:lineRule="exact"/>
        <w:jc w:val="both"/>
        <w:rPr>
          <w:rFonts w:ascii="Arial" w:hAnsi="Arial" w:cs="Arial"/>
          <w:lang w:val="en-US"/>
        </w:rPr>
      </w:pPr>
      <w:r>
        <w:rPr>
          <w:rFonts w:ascii="Arial" w:hAnsi="Arial" w:cs="Arial"/>
          <w:lang w:val="en-US"/>
        </w:rPr>
        <w:t xml:space="preserve">Restore demand volumes for those triples SKU/Store/Day from the point 1. </w:t>
      </w:r>
    </w:p>
    <w:p w14:paraId="6D373D99" w14:textId="77777777" w:rsidR="00486499" w:rsidRDefault="00000000">
      <w:pPr>
        <w:pStyle w:val="Heading2"/>
        <w:numPr>
          <w:ilvl w:val="1"/>
          <w:numId w:val="4"/>
        </w:numPr>
      </w:pPr>
      <w:r>
        <w:t>Code Realization Requirements</w:t>
      </w:r>
    </w:p>
    <w:p w14:paraId="1E9F9718" w14:textId="77777777" w:rsidR="00162DF1" w:rsidRPr="008623FE" w:rsidRDefault="00162DF1" w:rsidP="00162DF1">
      <w:pPr>
        <w:pStyle w:val="BodyText"/>
        <w:spacing w:before="240" w:after="120"/>
        <w:rPr>
          <w:rFonts w:ascii="Arial" w:hAnsi="Arial" w:cs="Arial"/>
          <w:lang w:val="en-US"/>
        </w:rPr>
      </w:pPr>
      <w:r>
        <w:rPr>
          <w:rFonts w:ascii="Arial" w:hAnsi="Arial" w:cs="Arial"/>
          <w:lang w:val="en-US"/>
        </w:rPr>
        <w:t xml:space="preserve">Use </w:t>
      </w:r>
      <w:proofErr w:type="gramStart"/>
      <w:r>
        <w:rPr>
          <w:rFonts w:ascii="Arial" w:hAnsi="Arial" w:cs="Arial"/>
          <w:lang w:val="en-US"/>
        </w:rPr>
        <w:t>python</w:t>
      </w:r>
      <w:proofErr w:type="gramEnd"/>
    </w:p>
    <w:p w14:paraId="56E7F91C" w14:textId="77777777" w:rsidR="00486499" w:rsidRDefault="00486499">
      <w:pPr>
        <w:pStyle w:val="BodyText"/>
        <w:spacing w:before="240" w:after="120"/>
        <w:rPr>
          <w:rFonts w:ascii="Arial" w:hAnsi="Arial" w:cs="Arial"/>
        </w:rPr>
      </w:pPr>
    </w:p>
    <w:p w14:paraId="1C4C9E63" w14:textId="77777777" w:rsidR="00486499" w:rsidRDefault="00000000">
      <w:pPr>
        <w:pStyle w:val="Heading1"/>
        <w:numPr>
          <w:ilvl w:val="0"/>
          <w:numId w:val="2"/>
        </w:numPr>
        <w:spacing w:after="0"/>
      </w:pPr>
      <w:r>
        <w:t>Input Data</w:t>
      </w:r>
    </w:p>
    <w:p w14:paraId="4264EF11"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 xml:space="preserve">The initial data for the demand recovery process is listed below. These tables should be present in the system before this step for example in STG or in DDS area (see data requirements document). </w:t>
      </w:r>
    </w:p>
    <w:p w14:paraId="3534345F" w14:textId="77777777" w:rsidR="00486499" w:rsidRDefault="00000000">
      <w:pPr>
        <w:pStyle w:val="Heading2"/>
        <w:numPr>
          <w:ilvl w:val="1"/>
          <w:numId w:val="2"/>
        </w:numPr>
      </w:pPr>
      <w:r>
        <w:rPr>
          <w:rFonts w:cs="Arial"/>
          <w:szCs w:val="32"/>
        </w:rPr>
        <w:t>IN_PRODUCT</w:t>
      </w:r>
      <w:r>
        <w:rPr>
          <w:rFonts w:cs="Arial"/>
          <w:szCs w:val="32"/>
          <w:lang w:val="ru-RU"/>
        </w:rPr>
        <w:t>_</w:t>
      </w:r>
      <w:r>
        <w:rPr>
          <w:rFonts w:cs="Arial"/>
          <w:szCs w:val="32"/>
        </w:rPr>
        <w:t>ATTR</w:t>
      </w:r>
    </w:p>
    <w:p w14:paraId="2EC9E825" w14:textId="77777777" w:rsidR="00486499" w:rsidRDefault="00000000">
      <w:pPr>
        <w:pStyle w:val="BodyText"/>
        <w:spacing w:before="120" w:after="120"/>
        <w:jc w:val="both"/>
        <w:rPr>
          <w:rFonts w:ascii="Arial" w:hAnsi="Arial" w:cs="Arial"/>
        </w:rPr>
      </w:pPr>
      <w:r>
        <w:rPr>
          <w:rFonts w:ascii="Arial" w:hAnsi="Arial" w:cs="Arial"/>
        </w:rPr>
        <w:t>(</w:t>
      </w:r>
      <w:proofErr w:type="spellStart"/>
      <w:r>
        <w:rPr>
          <w:rFonts w:ascii="Arial" w:hAnsi="Arial" w:cs="Arial"/>
        </w:rPr>
        <w:t>see</w:t>
      </w:r>
      <w:proofErr w:type="spellEnd"/>
      <w:r>
        <w:rPr>
          <w:rFonts w:ascii="Arial" w:hAnsi="Arial" w:cs="Arial"/>
        </w:rPr>
        <w:t xml:space="preserve"> </w:t>
      </w:r>
      <w:proofErr w:type="spellStart"/>
      <w:r>
        <w:rPr>
          <w:rFonts w:ascii="Arial" w:hAnsi="Arial" w:cs="Arial"/>
        </w:rPr>
        <w:t>data</w:t>
      </w:r>
      <w:proofErr w:type="spellEnd"/>
      <w:r>
        <w:rPr>
          <w:rFonts w:ascii="Arial" w:hAnsi="Arial" w:cs="Arial"/>
        </w:rPr>
        <w:t xml:space="preserve"> </w:t>
      </w:r>
      <w:proofErr w:type="spellStart"/>
      <w:r>
        <w:rPr>
          <w:rFonts w:ascii="Arial" w:hAnsi="Arial" w:cs="Arial"/>
        </w:rPr>
        <w:t>requirements</w:t>
      </w:r>
      <w:proofErr w:type="spellEnd"/>
      <w:r>
        <w:rPr>
          <w:rFonts w:ascii="Arial" w:hAnsi="Arial" w:cs="Arial"/>
        </w:rPr>
        <w:t>)</w:t>
      </w:r>
    </w:p>
    <w:p w14:paraId="12DB9FCC"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Only information about seasonal indicator is needed if it’s available.</w:t>
      </w:r>
    </w:p>
    <w:p w14:paraId="0E8E0C1C" w14:textId="77777777" w:rsidR="00486499" w:rsidRDefault="00000000">
      <w:pPr>
        <w:pStyle w:val="Heading2"/>
        <w:numPr>
          <w:ilvl w:val="1"/>
          <w:numId w:val="2"/>
        </w:numPr>
        <w:rPr>
          <w:rFonts w:cs="Arial"/>
        </w:rPr>
      </w:pPr>
      <w:r>
        <w:rPr>
          <w:rFonts w:cs="Arial"/>
        </w:rPr>
        <w:t>IN_SALES</w:t>
      </w:r>
    </w:p>
    <w:p w14:paraId="7A734E15"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Sales information regarding the past till last known day of the history.</w:t>
      </w:r>
    </w:p>
    <w:tbl>
      <w:tblPr>
        <w:tblW w:w="10485" w:type="dxa"/>
        <w:tblInd w:w="108" w:type="dxa"/>
        <w:tblLook w:val="0000" w:firstRow="0" w:lastRow="0" w:firstColumn="0" w:lastColumn="0" w:noHBand="0" w:noVBand="0"/>
      </w:tblPr>
      <w:tblGrid>
        <w:gridCol w:w="2552"/>
        <w:gridCol w:w="7933"/>
      </w:tblGrid>
      <w:tr w:rsidR="00486499" w14:paraId="4C4D500F"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34877982" w14:textId="77777777" w:rsidR="00486499" w:rsidRDefault="00000000">
            <w:pPr>
              <w:pStyle w:val="Heading2"/>
              <w:spacing w:before="0" w:line="320" w:lineRule="exact"/>
              <w:rPr>
                <w:rFonts w:cs="Arial"/>
                <w:bCs/>
                <w:color w:val="FFFFFF"/>
                <w:sz w:val="20"/>
              </w:rPr>
            </w:pPr>
            <w:r>
              <w:rPr>
                <w:rFonts w:cs="Arial"/>
                <w:bCs/>
                <w:color w:val="FFFFFF"/>
                <w:sz w:val="20"/>
              </w:rPr>
              <w:t>DDS.IN_SALES</w:t>
            </w:r>
          </w:p>
        </w:tc>
      </w:tr>
      <w:tr w:rsidR="00486499" w14:paraId="15690628" w14:textId="77777777">
        <w:trPr>
          <w:trHeight w:val="185"/>
        </w:trPr>
        <w:tc>
          <w:tcPr>
            <w:tcW w:w="2552" w:type="dxa"/>
            <w:tcBorders>
              <w:top w:val="single" w:sz="4" w:space="0" w:color="B2B2B2"/>
              <w:left w:val="single" w:sz="4" w:space="0" w:color="B2B2B2"/>
              <w:bottom w:val="single" w:sz="4" w:space="0" w:color="B2B2B2"/>
              <w:right w:val="single" w:sz="4" w:space="0" w:color="B2B2B2"/>
            </w:tcBorders>
            <w:shd w:val="clear" w:color="auto" w:fill="1F3864"/>
          </w:tcPr>
          <w:p w14:paraId="4D053580" w14:textId="77777777" w:rsidR="00486499" w:rsidRDefault="00000000">
            <w:pPr>
              <w:pStyle w:val="Heading2"/>
              <w:spacing w:before="0" w:line="320" w:lineRule="exact"/>
              <w:rPr>
                <w:rFonts w:cs="Arial"/>
                <w:sz w:val="20"/>
              </w:rPr>
            </w:pPr>
            <w:r>
              <w:rPr>
                <w:rFonts w:cs="Arial"/>
                <w:sz w:val="20"/>
              </w:rPr>
              <w:t>Column Name</w:t>
            </w:r>
          </w:p>
        </w:tc>
        <w:tc>
          <w:tcPr>
            <w:tcW w:w="7933" w:type="dxa"/>
            <w:tcBorders>
              <w:top w:val="single" w:sz="4" w:space="0" w:color="B2B2B2"/>
              <w:left w:val="single" w:sz="4" w:space="0" w:color="B2B2B2"/>
              <w:bottom w:val="single" w:sz="4" w:space="0" w:color="B2B2B2"/>
              <w:right w:val="single" w:sz="4" w:space="0" w:color="B2B2B2"/>
            </w:tcBorders>
            <w:shd w:val="clear" w:color="auto" w:fill="1F3864"/>
          </w:tcPr>
          <w:p w14:paraId="5BE25879" w14:textId="77777777" w:rsidR="00486499" w:rsidRDefault="00000000">
            <w:pPr>
              <w:pStyle w:val="Heading2"/>
              <w:spacing w:before="0" w:line="320" w:lineRule="exact"/>
              <w:rPr>
                <w:rFonts w:cs="Arial"/>
                <w:sz w:val="20"/>
              </w:rPr>
            </w:pPr>
            <w:r>
              <w:rPr>
                <w:rFonts w:cs="Arial"/>
                <w:sz w:val="20"/>
              </w:rPr>
              <w:t>Description</w:t>
            </w:r>
          </w:p>
        </w:tc>
      </w:tr>
      <w:tr w:rsidR="00486499" w:rsidRPr="006E5077" w14:paraId="68DE2069"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791DEB18"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933" w:type="dxa"/>
            <w:tcBorders>
              <w:top w:val="single" w:sz="4" w:space="0" w:color="B2B2B2"/>
              <w:left w:val="single" w:sz="4" w:space="0" w:color="B2B2B2"/>
              <w:bottom w:val="single" w:sz="4" w:space="0" w:color="B2B2B2"/>
              <w:right w:val="single" w:sz="4" w:space="0" w:color="B2B2B2"/>
            </w:tcBorders>
          </w:tcPr>
          <w:p w14:paraId="0BD0EB4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13991D6B"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2C8E496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933" w:type="dxa"/>
            <w:tcBorders>
              <w:top w:val="single" w:sz="4" w:space="0" w:color="B2B2B2"/>
              <w:left w:val="single" w:sz="4" w:space="0" w:color="B2B2B2"/>
              <w:bottom w:val="single" w:sz="4" w:space="0" w:color="B2B2B2"/>
              <w:right w:val="single" w:sz="4" w:space="0" w:color="B2B2B2"/>
            </w:tcBorders>
          </w:tcPr>
          <w:p w14:paraId="69A254B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rsidRPr="006E5077" w14:paraId="7966B037" w14:textId="77777777">
        <w:trPr>
          <w:trHeight w:val="298"/>
        </w:trPr>
        <w:tc>
          <w:tcPr>
            <w:tcW w:w="2552" w:type="dxa"/>
            <w:tcBorders>
              <w:top w:val="single" w:sz="4" w:space="0" w:color="B2B2B2"/>
              <w:left w:val="single" w:sz="4" w:space="0" w:color="B2B2B2"/>
              <w:bottom w:val="single" w:sz="4" w:space="0" w:color="B2B2B2"/>
              <w:right w:val="single" w:sz="4" w:space="0" w:color="B2B2B2"/>
            </w:tcBorders>
          </w:tcPr>
          <w:p w14:paraId="740A4E0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PERIOD_DT</w:t>
            </w:r>
          </w:p>
        </w:tc>
        <w:tc>
          <w:tcPr>
            <w:tcW w:w="7933" w:type="dxa"/>
            <w:tcBorders>
              <w:top w:val="single" w:sz="4" w:space="0" w:color="B2B2B2"/>
              <w:left w:val="single" w:sz="4" w:space="0" w:color="B2B2B2"/>
              <w:bottom w:val="single" w:sz="4" w:space="0" w:color="B2B2B2"/>
              <w:right w:val="single" w:sz="4" w:space="0" w:color="B2B2B2"/>
            </w:tcBorders>
          </w:tcPr>
          <w:p w14:paraId="4A60AA0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Date of sales (calendar day)</w:t>
            </w:r>
          </w:p>
        </w:tc>
      </w:tr>
      <w:tr w:rsidR="00486499" w:rsidRPr="006E5077" w14:paraId="663E35C4" w14:textId="77777777">
        <w:trPr>
          <w:trHeight w:val="63"/>
        </w:trPr>
        <w:tc>
          <w:tcPr>
            <w:tcW w:w="2552" w:type="dxa"/>
            <w:tcBorders>
              <w:top w:val="single" w:sz="4" w:space="0" w:color="B2B2B2"/>
              <w:left w:val="single" w:sz="4" w:space="0" w:color="B2B2B2"/>
              <w:bottom w:val="single" w:sz="4" w:space="0" w:color="B2B2B2"/>
              <w:right w:val="single" w:sz="4" w:space="0" w:color="B2B2B2"/>
            </w:tcBorders>
          </w:tcPr>
          <w:p w14:paraId="7383359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SALES_QTY</w:t>
            </w:r>
          </w:p>
        </w:tc>
        <w:tc>
          <w:tcPr>
            <w:tcW w:w="7933" w:type="dxa"/>
            <w:tcBorders>
              <w:top w:val="single" w:sz="4" w:space="0" w:color="B2B2B2"/>
              <w:left w:val="single" w:sz="4" w:space="0" w:color="B2B2B2"/>
              <w:bottom w:val="single" w:sz="4" w:space="0" w:color="B2B2B2"/>
              <w:right w:val="single" w:sz="4" w:space="0" w:color="B2B2B2"/>
            </w:tcBorders>
          </w:tcPr>
          <w:p w14:paraId="0BAC261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Total sales in units per day (w/o returns)</w:t>
            </w:r>
          </w:p>
        </w:tc>
      </w:tr>
      <w:tr w:rsidR="00486499" w14:paraId="06C41946" w14:textId="77777777">
        <w:trPr>
          <w:trHeight w:val="63"/>
        </w:trPr>
        <w:tc>
          <w:tcPr>
            <w:tcW w:w="2552" w:type="dxa"/>
            <w:tcBorders>
              <w:top w:val="single" w:sz="4" w:space="0" w:color="B2B2B2"/>
              <w:left w:val="single" w:sz="4" w:space="0" w:color="B2B2B2"/>
              <w:bottom w:val="single" w:sz="4" w:space="0" w:color="B2B2B2"/>
              <w:right w:val="single" w:sz="4" w:space="0" w:color="B2B2B2"/>
            </w:tcBorders>
          </w:tcPr>
          <w:p w14:paraId="7BA1923E"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933" w:type="dxa"/>
            <w:tcBorders>
              <w:top w:val="single" w:sz="4" w:space="0" w:color="B2B2B2"/>
              <w:left w:val="single" w:sz="4" w:space="0" w:color="B2B2B2"/>
              <w:bottom w:val="single" w:sz="4" w:space="0" w:color="B2B2B2"/>
              <w:right w:val="single" w:sz="4" w:space="0" w:color="B2B2B2"/>
            </w:tcBorders>
          </w:tcPr>
          <w:p w14:paraId="00743FE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14:paraId="03FFFC53" w14:textId="77777777">
        <w:trPr>
          <w:trHeight w:val="63"/>
        </w:trPr>
        <w:tc>
          <w:tcPr>
            <w:tcW w:w="2552" w:type="dxa"/>
            <w:tcBorders>
              <w:top w:val="single" w:sz="4" w:space="0" w:color="B2B2B2"/>
              <w:left w:val="single" w:sz="4" w:space="0" w:color="B2B2B2"/>
              <w:bottom w:val="single" w:sz="4" w:space="0" w:color="B2B2B2"/>
              <w:right w:val="single" w:sz="4" w:space="0" w:color="B2B2B2"/>
            </w:tcBorders>
          </w:tcPr>
          <w:p w14:paraId="2C0A472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PROMO_FLG</w:t>
            </w:r>
          </w:p>
        </w:tc>
        <w:tc>
          <w:tcPr>
            <w:tcW w:w="7933" w:type="dxa"/>
            <w:tcBorders>
              <w:top w:val="single" w:sz="4" w:space="0" w:color="B2B2B2"/>
              <w:left w:val="single" w:sz="4" w:space="0" w:color="B2B2B2"/>
              <w:bottom w:val="single" w:sz="4" w:space="0" w:color="B2B2B2"/>
              <w:right w:val="single" w:sz="4" w:space="0" w:color="B2B2B2"/>
            </w:tcBorders>
          </w:tcPr>
          <w:p w14:paraId="2159904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flag</w:t>
            </w:r>
          </w:p>
        </w:tc>
      </w:tr>
    </w:tbl>
    <w:p w14:paraId="0E7FAACC" w14:textId="77777777" w:rsidR="00486499" w:rsidRDefault="00000000">
      <w:pPr>
        <w:pStyle w:val="Heading2"/>
        <w:numPr>
          <w:ilvl w:val="1"/>
          <w:numId w:val="2"/>
        </w:numPr>
        <w:rPr>
          <w:rFonts w:cs="Arial"/>
        </w:rPr>
      </w:pPr>
      <w:r>
        <w:rPr>
          <w:rFonts w:cs="Arial"/>
        </w:rPr>
        <w:t>IN_SELL_IN</w:t>
      </w:r>
    </w:p>
    <w:p w14:paraId="52C81D80"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Sell-in information regarding the past till last known day of the history.</w:t>
      </w:r>
    </w:p>
    <w:tbl>
      <w:tblPr>
        <w:tblW w:w="10485" w:type="dxa"/>
        <w:tblInd w:w="108" w:type="dxa"/>
        <w:tblLook w:val="0000" w:firstRow="0" w:lastRow="0" w:firstColumn="0" w:lastColumn="0" w:noHBand="0" w:noVBand="0"/>
      </w:tblPr>
      <w:tblGrid>
        <w:gridCol w:w="2552"/>
        <w:gridCol w:w="7933"/>
      </w:tblGrid>
      <w:tr w:rsidR="00486499" w14:paraId="18DA3CB5"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6220A156" w14:textId="77777777" w:rsidR="00486499" w:rsidRDefault="00000000">
            <w:pPr>
              <w:pStyle w:val="Heading2"/>
              <w:spacing w:before="0" w:line="320" w:lineRule="exact"/>
              <w:rPr>
                <w:rFonts w:cs="Arial"/>
                <w:bCs/>
                <w:color w:val="FFFFFF"/>
                <w:sz w:val="20"/>
              </w:rPr>
            </w:pPr>
            <w:r>
              <w:rPr>
                <w:rFonts w:cs="Arial"/>
                <w:bCs/>
                <w:color w:val="FFFFFF"/>
                <w:sz w:val="20"/>
              </w:rPr>
              <w:lastRenderedPageBreak/>
              <w:t>DDS.IN_SELL_IN</w:t>
            </w:r>
          </w:p>
        </w:tc>
      </w:tr>
      <w:tr w:rsidR="00486499" w14:paraId="1E8EBD1C" w14:textId="77777777">
        <w:trPr>
          <w:trHeight w:val="185"/>
        </w:trPr>
        <w:tc>
          <w:tcPr>
            <w:tcW w:w="2552" w:type="dxa"/>
            <w:tcBorders>
              <w:top w:val="single" w:sz="4" w:space="0" w:color="B2B2B2"/>
              <w:left w:val="single" w:sz="4" w:space="0" w:color="B2B2B2"/>
              <w:bottom w:val="single" w:sz="4" w:space="0" w:color="B2B2B2"/>
              <w:right w:val="single" w:sz="4" w:space="0" w:color="B2B2B2"/>
            </w:tcBorders>
            <w:shd w:val="clear" w:color="auto" w:fill="1F3864"/>
          </w:tcPr>
          <w:p w14:paraId="0757A4C7" w14:textId="77777777" w:rsidR="00486499" w:rsidRDefault="00000000">
            <w:pPr>
              <w:pStyle w:val="Heading2"/>
              <w:spacing w:before="0" w:line="320" w:lineRule="exact"/>
              <w:rPr>
                <w:rFonts w:cs="Arial"/>
                <w:sz w:val="20"/>
              </w:rPr>
            </w:pPr>
            <w:r>
              <w:rPr>
                <w:rFonts w:cs="Arial"/>
                <w:sz w:val="20"/>
              </w:rPr>
              <w:t>Column Name</w:t>
            </w:r>
          </w:p>
        </w:tc>
        <w:tc>
          <w:tcPr>
            <w:tcW w:w="7933" w:type="dxa"/>
            <w:tcBorders>
              <w:top w:val="single" w:sz="4" w:space="0" w:color="B2B2B2"/>
              <w:left w:val="single" w:sz="4" w:space="0" w:color="B2B2B2"/>
              <w:bottom w:val="single" w:sz="4" w:space="0" w:color="B2B2B2"/>
              <w:right w:val="single" w:sz="4" w:space="0" w:color="B2B2B2"/>
            </w:tcBorders>
            <w:shd w:val="clear" w:color="auto" w:fill="1F3864"/>
          </w:tcPr>
          <w:p w14:paraId="48592289" w14:textId="77777777" w:rsidR="00486499" w:rsidRDefault="00000000">
            <w:pPr>
              <w:pStyle w:val="Heading2"/>
              <w:spacing w:before="0" w:line="320" w:lineRule="exact"/>
              <w:rPr>
                <w:rFonts w:cs="Arial"/>
                <w:sz w:val="20"/>
              </w:rPr>
            </w:pPr>
            <w:r>
              <w:rPr>
                <w:rFonts w:cs="Arial"/>
                <w:sz w:val="20"/>
              </w:rPr>
              <w:t>Description</w:t>
            </w:r>
          </w:p>
        </w:tc>
      </w:tr>
      <w:tr w:rsidR="00486499" w:rsidRPr="006E5077" w14:paraId="251309B4"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64F99EC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933" w:type="dxa"/>
            <w:tcBorders>
              <w:top w:val="single" w:sz="4" w:space="0" w:color="B2B2B2"/>
              <w:left w:val="single" w:sz="4" w:space="0" w:color="B2B2B2"/>
              <w:bottom w:val="single" w:sz="4" w:space="0" w:color="B2B2B2"/>
              <w:right w:val="single" w:sz="4" w:space="0" w:color="B2B2B2"/>
            </w:tcBorders>
          </w:tcPr>
          <w:p w14:paraId="574C4C2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05DD1D93"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6668106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933" w:type="dxa"/>
            <w:tcBorders>
              <w:top w:val="single" w:sz="4" w:space="0" w:color="B2B2B2"/>
              <w:left w:val="single" w:sz="4" w:space="0" w:color="B2B2B2"/>
              <w:bottom w:val="single" w:sz="4" w:space="0" w:color="B2B2B2"/>
              <w:right w:val="single" w:sz="4" w:space="0" w:color="B2B2B2"/>
            </w:tcBorders>
          </w:tcPr>
          <w:p w14:paraId="414B6E8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2714895C"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0EC437A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CUSTOMER_ID</w:t>
            </w:r>
          </w:p>
        </w:tc>
        <w:tc>
          <w:tcPr>
            <w:tcW w:w="7933" w:type="dxa"/>
            <w:tcBorders>
              <w:top w:val="single" w:sz="4" w:space="0" w:color="B2B2B2"/>
              <w:left w:val="single" w:sz="4" w:space="0" w:color="B2B2B2"/>
              <w:bottom w:val="single" w:sz="4" w:space="0" w:color="B2B2B2"/>
              <w:right w:val="single" w:sz="4" w:space="0" w:color="B2B2B2"/>
            </w:tcBorders>
          </w:tcPr>
          <w:p w14:paraId="1898557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Customer ID</w:t>
            </w:r>
          </w:p>
        </w:tc>
      </w:tr>
      <w:tr w:rsidR="00486499" w14:paraId="55B96E8E"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59E645F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DISTR_CHANNEL_ID</w:t>
            </w:r>
          </w:p>
        </w:tc>
        <w:tc>
          <w:tcPr>
            <w:tcW w:w="7933" w:type="dxa"/>
            <w:tcBorders>
              <w:top w:val="single" w:sz="4" w:space="0" w:color="B2B2B2"/>
              <w:left w:val="single" w:sz="4" w:space="0" w:color="B2B2B2"/>
              <w:bottom w:val="single" w:sz="4" w:space="0" w:color="B2B2B2"/>
              <w:right w:val="single" w:sz="4" w:space="0" w:color="B2B2B2"/>
            </w:tcBorders>
          </w:tcPr>
          <w:p w14:paraId="72161F3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Distribution CHANNEL ID</w:t>
            </w:r>
          </w:p>
        </w:tc>
      </w:tr>
      <w:tr w:rsidR="00486499" w14:paraId="141865C7" w14:textId="77777777">
        <w:trPr>
          <w:trHeight w:val="298"/>
        </w:trPr>
        <w:tc>
          <w:tcPr>
            <w:tcW w:w="2552" w:type="dxa"/>
            <w:tcBorders>
              <w:top w:val="single" w:sz="4" w:space="0" w:color="B2B2B2"/>
              <w:left w:val="single" w:sz="4" w:space="0" w:color="B2B2B2"/>
              <w:bottom w:val="single" w:sz="4" w:space="0" w:color="B2B2B2"/>
              <w:right w:val="single" w:sz="4" w:space="0" w:color="B2B2B2"/>
            </w:tcBorders>
            <w:vAlign w:val="bottom"/>
          </w:tcPr>
          <w:p w14:paraId="45D3201E"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LOCATION_TO_ID</w:t>
            </w:r>
          </w:p>
        </w:tc>
        <w:tc>
          <w:tcPr>
            <w:tcW w:w="7933" w:type="dxa"/>
            <w:tcBorders>
              <w:top w:val="single" w:sz="4" w:space="0" w:color="B2B2B2"/>
              <w:left w:val="single" w:sz="4" w:space="0" w:color="B2B2B2"/>
              <w:bottom w:val="single" w:sz="4" w:space="0" w:color="B2B2B2"/>
              <w:right w:val="single" w:sz="4" w:space="0" w:color="B2B2B2"/>
            </w:tcBorders>
          </w:tcPr>
          <w:p w14:paraId="4F83F344"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Location to Id</w:t>
            </w:r>
          </w:p>
        </w:tc>
      </w:tr>
      <w:tr w:rsidR="00486499" w:rsidRPr="006E5077" w14:paraId="6E69020F"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7053041"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PERIOD_DT</w:t>
            </w:r>
          </w:p>
        </w:tc>
        <w:tc>
          <w:tcPr>
            <w:tcW w:w="7933" w:type="dxa"/>
            <w:tcBorders>
              <w:top w:val="single" w:sz="4" w:space="0" w:color="B2B2B2"/>
              <w:left w:val="single" w:sz="4" w:space="0" w:color="B2B2B2"/>
              <w:bottom w:val="single" w:sz="4" w:space="0" w:color="B2B2B2"/>
              <w:right w:val="single" w:sz="4" w:space="0" w:color="B2B2B2"/>
            </w:tcBorders>
            <w:vAlign w:val="bottom"/>
          </w:tcPr>
          <w:p w14:paraId="6D18E07D"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Date of SELL-IN (calendar day)</w:t>
            </w:r>
          </w:p>
        </w:tc>
      </w:tr>
      <w:tr w:rsidR="00486499" w:rsidRPr="006E5077" w14:paraId="321D4C2D"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4D80F3F5"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671BD73E"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in units per day (w/o returns)</w:t>
            </w:r>
          </w:p>
        </w:tc>
      </w:tr>
      <w:tr w:rsidR="00486499" w:rsidRPr="006E5077" w14:paraId="73E0B316"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29002E5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06FEB133"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revenue (with VAT) per day (w/o returns)</w:t>
            </w:r>
          </w:p>
        </w:tc>
      </w:tr>
      <w:tr w:rsidR="00486499" w:rsidRPr="006E5077" w14:paraId="125CE27C"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E4350BA"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477C9B4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in units per day (w/o returns)</w:t>
            </w:r>
          </w:p>
        </w:tc>
      </w:tr>
      <w:tr w:rsidR="00486499" w:rsidRPr="006E5077" w14:paraId="78D7C11E"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106968A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36E135B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revenue (with VAT) per day (w/o returns)</w:t>
            </w:r>
          </w:p>
        </w:tc>
      </w:tr>
      <w:tr w:rsidR="00486499" w:rsidRPr="006E5077" w14:paraId="2121C122"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81888D9"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3046A48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in units per day (w/o returns)</w:t>
            </w:r>
          </w:p>
        </w:tc>
      </w:tr>
      <w:tr w:rsidR="00486499" w:rsidRPr="006E5077" w14:paraId="010C14DD"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26FAE7C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029AA08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revenue (with VAT) per day (w/o returns)</w:t>
            </w:r>
          </w:p>
        </w:tc>
      </w:tr>
      <w:tr w:rsidR="00486499" w:rsidRPr="006E5077" w14:paraId="5893C768"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478904E7"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6E8DFF9B"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Total returns in units per day </w:t>
            </w:r>
          </w:p>
        </w:tc>
      </w:tr>
      <w:tr w:rsidR="00486499" w:rsidRPr="006E5077" w14:paraId="00277B59"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3855C26A"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4D1029FC"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returns amount (with VAT) per day</w:t>
            </w:r>
          </w:p>
        </w:tc>
      </w:tr>
      <w:tr w:rsidR="00486499" w14:paraId="1A63BAD9"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5B3ADC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PROMO_FLG</w:t>
            </w:r>
          </w:p>
        </w:tc>
        <w:tc>
          <w:tcPr>
            <w:tcW w:w="7933" w:type="dxa"/>
            <w:tcBorders>
              <w:top w:val="single" w:sz="4" w:space="0" w:color="B2B2B2"/>
              <w:left w:val="single" w:sz="4" w:space="0" w:color="B2B2B2"/>
              <w:bottom w:val="single" w:sz="4" w:space="0" w:color="B2B2B2"/>
              <w:right w:val="single" w:sz="4" w:space="0" w:color="B2B2B2"/>
            </w:tcBorders>
            <w:vAlign w:val="bottom"/>
          </w:tcPr>
          <w:p w14:paraId="591F21E2"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flag</w:t>
            </w:r>
          </w:p>
        </w:tc>
      </w:tr>
      <w:tr w:rsidR="00486499" w14:paraId="2A4C4BB1"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7F03DF0F"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PROMO_ID</w:t>
            </w:r>
          </w:p>
        </w:tc>
        <w:tc>
          <w:tcPr>
            <w:tcW w:w="7933" w:type="dxa"/>
            <w:tcBorders>
              <w:top w:val="single" w:sz="4" w:space="0" w:color="B2B2B2"/>
              <w:left w:val="single" w:sz="4" w:space="0" w:color="B2B2B2"/>
              <w:bottom w:val="single" w:sz="4" w:space="0" w:color="B2B2B2"/>
              <w:right w:val="single" w:sz="4" w:space="0" w:color="B2B2B2"/>
            </w:tcBorders>
          </w:tcPr>
          <w:p w14:paraId="5291468C"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ID</w:t>
            </w:r>
          </w:p>
        </w:tc>
      </w:tr>
      <w:tr w:rsidR="00486499" w14:paraId="2714F96E"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4C008F2E"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COST</w:t>
            </w:r>
          </w:p>
        </w:tc>
        <w:tc>
          <w:tcPr>
            <w:tcW w:w="7933" w:type="dxa"/>
            <w:tcBorders>
              <w:top w:val="single" w:sz="4" w:space="0" w:color="B2B2B2"/>
              <w:left w:val="single" w:sz="4" w:space="0" w:color="B2B2B2"/>
              <w:bottom w:val="single" w:sz="4" w:space="0" w:color="B2B2B2"/>
              <w:right w:val="single" w:sz="4" w:space="0" w:color="B2B2B2"/>
            </w:tcBorders>
            <w:vAlign w:val="bottom"/>
          </w:tcPr>
          <w:p w14:paraId="4C81B54C"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Unit cost</w:t>
            </w:r>
          </w:p>
        </w:tc>
      </w:tr>
    </w:tbl>
    <w:p w14:paraId="6AB1BC1D" w14:textId="77777777" w:rsidR="00486499" w:rsidRDefault="00486499">
      <w:pPr>
        <w:pStyle w:val="BodyText"/>
        <w:spacing w:before="120" w:after="120"/>
        <w:jc w:val="both"/>
        <w:rPr>
          <w:rFonts w:ascii="Arial" w:hAnsi="Arial" w:cs="Arial"/>
        </w:rPr>
      </w:pPr>
    </w:p>
    <w:p w14:paraId="3F8A857E" w14:textId="77777777" w:rsidR="00486499" w:rsidRDefault="00000000">
      <w:pPr>
        <w:pStyle w:val="Heading2"/>
        <w:numPr>
          <w:ilvl w:val="1"/>
          <w:numId w:val="2"/>
        </w:numPr>
        <w:spacing w:before="120" w:after="120"/>
        <w:rPr>
          <w:rFonts w:cs="Arial"/>
        </w:rPr>
      </w:pPr>
      <w:r>
        <w:rPr>
          <w:rFonts w:cs="Arial"/>
        </w:rPr>
        <w:t>IN_SELL_OUT</w:t>
      </w:r>
    </w:p>
    <w:p w14:paraId="40300E43"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Sell-out information regarding the past till last known day of the history.</w:t>
      </w:r>
    </w:p>
    <w:tbl>
      <w:tblPr>
        <w:tblW w:w="10457" w:type="dxa"/>
        <w:tblInd w:w="108" w:type="dxa"/>
        <w:tblLook w:val="0000" w:firstRow="0" w:lastRow="0" w:firstColumn="0" w:lastColumn="0" w:noHBand="0" w:noVBand="0"/>
      </w:tblPr>
      <w:tblGrid>
        <w:gridCol w:w="2550"/>
        <w:gridCol w:w="7907"/>
      </w:tblGrid>
      <w:tr w:rsidR="00486499" w14:paraId="290E76BD" w14:textId="77777777">
        <w:trPr>
          <w:trHeight w:val="185"/>
        </w:trPr>
        <w:tc>
          <w:tcPr>
            <w:tcW w:w="10457" w:type="dxa"/>
            <w:gridSpan w:val="2"/>
            <w:tcBorders>
              <w:top w:val="single" w:sz="4" w:space="0" w:color="B2B2B2"/>
              <w:left w:val="single" w:sz="4" w:space="0" w:color="B2B2B2"/>
              <w:bottom w:val="single" w:sz="4" w:space="0" w:color="B2B2B2"/>
              <w:right w:val="single" w:sz="4" w:space="0" w:color="B2B2B2"/>
            </w:tcBorders>
            <w:shd w:val="clear" w:color="auto" w:fill="525252"/>
          </w:tcPr>
          <w:p w14:paraId="0E9FF1DD" w14:textId="77777777" w:rsidR="00486499" w:rsidRDefault="00000000">
            <w:pPr>
              <w:pStyle w:val="Heading2"/>
              <w:spacing w:before="0" w:line="320" w:lineRule="exact"/>
              <w:rPr>
                <w:rFonts w:cs="Arial"/>
                <w:bCs/>
                <w:color w:val="FFFFFF"/>
                <w:sz w:val="20"/>
              </w:rPr>
            </w:pPr>
            <w:r>
              <w:rPr>
                <w:rFonts w:cs="Arial"/>
                <w:bCs/>
                <w:color w:val="FFFFFF"/>
                <w:sz w:val="20"/>
              </w:rPr>
              <w:t>DDS.IN_SELL_OUT</w:t>
            </w:r>
          </w:p>
        </w:tc>
      </w:tr>
      <w:tr w:rsidR="00486499" w14:paraId="3B9AAE4B" w14:textId="77777777">
        <w:trPr>
          <w:trHeight w:val="185"/>
        </w:trPr>
        <w:tc>
          <w:tcPr>
            <w:tcW w:w="2550" w:type="dxa"/>
            <w:tcBorders>
              <w:top w:val="single" w:sz="4" w:space="0" w:color="B2B2B2"/>
              <w:left w:val="single" w:sz="4" w:space="0" w:color="B2B2B2"/>
              <w:bottom w:val="single" w:sz="4" w:space="0" w:color="B2B2B2"/>
              <w:right w:val="single" w:sz="4" w:space="0" w:color="B2B2B2"/>
            </w:tcBorders>
            <w:shd w:val="clear" w:color="auto" w:fill="1F3864"/>
          </w:tcPr>
          <w:p w14:paraId="2AEE0721" w14:textId="77777777" w:rsidR="00486499" w:rsidRDefault="00000000">
            <w:pPr>
              <w:pStyle w:val="Heading2"/>
              <w:spacing w:before="0" w:line="320" w:lineRule="exact"/>
              <w:rPr>
                <w:rFonts w:cs="Arial"/>
                <w:sz w:val="20"/>
              </w:rPr>
            </w:pPr>
            <w:r>
              <w:rPr>
                <w:rFonts w:cs="Arial"/>
                <w:sz w:val="20"/>
              </w:rPr>
              <w:t>Column Name</w:t>
            </w:r>
          </w:p>
        </w:tc>
        <w:tc>
          <w:tcPr>
            <w:tcW w:w="7907" w:type="dxa"/>
            <w:tcBorders>
              <w:top w:val="single" w:sz="4" w:space="0" w:color="B2B2B2"/>
              <w:left w:val="single" w:sz="4" w:space="0" w:color="B2B2B2"/>
              <w:bottom w:val="single" w:sz="4" w:space="0" w:color="B2B2B2"/>
              <w:right w:val="single" w:sz="4" w:space="0" w:color="B2B2B2"/>
            </w:tcBorders>
            <w:shd w:val="clear" w:color="auto" w:fill="1F3864"/>
          </w:tcPr>
          <w:p w14:paraId="089447FF" w14:textId="77777777" w:rsidR="00486499" w:rsidRDefault="00000000">
            <w:pPr>
              <w:pStyle w:val="Heading2"/>
              <w:spacing w:before="0" w:line="320" w:lineRule="exact"/>
              <w:rPr>
                <w:rFonts w:cs="Arial"/>
                <w:sz w:val="20"/>
              </w:rPr>
            </w:pPr>
            <w:r>
              <w:rPr>
                <w:rFonts w:cs="Arial"/>
                <w:sz w:val="20"/>
              </w:rPr>
              <w:t>Description</w:t>
            </w:r>
          </w:p>
        </w:tc>
      </w:tr>
      <w:tr w:rsidR="00486499" w:rsidRPr="006E5077" w14:paraId="5477EAB7" w14:textId="77777777">
        <w:trPr>
          <w:trHeight w:val="270"/>
        </w:trPr>
        <w:tc>
          <w:tcPr>
            <w:tcW w:w="2550" w:type="dxa"/>
            <w:tcBorders>
              <w:top w:val="single" w:sz="4" w:space="0" w:color="B2B2B2"/>
              <w:left w:val="single" w:sz="4" w:space="0" w:color="B2B2B2"/>
              <w:bottom w:val="single" w:sz="4" w:space="0" w:color="B2B2B2"/>
              <w:right w:val="single" w:sz="4" w:space="0" w:color="B2B2B2"/>
            </w:tcBorders>
          </w:tcPr>
          <w:p w14:paraId="381D56FA"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907" w:type="dxa"/>
            <w:tcBorders>
              <w:top w:val="single" w:sz="4" w:space="0" w:color="B2B2B2"/>
              <w:left w:val="single" w:sz="4" w:space="0" w:color="B2B2B2"/>
              <w:bottom w:val="single" w:sz="4" w:space="0" w:color="B2B2B2"/>
              <w:right w:val="single" w:sz="4" w:space="0" w:color="B2B2B2"/>
            </w:tcBorders>
          </w:tcPr>
          <w:p w14:paraId="589E859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24C6FA06" w14:textId="77777777">
        <w:trPr>
          <w:trHeight w:val="270"/>
        </w:trPr>
        <w:tc>
          <w:tcPr>
            <w:tcW w:w="2550" w:type="dxa"/>
            <w:tcBorders>
              <w:top w:val="single" w:sz="4" w:space="0" w:color="B2B2B2"/>
              <w:left w:val="single" w:sz="4" w:space="0" w:color="B2B2B2"/>
              <w:bottom w:val="single" w:sz="4" w:space="0" w:color="B2B2B2"/>
              <w:right w:val="single" w:sz="4" w:space="0" w:color="B2B2B2"/>
            </w:tcBorders>
          </w:tcPr>
          <w:p w14:paraId="177447C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907" w:type="dxa"/>
            <w:tcBorders>
              <w:top w:val="single" w:sz="4" w:space="0" w:color="B2B2B2"/>
              <w:left w:val="single" w:sz="4" w:space="0" w:color="B2B2B2"/>
              <w:bottom w:val="single" w:sz="4" w:space="0" w:color="B2B2B2"/>
              <w:right w:val="single" w:sz="4" w:space="0" w:color="B2B2B2"/>
            </w:tcBorders>
          </w:tcPr>
          <w:p w14:paraId="62F3245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780F4C92" w14:textId="77777777">
        <w:trPr>
          <w:trHeight w:val="298"/>
        </w:trPr>
        <w:tc>
          <w:tcPr>
            <w:tcW w:w="2550" w:type="dxa"/>
            <w:tcBorders>
              <w:top w:val="single" w:sz="4" w:space="0" w:color="B2B2B2"/>
              <w:left w:val="single" w:sz="4" w:space="0" w:color="B2B2B2"/>
              <w:bottom w:val="single" w:sz="4" w:space="0" w:color="B2B2B2"/>
              <w:right w:val="single" w:sz="4" w:space="0" w:color="B2B2B2"/>
            </w:tcBorders>
            <w:vAlign w:val="bottom"/>
          </w:tcPr>
          <w:p w14:paraId="007283C9"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LOCATION_FROM_ID</w:t>
            </w:r>
          </w:p>
        </w:tc>
        <w:tc>
          <w:tcPr>
            <w:tcW w:w="7907" w:type="dxa"/>
            <w:tcBorders>
              <w:top w:val="single" w:sz="4" w:space="0" w:color="B2B2B2"/>
              <w:left w:val="single" w:sz="4" w:space="0" w:color="B2B2B2"/>
              <w:bottom w:val="single" w:sz="4" w:space="0" w:color="B2B2B2"/>
              <w:right w:val="single" w:sz="4" w:space="0" w:color="B2B2B2"/>
            </w:tcBorders>
          </w:tcPr>
          <w:p w14:paraId="4436740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Location ID</w:t>
            </w:r>
          </w:p>
        </w:tc>
      </w:tr>
      <w:tr w:rsidR="00486499" w14:paraId="1B4150A1"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7DF982A2"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CUSTOMER_ID</w:t>
            </w:r>
          </w:p>
        </w:tc>
        <w:tc>
          <w:tcPr>
            <w:tcW w:w="7907" w:type="dxa"/>
            <w:tcBorders>
              <w:top w:val="single" w:sz="4" w:space="0" w:color="B2B2B2"/>
              <w:left w:val="single" w:sz="4" w:space="0" w:color="B2B2B2"/>
              <w:bottom w:val="single" w:sz="4" w:space="0" w:color="B2B2B2"/>
              <w:right w:val="single" w:sz="4" w:space="0" w:color="B2B2B2"/>
            </w:tcBorders>
          </w:tcPr>
          <w:p w14:paraId="68157BF5"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Customer ID</w:t>
            </w:r>
          </w:p>
        </w:tc>
      </w:tr>
      <w:tr w:rsidR="00486499" w14:paraId="7A22683C"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33BEF62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DISTR_CHANNEL_ID</w:t>
            </w:r>
          </w:p>
        </w:tc>
        <w:tc>
          <w:tcPr>
            <w:tcW w:w="7907" w:type="dxa"/>
            <w:tcBorders>
              <w:top w:val="single" w:sz="4" w:space="0" w:color="B2B2B2"/>
              <w:left w:val="single" w:sz="4" w:space="0" w:color="B2B2B2"/>
              <w:bottom w:val="single" w:sz="4" w:space="0" w:color="B2B2B2"/>
              <w:right w:val="single" w:sz="4" w:space="0" w:color="B2B2B2"/>
            </w:tcBorders>
            <w:vAlign w:val="bottom"/>
          </w:tcPr>
          <w:p w14:paraId="3FF6CCFA"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Distribution CHANNEL ID</w:t>
            </w:r>
          </w:p>
        </w:tc>
      </w:tr>
      <w:tr w:rsidR="00486499" w14:paraId="5674C6CF"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1505C8B3"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LOCATION_TO_ID</w:t>
            </w:r>
          </w:p>
        </w:tc>
        <w:tc>
          <w:tcPr>
            <w:tcW w:w="7907" w:type="dxa"/>
            <w:tcBorders>
              <w:top w:val="single" w:sz="4" w:space="0" w:color="B2B2B2"/>
              <w:left w:val="single" w:sz="4" w:space="0" w:color="B2B2B2"/>
              <w:bottom w:val="single" w:sz="4" w:space="0" w:color="B2B2B2"/>
              <w:right w:val="single" w:sz="4" w:space="0" w:color="B2B2B2"/>
            </w:tcBorders>
          </w:tcPr>
          <w:p w14:paraId="19F13B18"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Location to Id</w:t>
            </w:r>
          </w:p>
        </w:tc>
      </w:tr>
      <w:tr w:rsidR="00486499" w:rsidRPr="006E5077" w14:paraId="5A1E8301"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58FBCACA"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PERIOD_DT</w:t>
            </w:r>
          </w:p>
        </w:tc>
        <w:tc>
          <w:tcPr>
            <w:tcW w:w="7907" w:type="dxa"/>
            <w:tcBorders>
              <w:top w:val="single" w:sz="4" w:space="0" w:color="B2B2B2"/>
              <w:left w:val="single" w:sz="4" w:space="0" w:color="B2B2B2"/>
              <w:bottom w:val="single" w:sz="4" w:space="0" w:color="B2B2B2"/>
              <w:right w:val="single" w:sz="4" w:space="0" w:color="B2B2B2"/>
            </w:tcBorders>
            <w:vAlign w:val="bottom"/>
          </w:tcPr>
          <w:p w14:paraId="4E9F8E2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Date of SELL-OUT (calendar day)</w:t>
            </w:r>
          </w:p>
        </w:tc>
      </w:tr>
      <w:tr w:rsidR="00486499" w:rsidRPr="006E5077" w14:paraId="13DC4812"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5F94A6B6"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64CC7CCA"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in units per day (w/o returns)</w:t>
            </w:r>
          </w:p>
        </w:tc>
      </w:tr>
      <w:tr w:rsidR="00486499" w:rsidRPr="006E5077" w14:paraId="7CFE39C6"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04C5A99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2E07D189"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revenue (with VAT) per day (w/o returns)</w:t>
            </w:r>
          </w:p>
        </w:tc>
      </w:tr>
      <w:tr w:rsidR="00486499" w:rsidRPr="006E5077" w14:paraId="7A438C46"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3FFB6C4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2B7673C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in units per day (w/o returns)</w:t>
            </w:r>
          </w:p>
        </w:tc>
      </w:tr>
      <w:tr w:rsidR="00486499" w:rsidRPr="006E5077" w14:paraId="7F0DAA68"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0C695F7B"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4180A383"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revenue (with VAT) per day (w/o returns)</w:t>
            </w:r>
          </w:p>
        </w:tc>
      </w:tr>
      <w:tr w:rsidR="00486499" w:rsidRPr="006E5077" w14:paraId="5C9F01EC"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4A4F657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62F49903"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in units per day (w/o returns)</w:t>
            </w:r>
          </w:p>
        </w:tc>
      </w:tr>
      <w:tr w:rsidR="00486499" w:rsidRPr="006E5077" w14:paraId="253D5BD5"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5B19A1E9"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0165460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revenue (with VAT) per day (w/o returns)</w:t>
            </w:r>
          </w:p>
        </w:tc>
      </w:tr>
      <w:tr w:rsidR="00486499" w:rsidRPr="006E5077" w14:paraId="24E436A1"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3DF8BE91"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0AB38AE5"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Total returns in units per day </w:t>
            </w:r>
          </w:p>
        </w:tc>
      </w:tr>
      <w:tr w:rsidR="00486499" w:rsidRPr="006E5077" w14:paraId="6E475020"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6210843F"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2EAE42D9"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returns amount (with VAT) per day</w:t>
            </w:r>
          </w:p>
        </w:tc>
      </w:tr>
      <w:tr w:rsidR="00486499" w14:paraId="68A09FD8"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40D9DEE6"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PROMO_FLG</w:t>
            </w:r>
          </w:p>
        </w:tc>
        <w:tc>
          <w:tcPr>
            <w:tcW w:w="7907" w:type="dxa"/>
            <w:tcBorders>
              <w:top w:val="single" w:sz="4" w:space="0" w:color="B2B2B2"/>
              <w:left w:val="single" w:sz="4" w:space="0" w:color="B2B2B2"/>
              <w:bottom w:val="single" w:sz="4" w:space="0" w:color="B2B2B2"/>
              <w:right w:val="single" w:sz="4" w:space="0" w:color="B2B2B2"/>
            </w:tcBorders>
            <w:vAlign w:val="bottom"/>
          </w:tcPr>
          <w:p w14:paraId="01490064"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flag</w:t>
            </w:r>
          </w:p>
        </w:tc>
      </w:tr>
      <w:tr w:rsidR="00486499" w14:paraId="3CACABB9"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7520FF0D"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PROMO_ID</w:t>
            </w:r>
          </w:p>
        </w:tc>
        <w:tc>
          <w:tcPr>
            <w:tcW w:w="7907" w:type="dxa"/>
            <w:tcBorders>
              <w:top w:val="single" w:sz="4" w:space="0" w:color="B2B2B2"/>
              <w:left w:val="single" w:sz="4" w:space="0" w:color="B2B2B2"/>
              <w:bottom w:val="single" w:sz="4" w:space="0" w:color="B2B2B2"/>
              <w:right w:val="single" w:sz="4" w:space="0" w:color="B2B2B2"/>
            </w:tcBorders>
          </w:tcPr>
          <w:p w14:paraId="0DE59C5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ID</w:t>
            </w:r>
          </w:p>
        </w:tc>
      </w:tr>
      <w:tr w:rsidR="00486499" w14:paraId="018ABA20"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4744AF6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COST</w:t>
            </w:r>
          </w:p>
        </w:tc>
        <w:tc>
          <w:tcPr>
            <w:tcW w:w="7907" w:type="dxa"/>
            <w:tcBorders>
              <w:top w:val="single" w:sz="4" w:space="0" w:color="B2B2B2"/>
              <w:left w:val="single" w:sz="4" w:space="0" w:color="B2B2B2"/>
              <w:bottom w:val="single" w:sz="4" w:space="0" w:color="B2B2B2"/>
              <w:right w:val="single" w:sz="4" w:space="0" w:color="B2B2B2"/>
            </w:tcBorders>
            <w:vAlign w:val="bottom"/>
          </w:tcPr>
          <w:p w14:paraId="310AAC8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Unit cost</w:t>
            </w:r>
          </w:p>
        </w:tc>
      </w:tr>
    </w:tbl>
    <w:p w14:paraId="42131EBD" w14:textId="77777777" w:rsidR="00486499" w:rsidRDefault="00000000">
      <w:pPr>
        <w:pStyle w:val="Heading2"/>
        <w:numPr>
          <w:ilvl w:val="1"/>
          <w:numId w:val="2"/>
        </w:numPr>
        <w:rPr>
          <w:rFonts w:cs="Arial"/>
        </w:rPr>
      </w:pPr>
      <w:r>
        <w:rPr>
          <w:rFonts w:cs="Arial"/>
        </w:rPr>
        <w:t>IN_STOCK</w:t>
      </w:r>
    </w:p>
    <w:p w14:paraId="728F0C94"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Inventory history data containing the following fields is used as an input:</w:t>
      </w:r>
    </w:p>
    <w:tbl>
      <w:tblPr>
        <w:tblW w:w="10485" w:type="dxa"/>
        <w:tblInd w:w="108" w:type="dxa"/>
        <w:tblLook w:val="0000" w:firstRow="0" w:lastRow="0" w:firstColumn="0" w:lastColumn="0" w:noHBand="0" w:noVBand="0"/>
      </w:tblPr>
      <w:tblGrid>
        <w:gridCol w:w="2776"/>
        <w:gridCol w:w="7709"/>
      </w:tblGrid>
      <w:tr w:rsidR="00486499" w14:paraId="304FB23A"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74E27FDA" w14:textId="77777777" w:rsidR="00486499" w:rsidRDefault="00000000">
            <w:pPr>
              <w:pStyle w:val="Heading2"/>
              <w:spacing w:before="0" w:line="320" w:lineRule="exact"/>
              <w:rPr>
                <w:rFonts w:cs="Arial"/>
                <w:bCs/>
                <w:color w:val="FFFFFF"/>
                <w:sz w:val="20"/>
              </w:rPr>
            </w:pPr>
            <w:r>
              <w:rPr>
                <w:rFonts w:cs="Arial"/>
                <w:bCs/>
                <w:color w:val="FFFFFF"/>
                <w:sz w:val="20"/>
              </w:rPr>
              <w:lastRenderedPageBreak/>
              <w:t>DDS.IN_STOCK</w:t>
            </w:r>
          </w:p>
        </w:tc>
      </w:tr>
      <w:tr w:rsidR="00486499" w14:paraId="1D3E9165" w14:textId="77777777">
        <w:trPr>
          <w:trHeight w:val="185"/>
        </w:trPr>
        <w:tc>
          <w:tcPr>
            <w:tcW w:w="2776" w:type="dxa"/>
            <w:tcBorders>
              <w:top w:val="single" w:sz="4" w:space="0" w:color="B2B2B2"/>
              <w:left w:val="single" w:sz="4" w:space="0" w:color="B2B2B2"/>
              <w:bottom w:val="single" w:sz="4" w:space="0" w:color="B2B2B2"/>
              <w:right w:val="single" w:sz="4" w:space="0" w:color="B2B2B2"/>
            </w:tcBorders>
            <w:shd w:val="clear" w:color="auto" w:fill="1F3864"/>
          </w:tcPr>
          <w:p w14:paraId="7C75216D" w14:textId="77777777" w:rsidR="00486499" w:rsidRDefault="00000000">
            <w:pPr>
              <w:pStyle w:val="Heading2"/>
              <w:spacing w:before="0" w:line="320" w:lineRule="exact"/>
              <w:rPr>
                <w:rFonts w:cs="Arial"/>
                <w:sz w:val="20"/>
              </w:rPr>
            </w:pPr>
            <w:r>
              <w:rPr>
                <w:rFonts w:cs="Arial"/>
                <w:sz w:val="20"/>
              </w:rPr>
              <w:t>Column Name</w:t>
            </w:r>
          </w:p>
        </w:tc>
        <w:tc>
          <w:tcPr>
            <w:tcW w:w="7709" w:type="dxa"/>
            <w:tcBorders>
              <w:top w:val="single" w:sz="4" w:space="0" w:color="B2B2B2"/>
              <w:left w:val="single" w:sz="4" w:space="0" w:color="B2B2B2"/>
              <w:bottom w:val="single" w:sz="4" w:space="0" w:color="B2B2B2"/>
              <w:right w:val="single" w:sz="4" w:space="0" w:color="B2B2B2"/>
            </w:tcBorders>
            <w:shd w:val="clear" w:color="auto" w:fill="1F3864"/>
          </w:tcPr>
          <w:p w14:paraId="349041F1" w14:textId="77777777" w:rsidR="00486499" w:rsidRDefault="00000000">
            <w:pPr>
              <w:pStyle w:val="Heading2"/>
              <w:spacing w:before="0" w:line="320" w:lineRule="exact"/>
              <w:rPr>
                <w:rFonts w:cs="Arial"/>
                <w:sz w:val="20"/>
              </w:rPr>
            </w:pPr>
            <w:r>
              <w:rPr>
                <w:rFonts w:cs="Arial"/>
                <w:sz w:val="20"/>
              </w:rPr>
              <w:t>Description</w:t>
            </w:r>
          </w:p>
        </w:tc>
      </w:tr>
      <w:tr w:rsidR="00486499" w:rsidRPr="006E5077" w14:paraId="46D3B971"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045C972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14:paraId="6F2057C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6C36BFD5"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437E099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14:paraId="5542515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rsidRPr="006E5077" w14:paraId="72BC367C" w14:textId="77777777">
        <w:trPr>
          <w:trHeight w:val="298"/>
        </w:trPr>
        <w:tc>
          <w:tcPr>
            <w:tcW w:w="2776" w:type="dxa"/>
            <w:tcBorders>
              <w:top w:val="single" w:sz="4" w:space="0" w:color="B2B2B2"/>
              <w:left w:val="single" w:sz="4" w:space="0" w:color="B2B2B2"/>
              <w:bottom w:val="single" w:sz="4" w:space="0" w:color="B2B2B2"/>
              <w:right w:val="single" w:sz="4" w:space="0" w:color="B2B2B2"/>
            </w:tcBorders>
          </w:tcPr>
          <w:p w14:paraId="0B6A30B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PERIOD_DT</w:t>
            </w:r>
          </w:p>
        </w:tc>
        <w:tc>
          <w:tcPr>
            <w:tcW w:w="7709" w:type="dxa"/>
            <w:tcBorders>
              <w:top w:val="single" w:sz="4" w:space="0" w:color="B2B2B2"/>
              <w:left w:val="single" w:sz="4" w:space="0" w:color="B2B2B2"/>
              <w:bottom w:val="single" w:sz="4" w:space="0" w:color="B2B2B2"/>
              <w:right w:val="single" w:sz="4" w:space="0" w:color="B2B2B2"/>
            </w:tcBorders>
          </w:tcPr>
          <w:p w14:paraId="03DA8F6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Date of sales (calendar day)</w:t>
            </w:r>
          </w:p>
        </w:tc>
      </w:tr>
      <w:tr w:rsidR="00486499" w14:paraId="6762B925"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39832B9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709" w:type="dxa"/>
            <w:tcBorders>
              <w:top w:val="single" w:sz="4" w:space="0" w:color="B2B2B2"/>
              <w:left w:val="single" w:sz="4" w:space="0" w:color="B2B2B2"/>
              <w:bottom w:val="single" w:sz="4" w:space="0" w:color="B2B2B2"/>
              <w:right w:val="single" w:sz="4" w:space="0" w:color="B2B2B2"/>
            </w:tcBorders>
          </w:tcPr>
          <w:p w14:paraId="782CBD2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w:t>
            </w:r>
          </w:p>
        </w:tc>
      </w:tr>
    </w:tbl>
    <w:p w14:paraId="5165B10F" w14:textId="77777777" w:rsidR="00486499" w:rsidRPr="00162DF1" w:rsidRDefault="00000000">
      <w:pPr>
        <w:pStyle w:val="BodyText"/>
        <w:jc w:val="both"/>
        <w:rPr>
          <w:rFonts w:ascii="Arial" w:hAnsi="Arial" w:cs="Arial"/>
          <w:lang w:val="en-US"/>
        </w:rPr>
      </w:pPr>
      <w:r w:rsidRPr="00162DF1">
        <w:rPr>
          <w:rFonts w:ascii="Arial" w:hAnsi="Arial" w:cs="Arial"/>
          <w:lang w:val="en-US"/>
        </w:rPr>
        <w:t>If there is no inventory information in the PRODUCT_ID | LOCATION_ID | PERIOD_DT combination, the stock value is set to zero.</w:t>
      </w:r>
    </w:p>
    <w:p w14:paraId="45466683" w14:textId="77777777" w:rsidR="00486499" w:rsidRDefault="00000000">
      <w:pPr>
        <w:pStyle w:val="Heading2"/>
        <w:numPr>
          <w:ilvl w:val="1"/>
          <w:numId w:val="2"/>
        </w:numPr>
        <w:rPr>
          <w:rFonts w:cs="Arial"/>
        </w:rPr>
      </w:pPr>
      <w:r>
        <w:rPr>
          <w:rFonts w:cs="Arial"/>
        </w:rPr>
        <w:t>IN_PROMO</w:t>
      </w:r>
    </w:p>
    <w:p w14:paraId="38D7962B" w14:textId="77777777" w:rsidR="00486499" w:rsidRPr="00162DF1" w:rsidRDefault="00000000">
      <w:pPr>
        <w:pStyle w:val="BodyText"/>
        <w:spacing w:before="240" w:after="120"/>
        <w:jc w:val="both"/>
        <w:rPr>
          <w:rFonts w:ascii="Arial" w:hAnsi="Arial" w:cs="Arial"/>
          <w:lang w:val="en-US"/>
        </w:rPr>
      </w:pPr>
      <w:r w:rsidRPr="00162DF1">
        <w:rPr>
          <w:rFonts w:ascii="Arial" w:hAnsi="Arial" w:cs="Arial"/>
          <w:lang w:val="en-US"/>
        </w:rPr>
        <w:t>Promo history data containing the following fields is used as an input.</w:t>
      </w:r>
    </w:p>
    <w:tbl>
      <w:tblPr>
        <w:tblW w:w="10485" w:type="dxa"/>
        <w:tblInd w:w="108" w:type="dxa"/>
        <w:tblLook w:val="0000" w:firstRow="0" w:lastRow="0" w:firstColumn="0" w:lastColumn="0" w:noHBand="0" w:noVBand="0"/>
      </w:tblPr>
      <w:tblGrid>
        <w:gridCol w:w="2776"/>
        <w:gridCol w:w="7709"/>
      </w:tblGrid>
      <w:tr w:rsidR="00486499" w14:paraId="0159FBA8"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41A8BCA6" w14:textId="77777777" w:rsidR="00486499" w:rsidRDefault="00000000">
            <w:pPr>
              <w:pStyle w:val="Heading2"/>
              <w:spacing w:before="0" w:line="320" w:lineRule="exact"/>
              <w:rPr>
                <w:rFonts w:cs="Arial"/>
                <w:bCs/>
                <w:color w:val="FFFFFF"/>
                <w:sz w:val="20"/>
              </w:rPr>
            </w:pPr>
            <w:r>
              <w:rPr>
                <w:rFonts w:cs="Arial"/>
                <w:bCs/>
                <w:color w:val="FFFFFF"/>
                <w:sz w:val="20"/>
              </w:rPr>
              <w:t>DDS.IN_PROMO</w:t>
            </w:r>
          </w:p>
        </w:tc>
      </w:tr>
      <w:tr w:rsidR="00486499" w14:paraId="307F718D" w14:textId="77777777">
        <w:trPr>
          <w:trHeight w:val="185"/>
        </w:trPr>
        <w:tc>
          <w:tcPr>
            <w:tcW w:w="2776" w:type="dxa"/>
            <w:tcBorders>
              <w:top w:val="single" w:sz="4" w:space="0" w:color="B2B2B2"/>
              <w:left w:val="single" w:sz="4" w:space="0" w:color="B2B2B2"/>
              <w:bottom w:val="single" w:sz="4" w:space="0" w:color="B2B2B2"/>
              <w:right w:val="single" w:sz="4" w:space="0" w:color="B2B2B2"/>
            </w:tcBorders>
            <w:shd w:val="clear" w:color="auto" w:fill="1F3864"/>
          </w:tcPr>
          <w:p w14:paraId="74181D37"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7709" w:type="dxa"/>
            <w:tcBorders>
              <w:top w:val="single" w:sz="4" w:space="0" w:color="B2B2B2"/>
              <w:left w:val="single" w:sz="4" w:space="0" w:color="B2B2B2"/>
              <w:bottom w:val="single" w:sz="4" w:space="0" w:color="B2B2B2"/>
              <w:right w:val="single" w:sz="4" w:space="0" w:color="B2B2B2"/>
            </w:tcBorders>
            <w:shd w:val="clear" w:color="auto" w:fill="1F3864"/>
          </w:tcPr>
          <w:p w14:paraId="5C25C83B"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14:paraId="4FB02BAA"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2433FA3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709" w:type="dxa"/>
            <w:tcBorders>
              <w:top w:val="single" w:sz="4" w:space="0" w:color="B2B2B2"/>
              <w:left w:val="single" w:sz="4" w:space="0" w:color="B2B2B2"/>
              <w:bottom w:val="single" w:sz="4" w:space="0" w:color="B2B2B2"/>
              <w:right w:val="single" w:sz="4" w:space="0" w:color="B2B2B2"/>
            </w:tcBorders>
          </w:tcPr>
          <w:p w14:paraId="7912576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Id promo</w:t>
            </w:r>
          </w:p>
        </w:tc>
      </w:tr>
      <w:tr w:rsidR="00486499" w:rsidRPr="006E5077" w14:paraId="506CD220"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3487EE67"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14:paraId="5DD1B07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3BFF45F7"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79C5F53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14:paraId="3A5DCFF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39667A2C"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4B2BE068"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709" w:type="dxa"/>
            <w:tcBorders>
              <w:top w:val="single" w:sz="4" w:space="0" w:color="B2B2B2"/>
              <w:left w:val="single" w:sz="4" w:space="0" w:color="B2B2B2"/>
              <w:bottom w:val="single" w:sz="4" w:space="0" w:color="B2B2B2"/>
              <w:right w:val="single" w:sz="4" w:space="0" w:color="B2B2B2"/>
            </w:tcBorders>
          </w:tcPr>
          <w:p w14:paraId="6D4CE127"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7DF7A4D9"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2B69BE21"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709" w:type="dxa"/>
            <w:tcBorders>
              <w:top w:val="single" w:sz="4" w:space="0" w:color="B2B2B2"/>
              <w:left w:val="single" w:sz="4" w:space="0" w:color="B2B2B2"/>
              <w:bottom w:val="single" w:sz="4" w:space="0" w:color="B2B2B2"/>
              <w:right w:val="single" w:sz="4" w:space="0" w:color="B2B2B2"/>
            </w:tcBorders>
          </w:tcPr>
          <w:p w14:paraId="12AFD128"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68235674" w14:textId="77777777">
        <w:trPr>
          <w:trHeight w:val="298"/>
        </w:trPr>
        <w:tc>
          <w:tcPr>
            <w:tcW w:w="2776" w:type="dxa"/>
            <w:tcBorders>
              <w:top w:val="single" w:sz="4" w:space="0" w:color="B2B2B2"/>
              <w:left w:val="single" w:sz="4" w:space="0" w:color="B2B2B2"/>
              <w:bottom w:val="single" w:sz="4" w:space="0" w:color="B2B2B2"/>
              <w:right w:val="single" w:sz="4" w:space="0" w:color="B2B2B2"/>
            </w:tcBorders>
          </w:tcPr>
          <w:p w14:paraId="207C175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PERIOD_START_DT</w:t>
            </w:r>
          </w:p>
        </w:tc>
        <w:tc>
          <w:tcPr>
            <w:tcW w:w="7709" w:type="dxa"/>
            <w:tcBorders>
              <w:top w:val="single" w:sz="4" w:space="0" w:color="B2B2B2"/>
              <w:left w:val="single" w:sz="4" w:space="0" w:color="B2B2B2"/>
              <w:bottom w:val="single" w:sz="4" w:space="0" w:color="B2B2B2"/>
              <w:right w:val="single" w:sz="4" w:space="0" w:color="B2B2B2"/>
            </w:tcBorders>
          </w:tcPr>
          <w:p w14:paraId="539722E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start date</w:t>
            </w:r>
          </w:p>
        </w:tc>
      </w:tr>
      <w:tr w:rsidR="00486499" w14:paraId="5E8FBB7D"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2EB88C1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PERIOD_END_DT</w:t>
            </w:r>
          </w:p>
        </w:tc>
        <w:tc>
          <w:tcPr>
            <w:tcW w:w="7709" w:type="dxa"/>
            <w:tcBorders>
              <w:top w:val="single" w:sz="4" w:space="0" w:color="B2B2B2"/>
              <w:left w:val="single" w:sz="4" w:space="0" w:color="B2B2B2"/>
              <w:bottom w:val="single" w:sz="4" w:space="0" w:color="B2B2B2"/>
              <w:right w:val="single" w:sz="4" w:space="0" w:color="B2B2B2"/>
            </w:tcBorders>
          </w:tcPr>
          <w:p w14:paraId="78E4048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end date</w:t>
            </w:r>
          </w:p>
        </w:tc>
      </w:tr>
      <w:tr w:rsidR="00486499" w14:paraId="1A44DFA1"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4B1886A6"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PROMO_TYPE</w:t>
            </w:r>
          </w:p>
        </w:tc>
        <w:tc>
          <w:tcPr>
            <w:tcW w:w="7709" w:type="dxa"/>
            <w:tcBorders>
              <w:top w:val="single" w:sz="4" w:space="0" w:color="B2B2B2"/>
              <w:left w:val="single" w:sz="4" w:space="0" w:color="B2B2B2"/>
              <w:bottom w:val="single" w:sz="4" w:space="0" w:color="B2B2B2"/>
              <w:right w:val="single" w:sz="4" w:space="0" w:color="B2B2B2"/>
            </w:tcBorders>
          </w:tcPr>
          <w:p w14:paraId="06F258C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type ID</w:t>
            </w:r>
          </w:p>
        </w:tc>
      </w:tr>
    </w:tbl>
    <w:p w14:paraId="5F43D756" w14:textId="77777777" w:rsidR="00486499" w:rsidRDefault="00000000">
      <w:pPr>
        <w:pStyle w:val="Heading2"/>
        <w:numPr>
          <w:ilvl w:val="1"/>
          <w:numId w:val="2"/>
        </w:numPr>
        <w:rPr>
          <w:rFonts w:cs="Arial"/>
        </w:rPr>
      </w:pPr>
      <w:r>
        <w:rPr>
          <w:rFonts w:cs="Arial"/>
        </w:rPr>
        <w:t>FORECAST_FLAG</w:t>
      </w:r>
    </w:p>
    <w:p w14:paraId="48A8F2C1" w14:textId="77777777" w:rsidR="00486499" w:rsidRPr="00162DF1" w:rsidRDefault="00000000">
      <w:pPr>
        <w:pStyle w:val="BodyText"/>
        <w:jc w:val="both"/>
        <w:rPr>
          <w:rFonts w:ascii="Arial" w:hAnsi="Arial" w:cs="Arial"/>
          <w:lang w:val="en-US"/>
        </w:rPr>
      </w:pPr>
      <w:r w:rsidRPr="00162DF1">
        <w:rPr>
          <w:rFonts w:ascii="Arial" w:hAnsi="Arial" w:cs="Arial"/>
          <w:lang w:val="en-US"/>
        </w:rPr>
        <w:t>Product/location lifecycle history containing the following fields is used as an input:</w:t>
      </w:r>
    </w:p>
    <w:tbl>
      <w:tblPr>
        <w:tblW w:w="10485" w:type="dxa"/>
        <w:tblInd w:w="108" w:type="dxa"/>
        <w:tblLook w:val="0000" w:firstRow="0" w:lastRow="0" w:firstColumn="0" w:lastColumn="0" w:noHBand="0" w:noVBand="0"/>
      </w:tblPr>
      <w:tblGrid>
        <w:gridCol w:w="2776"/>
        <w:gridCol w:w="7709"/>
      </w:tblGrid>
      <w:tr w:rsidR="00486499" w14:paraId="0483F771"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1475C144" w14:textId="77777777" w:rsidR="00486499" w:rsidRDefault="00000000">
            <w:pPr>
              <w:pStyle w:val="Heading2"/>
              <w:spacing w:before="0" w:line="320" w:lineRule="exact"/>
              <w:rPr>
                <w:rFonts w:cs="Arial"/>
                <w:bCs/>
                <w:color w:val="FFFFFF"/>
                <w:sz w:val="20"/>
              </w:rPr>
            </w:pPr>
            <w:proofErr w:type="gramStart"/>
            <w:r>
              <w:rPr>
                <w:rFonts w:cs="Arial"/>
                <w:bCs/>
                <w:color w:val="FFFFFF"/>
                <w:sz w:val="20"/>
              </w:rPr>
              <w:t>DM.FORECAST</w:t>
            </w:r>
            <w:proofErr w:type="gramEnd"/>
            <w:r>
              <w:rPr>
                <w:rFonts w:cs="Arial"/>
                <w:bCs/>
                <w:color w:val="FFFFFF"/>
                <w:sz w:val="20"/>
              </w:rPr>
              <w:t>_FLAG</w:t>
            </w:r>
          </w:p>
        </w:tc>
      </w:tr>
      <w:tr w:rsidR="00486499" w14:paraId="01D67725" w14:textId="77777777">
        <w:trPr>
          <w:trHeight w:val="185"/>
        </w:trPr>
        <w:tc>
          <w:tcPr>
            <w:tcW w:w="2776" w:type="dxa"/>
            <w:tcBorders>
              <w:top w:val="single" w:sz="4" w:space="0" w:color="B2B2B2"/>
              <w:left w:val="single" w:sz="4" w:space="0" w:color="B2B2B2"/>
              <w:bottom w:val="single" w:sz="4" w:space="0" w:color="B2B2B2"/>
              <w:right w:val="single" w:sz="4" w:space="0" w:color="B2B2B2"/>
            </w:tcBorders>
            <w:shd w:val="clear" w:color="auto" w:fill="1F3864"/>
          </w:tcPr>
          <w:p w14:paraId="55B86432" w14:textId="77777777" w:rsidR="00486499" w:rsidRDefault="00000000">
            <w:pPr>
              <w:pStyle w:val="Heading2"/>
              <w:spacing w:before="0" w:line="320" w:lineRule="exact"/>
              <w:rPr>
                <w:rFonts w:cs="Arial"/>
                <w:sz w:val="20"/>
              </w:rPr>
            </w:pPr>
            <w:r>
              <w:rPr>
                <w:rFonts w:cs="Arial"/>
                <w:sz w:val="20"/>
              </w:rPr>
              <w:t>Column Name</w:t>
            </w:r>
          </w:p>
        </w:tc>
        <w:tc>
          <w:tcPr>
            <w:tcW w:w="7709" w:type="dxa"/>
            <w:tcBorders>
              <w:top w:val="single" w:sz="4" w:space="0" w:color="B2B2B2"/>
              <w:left w:val="single" w:sz="4" w:space="0" w:color="B2B2B2"/>
              <w:bottom w:val="single" w:sz="4" w:space="0" w:color="B2B2B2"/>
              <w:right w:val="single" w:sz="4" w:space="0" w:color="B2B2B2"/>
            </w:tcBorders>
            <w:shd w:val="clear" w:color="auto" w:fill="1F3864"/>
          </w:tcPr>
          <w:p w14:paraId="1DE8AA35" w14:textId="77777777" w:rsidR="00486499" w:rsidRDefault="00000000">
            <w:pPr>
              <w:pStyle w:val="Heading2"/>
              <w:spacing w:before="0" w:line="320" w:lineRule="exact"/>
              <w:rPr>
                <w:rFonts w:cs="Arial"/>
                <w:sz w:val="20"/>
              </w:rPr>
            </w:pPr>
            <w:r>
              <w:rPr>
                <w:rFonts w:cs="Arial"/>
                <w:sz w:val="20"/>
              </w:rPr>
              <w:t>Description</w:t>
            </w:r>
          </w:p>
        </w:tc>
      </w:tr>
      <w:tr w:rsidR="00486499" w:rsidRPr="006E5077" w14:paraId="220908AA"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1BA5694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14:paraId="33C4DAC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2FA69096"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4F9E207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14:paraId="00509D1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4328C8B0"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24058431" w14:textId="77777777" w:rsidR="00486499" w:rsidRDefault="00000000">
            <w:pPr>
              <w:rPr>
                <w:rFonts w:ascii="Times New Roman" w:eastAsia="Times New Roman" w:hAnsi="Times New Roman" w:cs="Times New Roman"/>
                <w:sz w:val="20"/>
                <w:szCs w:val="20"/>
                <w:lang w:val="en-US"/>
              </w:rPr>
            </w:pPr>
            <w:r>
              <w:rPr>
                <w:rFonts w:ascii="Arial" w:eastAsia="Times New Roman" w:hAnsi="Arial" w:cs="Times New Roman"/>
                <w:sz w:val="20"/>
                <w:szCs w:val="20"/>
                <w:lang w:val="en-US"/>
              </w:rPr>
              <w:t>CUSTOMER_ID</w:t>
            </w:r>
            <w:r>
              <w:rPr>
                <w:rFonts w:ascii="Arial" w:eastAsia="Times New Roman" w:hAnsi="Arial" w:cs="Times New Roman"/>
                <w:b/>
                <w:bCs/>
                <w:sz w:val="20"/>
                <w:szCs w:val="20"/>
                <w:lang w:val="en-US"/>
              </w:rPr>
              <w:t> </w:t>
            </w:r>
          </w:p>
        </w:tc>
        <w:tc>
          <w:tcPr>
            <w:tcW w:w="7709" w:type="dxa"/>
            <w:tcBorders>
              <w:top w:val="single" w:sz="4" w:space="0" w:color="B2B2B2"/>
              <w:left w:val="single" w:sz="4" w:space="0" w:color="B2B2B2"/>
              <w:bottom w:val="single" w:sz="4" w:space="0" w:color="B2B2B2"/>
              <w:right w:val="single" w:sz="4" w:space="0" w:color="B2B2B2"/>
            </w:tcBorders>
          </w:tcPr>
          <w:p w14:paraId="02AD086C"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ABF63FA"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0EA7DD4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Times New Roman"/>
                <w:sz w:val="20"/>
                <w:szCs w:val="20"/>
                <w:lang w:val="en-US"/>
              </w:rPr>
              <w:t>DISTR_CHANNEL_ID</w:t>
            </w:r>
            <w:r>
              <w:rPr>
                <w:rFonts w:ascii="Arial" w:eastAsia="Times New Roman" w:hAnsi="Arial" w:cs="Times New Roman"/>
                <w:b/>
                <w:bCs/>
                <w:sz w:val="20"/>
                <w:szCs w:val="20"/>
                <w:lang w:val="en-US"/>
              </w:rPr>
              <w:t> </w:t>
            </w:r>
          </w:p>
        </w:tc>
        <w:tc>
          <w:tcPr>
            <w:tcW w:w="7709" w:type="dxa"/>
            <w:tcBorders>
              <w:top w:val="single" w:sz="4" w:space="0" w:color="B2B2B2"/>
              <w:left w:val="single" w:sz="4" w:space="0" w:color="B2B2B2"/>
              <w:bottom w:val="single" w:sz="4" w:space="0" w:color="B2B2B2"/>
              <w:right w:val="single" w:sz="4" w:space="0" w:color="B2B2B2"/>
            </w:tcBorders>
          </w:tcPr>
          <w:p w14:paraId="58E0FFBA"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2FC2B622" w14:textId="77777777">
        <w:trPr>
          <w:trHeight w:val="298"/>
        </w:trPr>
        <w:tc>
          <w:tcPr>
            <w:tcW w:w="2776" w:type="dxa"/>
            <w:tcBorders>
              <w:top w:val="single" w:sz="4" w:space="0" w:color="B2B2B2"/>
              <w:left w:val="single" w:sz="4" w:space="0" w:color="B2B2B2"/>
              <w:bottom w:val="single" w:sz="4" w:space="0" w:color="B2B2B2"/>
              <w:right w:val="single" w:sz="4" w:space="0" w:color="B2B2B2"/>
            </w:tcBorders>
          </w:tcPr>
          <w:p w14:paraId="2B6B4CC2"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PERIOD_START_DT</w:t>
            </w:r>
          </w:p>
        </w:tc>
        <w:tc>
          <w:tcPr>
            <w:tcW w:w="7709" w:type="dxa"/>
            <w:tcBorders>
              <w:top w:val="single" w:sz="4" w:space="0" w:color="B2B2B2"/>
              <w:left w:val="single" w:sz="4" w:space="0" w:color="B2B2B2"/>
              <w:bottom w:val="single" w:sz="4" w:space="0" w:color="B2B2B2"/>
              <w:right w:val="single" w:sz="4" w:space="0" w:color="B2B2B2"/>
            </w:tcBorders>
          </w:tcPr>
          <w:p w14:paraId="4E6C674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Period start date</w:t>
            </w:r>
          </w:p>
        </w:tc>
      </w:tr>
      <w:tr w:rsidR="00486499" w14:paraId="31552E1A"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5BD1F7B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PERIOD_END_DT</w:t>
            </w:r>
          </w:p>
        </w:tc>
        <w:tc>
          <w:tcPr>
            <w:tcW w:w="7709" w:type="dxa"/>
            <w:tcBorders>
              <w:top w:val="single" w:sz="4" w:space="0" w:color="B2B2B2"/>
              <w:left w:val="single" w:sz="4" w:space="0" w:color="B2B2B2"/>
              <w:bottom w:val="single" w:sz="4" w:space="0" w:color="B2B2B2"/>
              <w:right w:val="single" w:sz="4" w:space="0" w:color="B2B2B2"/>
            </w:tcBorders>
          </w:tcPr>
          <w:p w14:paraId="211803C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Period end date</w:t>
            </w:r>
          </w:p>
        </w:tc>
      </w:tr>
      <w:tr w:rsidR="00486499" w:rsidRPr="006E5077" w14:paraId="1A6777F7"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2BD6624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STATUS</w:t>
            </w:r>
          </w:p>
        </w:tc>
        <w:tc>
          <w:tcPr>
            <w:tcW w:w="7709" w:type="dxa"/>
            <w:tcBorders>
              <w:top w:val="single" w:sz="4" w:space="0" w:color="B2B2B2"/>
              <w:left w:val="single" w:sz="4" w:space="0" w:color="B2B2B2"/>
              <w:bottom w:val="single" w:sz="4" w:space="0" w:color="B2B2B2"/>
              <w:right w:val="single" w:sz="4" w:space="0" w:color="B2B2B2"/>
            </w:tcBorders>
          </w:tcPr>
          <w:p w14:paraId="5A84240A"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One of the following </w:t>
            </w:r>
            <w:proofErr w:type="gramStart"/>
            <w:r>
              <w:rPr>
                <w:rFonts w:ascii="Arial" w:eastAsia="Times New Roman" w:hAnsi="Arial" w:cs="Arial"/>
                <w:sz w:val="20"/>
                <w:szCs w:val="20"/>
                <w:lang w:val="en-US"/>
              </w:rPr>
              <w:t>status</w:t>
            </w:r>
            <w:proofErr w:type="gramEnd"/>
            <w:r>
              <w:rPr>
                <w:rFonts w:ascii="Arial" w:eastAsia="Times New Roman" w:hAnsi="Arial" w:cs="Arial"/>
                <w:sz w:val="20"/>
                <w:szCs w:val="20"/>
                <w:lang w:val="en-US"/>
              </w:rPr>
              <w:t xml:space="preserve">: </w:t>
            </w:r>
            <w:r>
              <w:rPr>
                <w:rFonts w:ascii="Arial" w:eastAsia="Times New Roman" w:hAnsi="Arial" w:cs="Times New Roman"/>
                <w:sz w:val="20"/>
                <w:szCs w:val="20"/>
                <w:lang w:val="en-US"/>
              </w:rPr>
              <w:t>maturity, new, end-of-life (only active-like periods)</w:t>
            </w:r>
          </w:p>
        </w:tc>
      </w:tr>
    </w:tbl>
    <w:p w14:paraId="0E71FA87"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FORECAST_FLAG must be calculated before DEMAND_RESTORATION.</w:t>
      </w:r>
    </w:p>
    <w:p w14:paraId="45A4BE92" w14:textId="77777777" w:rsidR="00486499" w:rsidRDefault="00000000">
      <w:pPr>
        <w:pStyle w:val="Heading2"/>
        <w:numPr>
          <w:ilvl w:val="1"/>
          <w:numId w:val="2"/>
        </w:numPr>
      </w:pPr>
      <w:r>
        <w:t>RESTORED DEMAND</w:t>
      </w:r>
    </w:p>
    <w:p w14:paraId="5C2FC359"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Values are stored at previous runs.</w:t>
      </w:r>
    </w:p>
    <w:tbl>
      <w:tblPr>
        <w:tblW w:w="10485" w:type="dxa"/>
        <w:tblInd w:w="108" w:type="dxa"/>
        <w:tblLook w:val="0000" w:firstRow="0" w:lastRow="0" w:firstColumn="0" w:lastColumn="0" w:noHBand="0" w:noVBand="0"/>
      </w:tblPr>
      <w:tblGrid>
        <w:gridCol w:w="3255"/>
        <w:gridCol w:w="7230"/>
      </w:tblGrid>
      <w:tr w:rsidR="00486499" w:rsidRPr="006E5077" w14:paraId="7CABC0EC"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2F662525" w14:textId="77777777" w:rsidR="00486499" w:rsidRDefault="00000000">
            <w:pPr>
              <w:pStyle w:val="Heading2"/>
              <w:spacing w:before="0" w:line="320" w:lineRule="exact"/>
              <w:rPr>
                <w:rFonts w:cs="Arial"/>
                <w:bCs/>
                <w:color w:val="FFFFFF"/>
                <w:sz w:val="20"/>
              </w:rPr>
            </w:pPr>
            <w:r>
              <w:rPr>
                <w:rFonts w:cs="Arial"/>
                <w:bCs/>
                <w:color w:val="FFFFFF"/>
                <w:sz w:val="20"/>
              </w:rPr>
              <w:t>DEMAND_RESTORED _&lt;postfix for considered target variable type&gt;</w:t>
            </w:r>
          </w:p>
        </w:tc>
      </w:tr>
      <w:tr w:rsidR="00486499" w14:paraId="56564116"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64151EAF" w14:textId="77777777" w:rsidR="00486499" w:rsidRDefault="00000000">
            <w:pPr>
              <w:pStyle w:val="Heading2"/>
              <w:spacing w:before="0" w:line="320" w:lineRule="exact"/>
              <w:rPr>
                <w:rFonts w:cs="Arial"/>
                <w:bCs/>
                <w:color w:val="FFFFFF"/>
                <w:sz w:val="20"/>
              </w:rPr>
            </w:pPr>
            <w:r>
              <w:rPr>
                <w:rFonts w:cs="Arial"/>
                <w:bCs/>
                <w:color w:val="FFFFFF"/>
                <w:sz w:val="20"/>
              </w:rPr>
              <w:t>Field</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194710A5" w14:textId="77777777" w:rsidR="00486499" w:rsidRDefault="00000000">
            <w:pPr>
              <w:pStyle w:val="Heading2"/>
              <w:spacing w:before="0" w:line="320" w:lineRule="exact"/>
              <w:rPr>
                <w:rFonts w:cs="Arial"/>
                <w:sz w:val="20"/>
              </w:rPr>
            </w:pPr>
            <w:r>
              <w:rPr>
                <w:rFonts w:cs="Arial"/>
                <w:sz w:val="20"/>
              </w:rPr>
              <w:t>Description</w:t>
            </w:r>
          </w:p>
        </w:tc>
      </w:tr>
      <w:tr w:rsidR="00486499" w14:paraId="2AA460A1" w14:textId="77777777">
        <w:trPr>
          <w:trHeight w:val="270"/>
        </w:trPr>
        <w:tc>
          <w:tcPr>
            <w:tcW w:w="3255" w:type="dxa"/>
            <w:tcBorders>
              <w:top w:val="single" w:sz="4" w:space="0" w:color="B2B2B2"/>
              <w:left w:val="single" w:sz="4" w:space="0" w:color="B2B2B2"/>
              <w:bottom w:val="single" w:sz="4" w:space="0" w:color="B2B2B2"/>
              <w:right w:val="single" w:sz="4" w:space="0" w:color="B2B2B2"/>
            </w:tcBorders>
          </w:tcPr>
          <w:p w14:paraId="460BDD35"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50320987"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 xml:space="preserve">Product ID </w:t>
            </w:r>
          </w:p>
        </w:tc>
      </w:tr>
      <w:tr w:rsidR="00486499" w14:paraId="67B5BF56"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7F1BB921"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659A337A"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71E94D6B"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427A3549"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655B12B3"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44FEAD7"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1E4BED65"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lastRenderedPageBreak/>
              <w:t>DISTR_CHANNEL_ID </w:t>
            </w:r>
          </w:p>
        </w:tc>
        <w:tc>
          <w:tcPr>
            <w:tcW w:w="7230" w:type="dxa"/>
            <w:tcBorders>
              <w:top w:val="single" w:sz="4" w:space="0" w:color="B2B2B2"/>
              <w:left w:val="single" w:sz="4" w:space="0" w:color="B2B2B2"/>
              <w:bottom w:val="single" w:sz="4" w:space="0" w:color="B2B2B2"/>
              <w:right w:val="single" w:sz="4" w:space="0" w:color="B2B2B2"/>
            </w:tcBorders>
          </w:tcPr>
          <w:p w14:paraId="61DF0857"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6E5077" w14:paraId="6F8A89C9"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48F10FE6"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62FBC391"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6E5077" w14:paraId="2A20C6D7"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30D4C461"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6D7E877D"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rsidRPr="006E5077" w14:paraId="39D4890F"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4678E678"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272E648F"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r w:rsidR="00486499" w14:paraId="3801C3DB"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299AC663"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31B997D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rsidRPr="006E5077" w14:paraId="26256C34"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36C3725D"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0307306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1|promo event was </w:t>
            </w:r>
            <w:proofErr w:type="gramStart"/>
            <w:r>
              <w:rPr>
                <w:rFonts w:ascii="Arial" w:eastAsia="Times New Roman" w:hAnsi="Arial" w:cs="Arial"/>
                <w:sz w:val="20"/>
                <w:szCs w:val="20"/>
                <w:lang w:val="en-US"/>
              </w:rPr>
              <w:t>active</w:t>
            </w:r>
            <w:proofErr w:type="gramEnd"/>
          </w:p>
          <w:p w14:paraId="45D8B85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0|no promo event</w:t>
            </w:r>
          </w:p>
        </w:tc>
      </w:tr>
      <w:tr w:rsidR="00486499" w:rsidRPr="006E5077" w14:paraId="40F3FF96"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4B4DC03"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29691FC1" w14:textId="77777777" w:rsidR="00486499" w:rsidRDefault="00000000">
            <w:pPr>
              <w:rPr>
                <w:rFonts w:ascii="Arial" w:eastAsia="Times New Roman" w:hAnsi="Arial" w:cs="Arial"/>
                <w:sz w:val="20"/>
                <w:szCs w:val="20"/>
                <w:lang w:val="en-US"/>
              </w:rPr>
            </w:pPr>
            <w:proofErr w:type="spellStart"/>
            <w:r>
              <w:rPr>
                <w:rFonts w:ascii="Arial" w:eastAsia="Times New Roman" w:hAnsi="Arial" w:cs="Arial"/>
                <w:sz w:val="20"/>
                <w:szCs w:val="20"/>
                <w:lang w:val="en-US"/>
              </w:rPr>
              <w:t>Promo_type</w:t>
            </w:r>
            <w:proofErr w:type="spellEnd"/>
            <w:r>
              <w:rPr>
                <w:rFonts w:ascii="Arial" w:eastAsia="Times New Roman" w:hAnsi="Arial" w:cs="Arial"/>
                <w:sz w:val="20"/>
                <w:szCs w:val="20"/>
                <w:lang w:val="en-US"/>
              </w:rPr>
              <w:t xml:space="preserve"> id or missing if there is no promo event</w:t>
            </w:r>
          </w:p>
        </w:tc>
      </w:tr>
      <w:tr w:rsidR="00486499" w14:paraId="76C8DF04"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6BA0FA7A"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19B6041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rsidRPr="006E5077" w14:paraId="409D99D1"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1320A0C8"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14:paraId="65C4C3B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1|primary deficit </w:t>
            </w:r>
            <w:proofErr w:type="gramStart"/>
            <w:r>
              <w:rPr>
                <w:rFonts w:ascii="Arial" w:eastAsia="Times New Roman" w:hAnsi="Arial" w:cs="Arial"/>
                <w:sz w:val="20"/>
                <w:szCs w:val="20"/>
                <w:lang w:val="en-US"/>
              </w:rPr>
              <w:t>occurred</w:t>
            </w:r>
            <w:proofErr w:type="gramEnd"/>
          </w:p>
          <w:p w14:paraId="4896148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primary deficit </w:t>
            </w:r>
          </w:p>
        </w:tc>
      </w:tr>
      <w:tr w:rsidR="00486499" w:rsidRPr="006E5077" w14:paraId="4E7F6623"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7922B18D"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eastAsia="ru-RU"/>
              </w:rPr>
              <w:t>DEFICIT_FLG</w:t>
            </w:r>
            <w:r>
              <w:rPr>
                <w:rFonts w:ascii="Arial" w:eastAsia="Times New Roman" w:hAnsi="Arial" w:cs="Arial"/>
                <w:b/>
                <w:bCs/>
                <w:sz w:val="20"/>
                <w:szCs w:val="20"/>
                <w:lang w:val="en-US" w:eastAsia="ru-RU"/>
              </w:rPr>
              <w:t>2</w:t>
            </w:r>
          </w:p>
        </w:tc>
        <w:tc>
          <w:tcPr>
            <w:tcW w:w="7230" w:type="dxa"/>
            <w:tcBorders>
              <w:top w:val="single" w:sz="4" w:space="0" w:color="B2B2B2"/>
              <w:left w:val="single" w:sz="4" w:space="0" w:color="B2B2B2"/>
              <w:bottom w:val="single" w:sz="4" w:space="0" w:color="B2B2B2"/>
              <w:right w:val="single" w:sz="4" w:space="0" w:color="B2B2B2"/>
            </w:tcBorders>
          </w:tcPr>
          <w:p w14:paraId="43026B21"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1|secondary deficit </w:t>
            </w:r>
            <w:proofErr w:type="gramStart"/>
            <w:r>
              <w:rPr>
                <w:rFonts w:ascii="Arial" w:eastAsia="Times New Roman" w:hAnsi="Arial" w:cs="Arial"/>
                <w:sz w:val="20"/>
                <w:szCs w:val="20"/>
                <w:lang w:val="en-US"/>
              </w:rPr>
              <w:t>occurred</w:t>
            </w:r>
            <w:proofErr w:type="gramEnd"/>
          </w:p>
          <w:p w14:paraId="4ED4A30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secondary deficit </w:t>
            </w:r>
          </w:p>
        </w:tc>
      </w:tr>
      <w:tr w:rsidR="00486499" w:rsidRPr="006E5077" w14:paraId="7FD79366"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87E2CB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COUNT_NONDEFICIT_DAYS</w:t>
            </w:r>
          </w:p>
        </w:tc>
        <w:tc>
          <w:tcPr>
            <w:tcW w:w="7230" w:type="dxa"/>
            <w:tcBorders>
              <w:top w:val="single" w:sz="4" w:space="0" w:color="B2B2B2"/>
              <w:left w:val="single" w:sz="4" w:space="0" w:color="B2B2B2"/>
              <w:bottom w:val="single" w:sz="4" w:space="0" w:color="B2B2B2"/>
              <w:right w:val="single" w:sz="4" w:space="0" w:color="B2B2B2"/>
            </w:tcBorders>
          </w:tcPr>
          <w:p w14:paraId="6B859CA7"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The number of non-deficit days (primary deficit) that were included in the window of </w:t>
            </w:r>
            <w:r>
              <w:rPr>
                <w:rFonts w:ascii="Arial" w:eastAsia="Times New Roman" w:hAnsi="Arial" w:cs="Arial"/>
                <w:b/>
                <w:bCs/>
                <w:sz w:val="20"/>
                <w:szCs w:val="22"/>
                <w:lang w:val="en-US" w:eastAsia="ru-RU"/>
              </w:rPr>
              <w:t>DR_PERIOD_LENGTH</w:t>
            </w:r>
            <w:r>
              <w:rPr>
                <w:rFonts w:ascii="Arial" w:eastAsia="Times New Roman" w:hAnsi="Arial" w:cs="Arial"/>
                <w:sz w:val="20"/>
                <w:szCs w:val="20"/>
                <w:lang w:val="en-US"/>
              </w:rPr>
              <w:t xml:space="preserve"> previous calendar days</w:t>
            </w:r>
          </w:p>
        </w:tc>
      </w:tr>
      <w:tr w:rsidR="00486499" w:rsidRPr="006E5077" w14:paraId="4004A68E"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C3E9D1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MEAN</w:t>
            </w:r>
          </w:p>
        </w:tc>
        <w:tc>
          <w:tcPr>
            <w:tcW w:w="7230" w:type="dxa"/>
            <w:tcBorders>
              <w:top w:val="single" w:sz="4" w:space="0" w:color="B2B2B2"/>
              <w:left w:val="single" w:sz="4" w:space="0" w:color="B2B2B2"/>
              <w:bottom w:val="single" w:sz="4" w:space="0" w:color="B2B2B2"/>
              <w:right w:val="single" w:sz="4" w:space="0" w:color="B2B2B2"/>
            </w:tcBorders>
          </w:tcPr>
          <w:p w14:paraId="591CC6D4"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Average number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 within </w:t>
            </w:r>
            <w:proofErr w:type="gramStart"/>
            <w:r>
              <w:rPr>
                <w:rFonts w:ascii="Arial" w:eastAsia="Times New Roman" w:hAnsi="Arial" w:cs="Arial"/>
                <w:sz w:val="20"/>
                <w:szCs w:val="20"/>
                <w:lang w:val="en-US"/>
              </w:rPr>
              <w:t>particular group</w:t>
            </w:r>
            <w:proofErr w:type="gramEnd"/>
            <w:r>
              <w:rPr>
                <w:rFonts w:ascii="Arial" w:eastAsia="Times New Roman" w:hAnsi="Arial" w:cs="Arial"/>
                <w:sz w:val="20"/>
                <w:szCs w:val="20"/>
                <w:lang w:val="en-US"/>
              </w:rPr>
              <w:t xml:space="preserve"> of days</w:t>
            </w:r>
          </w:p>
        </w:tc>
      </w:tr>
      <w:tr w:rsidR="00486499" w:rsidRPr="006E5077" w14:paraId="6C0F896D"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D7672E0"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STD</w:t>
            </w:r>
          </w:p>
        </w:tc>
        <w:tc>
          <w:tcPr>
            <w:tcW w:w="7230" w:type="dxa"/>
            <w:tcBorders>
              <w:top w:val="single" w:sz="4" w:space="0" w:color="B2B2B2"/>
              <w:left w:val="single" w:sz="4" w:space="0" w:color="B2B2B2"/>
              <w:bottom w:val="single" w:sz="4" w:space="0" w:color="B2B2B2"/>
              <w:right w:val="single" w:sz="4" w:space="0" w:color="B2B2B2"/>
            </w:tcBorders>
          </w:tcPr>
          <w:p w14:paraId="1421B453"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Standard deviation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w:t>
            </w:r>
            <w:proofErr w:type="gramStart"/>
            <w:r>
              <w:rPr>
                <w:rFonts w:ascii="Arial" w:eastAsia="Times New Roman" w:hAnsi="Arial" w:cs="Arial"/>
                <w:sz w:val="20"/>
                <w:szCs w:val="20"/>
                <w:lang w:val="en-US"/>
              </w:rPr>
              <w:t>( within</w:t>
            </w:r>
            <w:proofErr w:type="gramEnd"/>
            <w:r>
              <w:rPr>
                <w:rFonts w:ascii="Arial" w:eastAsia="Times New Roman" w:hAnsi="Arial" w:cs="Arial"/>
                <w:sz w:val="20"/>
                <w:szCs w:val="20"/>
                <w:lang w:val="en-US"/>
              </w:rPr>
              <w:t xml:space="preserve"> particular group of days</w:t>
            </w:r>
          </w:p>
        </w:tc>
      </w:tr>
    </w:tbl>
    <w:p w14:paraId="2B17FA0F" w14:textId="77777777" w:rsidR="00486499" w:rsidRPr="00162DF1" w:rsidRDefault="00486499">
      <w:pPr>
        <w:pStyle w:val="BodyText"/>
        <w:rPr>
          <w:lang w:val="en-US"/>
        </w:rPr>
      </w:pPr>
    </w:p>
    <w:p w14:paraId="51E0D4CF" w14:textId="77777777" w:rsidR="00486499" w:rsidRDefault="00000000">
      <w:pPr>
        <w:pStyle w:val="Heading2"/>
        <w:numPr>
          <w:ilvl w:val="1"/>
          <w:numId w:val="2"/>
        </w:numPr>
        <w:rPr>
          <w:rFonts w:cs="Arial"/>
        </w:rPr>
      </w:pPr>
      <w:r>
        <w:rPr>
          <w:rFonts w:cs="Arial"/>
        </w:rPr>
        <w:t>CONFIG_PARAMETERS</w:t>
      </w:r>
    </w:p>
    <w:p w14:paraId="3950EE5A" w14:textId="77777777" w:rsidR="00486499" w:rsidRDefault="00000000">
      <w:pPr>
        <w:pStyle w:val="Heading2"/>
        <w:numPr>
          <w:ilvl w:val="2"/>
          <w:numId w:val="2"/>
        </w:numPr>
      </w:pPr>
      <w:r>
        <w:t>STATIC GLOBAL PARAMTERS</w:t>
      </w:r>
    </w:p>
    <w:p w14:paraId="70D4D4C6"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These parameters are changed by user in ad-hoc manner, i.e. usually they are the same for different runs.</w:t>
      </w:r>
    </w:p>
    <w:p w14:paraId="2FF3A738" w14:textId="77777777" w:rsidR="00486499" w:rsidRPr="00162DF1" w:rsidRDefault="00486499">
      <w:pPr>
        <w:pStyle w:val="BodyText"/>
        <w:spacing w:before="120" w:after="120"/>
        <w:jc w:val="both"/>
        <w:rPr>
          <w:rFonts w:ascii="Arial" w:hAnsi="Arial" w:cs="Arial"/>
          <w:lang w:val="en-US"/>
        </w:rPr>
      </w:pPr>
    </w:p>
    <w:tbl>
      <w:tblPr>
        <w:tblW w:w="10485" w:type="dxa"/>
        <w:tblInd w:w="108" w:type="dxa"/>
        <w:tblLook w:val="0000" w:firstRow="0" w:lastRow="0" w:firstColumn="0" w:lastColumn="0" w:noHBand="0" w:noVBand="0"/>
      </w:tblPr>
      <w:tblGrid>
        <w:gridCol w:w="3255"/>
        <w:gridCol w:w="1135"/>
        <w:gridCol w:w="6095"/>
      </w:tblGrid>
      <w:tr w:rsidR="00486499" w:rsidRPr="006E5077" w14:paraId="35D5B895" w14:textId="77777777">
        <w:trPr>
          <w:trHeight w:val="185"/>
        </w:trPr>
        <w:tc>
          <w:tcPr>
            <w:tcW w:w="10485" w:type="dxa"/>
            <w:gridSpan w:val="3"/>
            <w:tcBorders>
              <w:top w:val="single" w:sz="4" w:space="0" w:color="B2B2B2"/>
              <w:left w:val="single" w:sz="4" w:space="0" w:color="B2B2B2"/>
              <w:bottom w:val="single" w:sz="4" w:space="0" w:color="B2B2B2"/>
              <w:right w:val="single" w:sz="4" w:space="0" w:color="B2B2B2"/>
            </w:tcBorders>
            <w:shd w:val="clear" w:color="auto" w:fill="525252"/>
          </w:tcPr>
          <w:p w14:paraId="3162C96A" w14:textId="77777777" w:rsidR="00486499" w:rsidRDefault="00486499">
            <w:pPr>
              <w:pStyle w:val="Heading2"/>
              <w:spacing w:before="0" w:line="320" w:lineRule="exact"/>
              <w:rPr>
                <w:rFonts w:cs="Arial"/>
                <w:bCs/>
                <w:color w:val="FFFFFF"/>
                <w:sz w:val="20"/>
              </w:rPr>
            </w:pPr>
          </w:p>
        </w:tc>
      </w:tr>
      <w:tr w:rsidR="00486499" w:rsidRPr="006E5077" w14:paraId="68E1E29D"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6316F422" w14:textId="77777777" w:rsidR="00486499" w:rsidRDefault="00486499">
            <w:pPr>
              <w:pStyle w:val="Heading2"/>
              <w:spacing w:before="0" w:line="320" w:lineRule="exact"/>
              <w:rPr>
                <w:rFonts w:cs="Arial"/>
                <w:color w:val="FFFFFF"/>
                <w:sz w:val="20"/>
              </w:rPr>
            </w:pPr>
          </w:p>
        </w:tc>
        <w:tc>
          <w:tcPr>
            <w:tcW w:w="7230" w:type="dxa"/>
            <w:gridSpan w:val="2"/>
            <w:tcBorders>
              <w:top w:val="single" w:sz="4" w:space="0" w:color="B2B2B2"/>
              <w:left w:val="single" w:sz="4" w:space="0" w:color="B2B2B2"/>
              <w:bottom w:val="single" w:sz="4" w:space="0" w:color="B2B2B2"/>
              <w:right w:val="single" w:sz="4" w:space="0" w:color="B2B2B2"/>
            </w:tcBorders>
            <w:shd w:val="clear" w:color="auto" w:fill="1F3864"/>
          </w:tcPr>
          <w:p w14:paraId="02A0AB8D" w14:textId="77777777" w:rsidR="00486499" w:rsidRDefault="00486499">
            <w:pPr>
              <w:pStyle w:val="Heading2"/>
              <w:spacing w:before="0" w:line="320" w:lineRule="exact"/>
              <w:rPr>
                <w:rFonts w:cs="Arial"/>
                <w:color w:val="FFFFFF"/>
                <w:sz w:val="20"/>
              </w:rPr>
            </w:pPr>
          </w:p>
        </w:tc>
      </w:tr>
      <w:tr w:rsidR="00486499" w:rsidRPr="006E5077" w14:paraId="3CFEE02A" w14:textId="77777777">
        <w:trPr>
          <w:trHeight w:val="270"/>
        </w:trPr>
        <w:tc>
          <w:tcPr>
            <w:tcW w:w="3255" w:type="dxa"/>
            <w:tcBorders>
              <w:top w:val="single" w:sz="4" w:space="0" w:color="B2B2B2"/>
              <w:left w:val="single" w:sz="4" w:space="0" w:color="B2B2B2"/>
              <w:bottom w:val="single" w:sz="4" w:space="0" w:color="B2B2B2"/>
              <w:right w:val="single" w:sz="4" w:space="0" w:color="B2B2B2"/>
            </w:tcBorders>
          </w:tcPr>
          <w:p w14:paraId="3CBF8930"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1AFED35A" w14:textId="77777777" w:rsidR="00486499" w:rsidRDefault="00486499">
            <w:pPr>
              <w:rPr>
                <w:rFonts w:ascii="Arial" w:eastAsia="Times New Roman" w:hAnsi="Arial" w:cs="Arial"/>
                <w:sz w:val="20"/>
                <w:szCs w:val="20"/>
                <w:lang w:val="en-US"/>
              </w:rPr>
            </w:pPr>
          </w:p>
        </w:tc>
      </w:tr>
      <w:tr w:rsidR="00486499" w:rsidRPr="006E5077" w14:paraId="144B67CB"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18EA7524"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759C9D4C" w14:textId="77777777" w:rsidR="00486499" w:rsidRDefault="00486499">
            <w:pPr>
              <w:rPr>
                <w:rFonts w:ascii="Arial" w:eastAsia="Times New Roman" w:hAnsi="Arial" w:cs="Arial"/>
                <w:sz w:val="20"/>
                <w:szCs w:val="20"/>
                <w:lang w:val="en-US"/>
              </w:rPr>
            </w:pPr>
          </w:p>
        </w:tc>
      </w:tr>
      <w:tr w:rsidR="00486499" w:rsidRPr="006E5077" w14:paraId="3B1FDE14"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BD9A1E7"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724D583" w14:textId="77777777" w:rsidR="00486499" w:rsidRDefault="00486499">
            <w:pPr>
              <w:rPr>
                <w:rFonts w:ascii="Arial" w:eastAsia="Times New Roman" w:hAnsi="Arial" w:cs="Arial"/>
                <w:sz w:val="20"/>
                <w:szCs w:val="20"/>
                <w:lang w:val="en-US"/>
              </w:rPr>
            </w:pPr>
          </w:p>
        </w:tc>
      </w:tr>
      <w:tr w:rsidR="00486499" w:rsidRPr="006E5077" w14:paraId="013B5E37"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09776C9"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DB4EED6" w14:textId="77777777" w:rsidR="00486499" w:rsidRDefault="00486499">
            <w:pPr>
              <w:rPr>
                <w:rFonts w:ascii="Arial" w:eastAsia="Times New Roman" w:hAnsi="Arial" w:cs="Arial"/>
                <w:sz w:val="20"/>
                <w:szCs w:val="20"/>
                <w:lang w:val="en-US"/>
              </w:rPr>
            </w:pPr>
          </w:p>
        </w:tc>
      </w:tr>
      <w:tr w:rsidR="00486499" w:rsidRPr="006E5077" w14:paraId="15F77DDA"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D9A089E"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79498EC8" w14:textId="77777777" w:rsidR="00486499" w:rsidRDefault="00486499">
            <w:pPr>
              <w:rPr>
                <w:rFonts w:ascii="Arial" w:eastAsia="Times New Roman" w:hAnsi="Arial" w:cs="Arial"/>
                <w:sz w:val="20"/>
                <w:szCs w:val="20"/>
                <w:lang w:val="en-US"/>
              </w:rPr>
            </w:pPr>
          </w:p>
        </w:tc>
      </w:tr>
      <w:tr w:rsidR="00486499" w:rsidRPr="006E5077" w14:paraId="4E47C7D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2A3DCF3"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73603E6D" w14:textId="77777777" w:rsidR="00486499" w:rsidRDefault="00486499">
            <w:pPr>
              <w:rPr>
                <w:rFonts w:ascii="Arial" w:eastAsia="Times New Roman" w:hAnsi="Arial" w:cs="Arial"/>
                <w:sz w:val="20"/>
                <w:szCs w:val="20"/>
                <w:lang w:val="en-US"/>
              </w:rPr>
            </w:pPr>
          </w:p>
        </w:tc>
      </w:tr>
      <w:tr w:rsidR="00486499" w:rsidRPr="006E5077" w14:paraId="483EC28F"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32CB7B9F"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435252C9" w14:textId="77777777" w:rsidR="00486499" w:rsidRDefault="00486499">
            <w:pPr>
              <w:rPr>
                <w:rFonts w:ascii="Arial" w:eastAsia="Times New Roman" w:hAnsi="Arial" w:cs="Arial"/>
                <w:sz w:val="20"/>
                <w:szCs w:val="20"/>
                <w:lang w:val="en-US"/>
              </w:rPr>
            </w:pPr>
          </w:p>
        </w:tc>
      </w:tr>
      <w:tr w:rsidR="00486499" w:rsidRPr="006E5077" w14:paraId="25C5A916"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ABAC41D"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A02500B" w14:textId="77777777" w:rsidR="00486499" w:rsidRDefault="00486499">
            <w:pPr>
              <w:rPr>
                <w:rFonts w:ascii="Arial" w:eastAsia="Times New Roman" w:hAnsi="Arial" w:cs="Arial"/>
                <w:sz w:val="20"/>
                <w:szCs w:val="20"/>
                <w:lang w:val="en-US"/>
              </w:rPr>
            </w:pPr>
          </w:p>
        </w:tc>
      </w:tr>
      <w:tr w:rsidR="00486499" w:rsidRPr="006E5077" w14:paraId="583FCF1C"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AF48AD5"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027EDF0E" w14:textId="77777777" w:rsidR="00486499" w:rsidRDefault="00486499">
            <w:pPr>
              <w:rPr>
                <w:rFonts w:ascii="Arial" w:eastAsia="Times New Roman" w:hAnsi="Arial" w:cs="Arial"/>
                <w:sz w:val="20"/>
                <w:szCs w:val="20"/>
                <w:lang w:val="en-US"/>
              </w:rPr>
            </w:pPr>
          </w:p>
        </w:tc>
      </w:tr>
      <w:tr w:rsidR="00486499" w:rsidRPr="006E5077" w14:paraId="2CED607F"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2F959C4"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2F57098" w14:textId="77777777" w:rsidR="00486499" w:rsidRDefault="00486499">
            <w:pPr>
              <w:rPr>
                <w:rFonts w:ascii="Arial" w:eastAsia="Times New Roman" w:hAnsi="Arial" w:cs="Arial"/>
                <w:sz w:val="20"/>
                <w:szCs w:val="20"/>
                <w:lang w:val="en-US"/>
              </w:rPr>
            </w:pPr>
          </w:p>
        </w:tc>
      </w:tr>
      <w:tr w:rsidR="00486499" w14:paraId="52DB7A21" w14:textId="77777777">
        <w:trPr>
          <w:trHeight w:val="185"/>
        </w:trPr>
        <w:tc>
          <w:tcPr>
            <w:tcW w:w="10485" w:type="dxa"/>
            <w:gridSpan w:val="3"/>
            <w:tcBorders>
              <w:top w:val="single" w:sz="4" w:space="0" w:color="B2B2B2"/>
              <w:left w:val="single" w:sz="4" w:space="0" w:color="B2B2B2"/>
              <w:bottom w:val="single" w:sz="4" w:space="0" w:color="B2B2B2"/>
              <w:right w:val="single" w:sz="4" w:space="0" w:color="B2B2B2"/>
            </w:tcBorders>
            <w:shd w:val="clear" w:color="auto" w:fill="525252"/>
          </w:tcPr>
          <w:p w14:paraId="299BA37B" w14:textId="77777777" w:rsidR="00486499" w:rsidRDefault="00000000">
            <w:pPr>
              <w:pStyle w:val="Heading2"/>
              <w:spacing w:before="0" w:line="320" w:lineRule="exact"/>
              <w:rPr>
                <w:rFonts w:cs="Arial"/>
                <w:bCs/>
                <w:color w:val="FFFFFF"/>
                <w:sz w:val="20"/>
              </w:rPr>
            </w:pPr>
            <w:r>
              <w:rPr>
                <w:rFonts w:cs="Arial"/>
                <w:bCs/>
                <w:color w:val="FFFFFF"/>
                <w:sz w:val="20"/>
              </w:rPr>
              <w:t xml:space="preserve">INITIAL_GLOBAL parameters </w:t>
            </w:r>
            <w:proofErr w:type="spellStart"/>
            <w:r>
              <w:rPr>
                <w:rFonts w:cs="Arial"/>
                <w:bCs/>
                <w:color w:val="FFFFFF"/>
                <w:sz w:val="20"/>
              </w:rPr>
              <w:t>init</w:t>
            </w:r>
            <w:proofErr w:type="spellEnd"/>
          </w:p>
        </w:tc>
      </w:tr>
      <w:tr w:rsidR="00486499" w14:paraId="6612DA9E" w14:textId="77777777">
        <w:trPr>
          <w:trHeight w:val="185"/>
        </w:trPr>
        <w:tc>
          <w:tcPr>
            <w:tcW w:w="4390" w:type="dxa"/>
            <w:gridSpan w:val="2"/>
            <w:tcBorders>
              <w:top w:val="single" w:sz="4" w:space="0" w:color="B2B2B2"/>
              <w:left w:val="single" w:sz="4" w:space="0" w:color="B2B2B2"/>
              <w:bottom w:val="single" w:sz="4" w:space="0" w:color="B2B2B2"/>
              <w:right w:val="single" w:sz="4" w:space="0" w:color="B2B2B2"/>
            </w:tcBorders>
            <w:shd w:val="clear" w:color="auto" w:fill="1F3864"/>
          </w:tcPr>
          <w:p w14:paraId="48E912AA"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6095" w:type="dxa"/>
            <w:tcBorders>
              <w:top w:val="single" w:sz="4" w:space="0" w:color="B2B2B2"/>
              <w:left w:val="single" w:sz="4" w:space="0" w:color="B2B2B2"/>
              <w:bottom w:val="single" w:sz="4" w:space="0" w:color="B2B2B2"/>
              <w:right w:val="single" w:sz="4" w:space="0" w:color="B2B2B2"/>
            </w:tcBorders>
            <w:shd w:val="clear" w:color="auto" w:fill="1F3864"/>
          </w:tcPr>
          <w:p w14:paraId="307DD2F5"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rsidRPr="006E5077" w14:paraId="05A7515D" w14:textId="77777777">
        <w:trPr>
          <w:trHeight w:val="270"/>
        </w:trPr>
        <w:tc>
          <w:tcPr>
            <w:tcW w:w="4390" w:type="dxa"/>
            <w:gridSpan w:val="2"/>
            <w:tcBorders>
              <w:top w:val="single" w:sz="4" w:space="0" w:color="B2B2B2"/>
              <w:left w:val="single" w:sz="4" w:space="0" w:color="B2B2B2"/>
              <w:bottom w:val="single" w:sz="4" w:space="0" w:color="B2B2B2"/>
              <w:right w:val="single" w:sz="4" w:space="0" w:color="B2B2B2"/>
            </w:tcBorders>
          </w:tcPr>
          <w:p w14:paraId="7C59C286"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IB_MAX_DT</w:t>
            </w:r>
          </w:p>
        </w:tc>
        <w:tc>
          <w:tcPr>
            <w:tcW w:w="6095" w:type="dxa"/>
            <w:tcBorders>
              <w:top w:val="single" w:sz="4" w:space="0" w:color="B2B2B2"/>
              <w:left w:val="single" w:sz="4" w:space="0" w:color="B2B2B2"/>
              <w:bottom w:val="single" w:sz="4" w:space="0" w:color="B2B2B2"/>
              <w:right w:val="single" w:sz="4" w:space="0" w:color="B2B2B2"/>
            </w:tcBorders>
          </w:tcPr>
          <w:p w14:paraId="1A889AC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Maximal date which is used for data preparation (e.g. 01/01/2100)</w:t>
            </w:r>
          </w:p>
        </w:tc>
      </w:tr>
      <w:tr w:rsidR="00486499" w:rsidRPr="006E5077" w14:paraId="5D0C475B" w14:textId="77777777">
        <w:trPr>
          <w:trHeight w:val="270"/>
        </w:trPr>
        <w:tc>
          <w:tcPr>
            <w:tcW w:w="4390" w:type="dxa"/>
            <w:gridSpan w:val="2"/>
            <w:tcBorders>
              <w:top w:val="single" w:sz="4" w:space="0" w:color="B2B2B2"/>
              <w:left w:val="single" w:sz="4" w:space="0" w:color="B2B2B2"/>
              <w:bottom w:val="single" w:sz="4" w:space="0" w:color="B2B2B2"/>
              <w:right w:val="single" w:sz="4" w:space="0" w:color="B2B2B2"/>
            </w:tcBorders>
          </w:tcPr>
          <w:p w14:paraId="7EE91AA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IB_UPDATE_HISTORY_DEPTH</w:t>
            </w:r>
          </w:p>
        </w:tc>
        <w:tc>
          <w:tcPr>
            <w:tcW w:w="6095" w:type="dxa"/>
            <w:tcBorders>
              <w:top w:val="single" w:sz="4" w:space="0" w:color="B2B2B2"/>
              <w:left w:val="single" w:sz="4" w:space="0" w:color="B2B2B2"/>
              <w:bottom w:val="single" w:sz="4" w:space="0" w:color="B2B2B2"/>
              <w:right w:val="single" w:sz="4" w:space="0" w:color="B2B2B2"/>
            </w:tcBorders>
          </w:tcPr>
          <w:p w14:paraId="4FB13A0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Number of days of historical information that should be considered within this step running, i.e. only dates since</w:t>
            </w:r>
            <w:r>
              <w:rPr>
                <w:rFonts w:ascii="Arial" w:eastAsia="Times New Roman" w:hAnsi="Arial" w:cs="Arial"/>
                <w:b/>
                <w:bCs/>
                <w:sz w:val="20"/>
                <w:szCs w:val="20"/>
                <w:lang w:val="en-US"/>
              </w:rPr>
              <w:t xml:space="preserve"> </w:t>
            </w:r>
            <w:r>
              <w:rPr>
                <w:rFonts w:ascii="Arial" w:eastAsia="Times New Roman" w:hAnsi="Arial" w:cs="Arial"/>
                <w:lang w:val="en-US"/>
              </w:rPr>
              <w:t>(&gt;=)</w:t>
            </w:r>
            <w:r>
              <w:rPr>
                <w:rFonts w:ascii="Arial" w:eastAsia="Times New Roman" w:hAnsi="Arial" w:cs="Arial"/>
                <w:b/>
                <w:bCs/>
                <w:sz w:val="20"/>
                <w:szCs w:val="20"/>
                <w:lang w:val="en-US"/>
              </w:rPr>
              <w:t xml:space="preserve"> IB_HIST_END_DT </w:t>
            </w:r>
            <w:proofErr w:type="gramStart"/>
            <w:r>
              <w:rPr>
                <w:rFonts w:ascii="Arial" w:eastAsia="Times New Roman" w:hAnsi="Arial" w:cs="Arial"/>
                <w:b/>
                <w:bCs/>
                <w:sz w:val="20"/>
                <w:szCs w:val="20"/>
                <w:lang w:val="en-US"/>
              </w:rPr>
              <w:t>-  IB</w:t>
            </w:r>
            <w:proofErr w:type="gramEnd"/>
            <w:r>
              <w:rPr>
                <w:rFonts w:ascii="Arial" w:eastAsia="Times New Roman" w:hAnsi="Arial" w:cs="Arial"/>
                <w:b/>
                <w:bCs/>
                <w:sz w:val="20"/>
                <w:szCs w:val="20"/>
                <w:lang w:val="en-US"/>
              </w:rPr>
              <w:t xml:space="preserve">_UPDATE_HISTORY_DEPTH </w:t>
            </w:r>
            <w:r>
              <w:rPr>
                <w:rFonts w:ascii="Arial" w:eastAsia="Times New Roman" w:hAnsi="Arial" w:cs="Arial"/>
                <w:sz w:val="20"/>
                <w:szCs w:val="20"/>
                <w:lang w:val="en-US"/>
              </w:rPr>
              <w:t>should be used within step</w:t>
            </w:r>
          </w:p>
        </w:tc>
      </w:tr>
      <w:tr w:rsidR="00486499" w:rsidRPr="006E5077" w14:paraId="666DDB3A" w14:textId="77777777">
        <w:trPr>
          <w:trHeight w:val="270"/>
        </w:trPr>
        <w:tc>
          <w:tcPr>
            <w:tcW w:w="4390" w:type="dxa"/>
            <w:gridSpan w:val="2"/>
            <w:tcBorders>
              <w:top w:val="single" w:sz="4" w:space="0" w:color="B2B2B2"/>
              <w:left w:val="single" w:sz="4" w:space="0" w:color="B2B2B2"/>
              <w:bottom w:val="single" w:sz="4" w:space="0" w:color="B2B2B2"/>
              <w:right w:val="single" w:sz="4" w:space="0" w:color="B2B2B2"/>
            </w:tcBorders>
          </w:tcPr>
          <w:p w14:paraId="3B1A50F7"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IB_HIST_START_DT</w:t>
            </w:r>
          </w:p>
        </w:tc>
        <w:tc>
          <w:tcPr>
            <w:tcW w:w="6095" w:type="dxa"/>
            <w:tcBorders>
              <w:top w:val="single" w:sz="4" w:space="0" w:color="B2B2B2"/>
              <w:left w:val="single" w:sz="4" w:space="0" w:color="B2B2B2"/>
              <w:bottom w:val="single" w:sz="4" w:space="0" w:color="B2B2B2"/>
              <w:right w:val="single" w:sz="4" w:space="0" w:color="B2B2B2"/>
            </w:tcBorders>
          </w:tcPr>
          <w:p w14:paraId="7BA0E49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date that should be present in Demand Restored.</w:t>
            </w:r>
          </w:p>
        </w:tc>
      </w:tr>
    </w:tbl>
    <w:p w14:paraId="1F803BC7" w14:textId="77777777" w:rsidR="00486499" w:rsidRPr="00162DF1" w:rsidRDefault="00486499">
      <w:pPr>
        <w:pStyle w:val="BodyText"/>
        <w:spacing w:before="120" w:after="120"/>
        <w:jc w:val="both"/>
        <w:rPr>
          <w:rFonts w:ascii="Arial" w:hAnsi="Arial" w:cs="Arial"/>
          <w:lang w:val="en-US"/>
        </w:rPr>
      </w:pPr>
    </w:p>
    <w:p w14:paraId="158216DD" w14:textId="77777777" w:rsidR="00486499" w:rsidRDefault="00000000">
      <w:pPr>
        <w:pStyle w:val="Heading2"/>
        <w:numPr>
          <w:ilvl w:val="2"/>
          <w:numId w:val="2"/>
        </w:numPr>
        <w:rPr>
          <w:rFonts w:cs="Arial"/>
        </w:rPr>
      </w:pPr>
      <w:r>
        <w:rPr>
          <w:rFonts w:cs="Arial"/>
        </w:rPr>
        <w:lastRenderedPageBreak/>
        <w:t>Dynamic GLOBAL parameters</w:t>
      </w:r>
    </w:p>
    <w:p w14:paraId="3AB3E065"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These parameters are changed from run to run depending on current date, present data etc.</w:t>
      </w:r>
    </w:p>
    <w:tbl>
      <w:tblPr>
        <w:tblW w:w="10485" w:type="dxa"/>
        <w:tblInd w:w="108" w:type="dxa"/>
        <w:tblLook w:val="0000" w:firstRow="0" w:lastRow="0" w:firstColumn="0" w:lastColumn="0" w:noHBand="0" w:noVBand="0"/>
      </w:tblPr>
      <w:tblGrid>
        <w:gridCol w:w="4390"/>
        <w:gridCol w:w="6095"/>
      </w:tblGrid>
      <w:tr w:rsidR="00486499" w14:paraId="1FF277B5"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21B460CE" w14:textId="77777777" w:rsidR="00486499" w:rsidRDefault="00000000">
            <w:pPr>
              <w:pStyle w:val="Heading2"/>
              <w:spacing w:before="0" w:line="320" w:lineRule="exact"/>
              <w:rPr>
                <w:rFonts w:cs="Arial"/>
                <w:bCs/>
                <w:color w:val="FFFFFF"/>
                <w:sz w:val="20"/>
              </w:rPr>
            </w:pPr>
            <w:r>
              <w:rPr>
                <w:rFonts w:cs="Arial"/>
                <w:bCs/>
                <w:color w:val="FFFFFF"/>
                <w:sz w:val="20"/>
              </w:rPr>
              <w:t xml:space="preserve">INITIAL_GLOBAL parameters </w:t>
            </w:r>
            <w:proofErr w:type="spellStart"/>
            <w:r>
              <w:rPr>
                <w:rFonts w:cs="Arial"/>
                <w:bCs/>
                <w:color w:val="FFFFFF"/>
                <w:sz w:val="20"/>
              </w:rPr>
              <w:t>init</w:t>
            </w:r>
            <w:proofErr w:type="spellEnd"/>
          </w:p>
        </w:tc>
      </w:tr>
      <w:tr w:rsidR="00486499" w14:paraId="449E85C3" w14:textId="77777777">
        <w:trPr>
          <w:trHeight w:val="185"/>
        </w:trPr>
        <w:tc>
          <w:tcPr>
            <w:tcW w:w="4390" w:type="dxa"/>
            <w:tcBorders>
              <w:top w:val="single" w:sz="4" w:space="0" w:color="B2B2B2"/>
              <w:left w:val="single" w:sz="4" w:space="0" w:color="B2B2B2"/>
              <w:bottom w:val="single" w:sz="4" w:space="0" w:color="B2B2B2"/>
              <w:right w:val="single" w:sz="4" w:space="0" w:color="B2B2B2"/>
            </w:tcBorders>
            <w:shd w:val="clear" w:color="auto" w:fill="1F3864"/>
          </w:tcPr>
          <w:p w14:paraId="33E72F6D"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6095" w:type="dxa"/>
            <w:tcBorders>
              <w:top w:val="single" w:sz="4" w:space="0" w:color="B2B2B2"/>
              <w:left w:val="single" w:sz="4" w:space="0" w:color="B2B2B2"/>
              <w:bottom w:val="single" w:sz="4" w:space="0" w:color="B2B2B2"/>
              <w:right w:val="single" w:sz="4" w:space="0" w:color="B2B2B2"/>
            </w:tcBorders>
            <w:shd w:val="clear" w:color="auto" w:fill="1F3864"/>
          </w:tcPr>
          <w:p w14:paraId="471325D0"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rsidRPr="006E5077" w14:paraId="08C73D2F" w14:textId="77777777">
        <w:trPr>
          <w:trHeight w:val="270"/>
        </w:trPr>
        <w:tc>
          <w:tcPr>
            <w:tcW w:w="4390" w:type="dxa"/>
            <w:tcBorders>
              <w:top w:val="single" w:sz="4" w:space="0" w:color="B2B2B2"/>
              <w:left w:val="single" w:sz="4" w:space="0" w:color="B2B2B2"/>
              <w:bottom w:val="single" w:sz="4" w:space="0" w:color="B2B2B2"/>
              <w:right w:val="single" w:sz="4" w:space="0" w:color="B2B2B2"/>
            </w:tcBorders>
          </w:tcPr>
          <w:p w14:paraId="107E649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IB_HIST_END_DT</w:t>
            </w:r>
          </w:p>
        </w:tc>
        <w:tc>
          <w:tcPr>
            <w:tcW w:w="6095" w:type="dxa"/>
            <w:tcBorders>
              <w:top w:val="single" w:sz="4" w:space="0" w:color="B2B2B2"/>
              <w:left w:val="single" w:sz="4" w:space="0" w:color="B2B2B2"/>
              <w:bottom w:val="single" w:sz="4" w:space="0" w:color="B2B2B2"/>
              <w:right w:val="single" w:sz="4" w:space="0" w:color="B2B2B2"/>
            </w:tcBorders>
          </w:tcPr>
          <w:p w14:paraId="5BE55A5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Last known date (i.e. sales and stock information </w:t>
            </w:r>
            <w:proofErr w:type="gramStart"/>
            <w:r>
              <w:rPr>
                <w:rFonts w:ascii="Arial" w:eastAsia="Times New Roman" w:hAnsi="Arial" w:cs="Arial"/>
                <w:sz w:val="20"/>
                <w:szCs w:val="20"/>
                <w:lang w:val="en-US"/>
              </w:rPr>
              <w:t>is</w:t>
            </w:r>
            <w:proofErr w:type="gramEnd"/>
            <w:r>
              <w:rPr>
                <w:rFonts w:ascii="Arial" w:eastAsia="Times New Roman" w:hAnsi="Arial" w:cs="Arial"/>
                <w:sz w:val="20"/>
                <w:szCs w:val="20"/>
                <w:lang w:val="en-US"/>
              </w:rPr>
              <w:t xml:space="preserve"> known)</w:t>
            </w:r>
          </w:p>
        </w:tc>
      </w:tr>
    </w:tbl>
    <w:p w14:paraId="5E82E06E" w14:textId="77777777" w:rsidR="00486499" w:rsidRPr="00162DF1" w:rsidRDefault="00486499">
      <w:pPr>
        <w:pStyle w:val="BodyText"/>
        <w:spacing w:before="120" w:after="120"/>
        <w:jc w:val="both"/>
        <w:rPr>
          <w:rFonts w:ascii="Arial" w:hAnsi="Arial" w:cs="Arial"/>
          <w:lang w:val="en-US"/>
        </w:rPr>
      </w:pPr>
    </w:p>
    <w:p w14:paraId="5DE8CA2E" w14:textId="77777777" w:rsidR="00486499" w:rsidRDefault="00000000">
      <w:pPr>
        <w:pStyle w:val="Heading2"/>
        <w:numPr>
          <w:ilvl w:val="1"/>
          <w:numId w:val="2"/>
        </w:numPr>
        <w:spacing w:before="120" w:after="120"/>
        <w:jc w:val="both"/>
        <w:rPr>
          <w:rFonts w:cs="Arial"/>
        </w:rPr>
      </w:pPr>
      <w:r>
        <w:rPr>
          <w:rFonts w:cs="Arial"/>
        </w:rPr>
        <w:t>CONFIG FILES</w:t>
      </w:r>
    </w:p>
    <w:p w14:paraId="46A127F8"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 following config csv-files are used within demand restoration step:</w:t>
      </w:r>
    </w:p>
    <w:p w14:paraId="2F872618" w14:textId="77777777" w:rsidR="00486499" w:rsidRDefault="00000000">
      <w:pPr>
        <w:pStyle w:val="Heading2"/>
        <w:numPr>
          <w:ilvl w:val="2"/>
          <w:numId w:val="2"/>
        </w:numPr>
        <w:spacing w:before="120" w:after="120"/>
        <w:jc w:val="both"/>
        <w:rPr>
          <w:rFonts w:cs="Arial"/>
        </w:rPr>
      </w:pPr>
      <w:r>
        <w:rPr>
          <w:rFonts w:cs="Arial"/>
        </w:rPr>
        <w:t>DR_PARAMETERS.csv</w:t>
      </w:r>
    </w:p>
    <w:p w14:paraId="6ECD27C1"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 following config parameters are used within demand restoration step. All these parameters must be present in a separate csv-config file (DR_PARAMETERS.csv)</w:t>
      </w:r>
    </w:p>
    <w:tbl>
      <w:tblPr>
        <w:tblW w:w="10485" w:type="dxa"/>
        <w:tblInd w:w="108" w:type="dxa"/>
        <w:tblLook w:val="0000" w:firstRow="0" w:lastRow="0" w:firstColumn="0" w:lastColumn="0" w:noHBand="0" w:noVBand="0"/>
      </w:tblPr>
      <w:tblGrid>
        <w:gridCol w:w="3255"/>
        <w:gridCol w:w="7230"/>
      </w:tblGrid>
      <w:tr w:rsidR="00486499" w14:paraId="3E4BE66B"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4F7B0A6D" w14:textId="77777777" w:rsidR="00486499" w:rsidRDefault="00000000">
            <w:pPr>
              <w:pStyle w:val="Heading2"/>
              <w:spacing w:before="0" w:line="320" w:lineRule="exact"/>
              <w:rPr>
                <w:rFonts w:cs="Arial"/>
                <w:bCs/>
                <w:color w:val="FFFFFF"/>
                <w:sz w:val="20"/>
              </w:rPr>
            </w:pPr>
            <w:r>
              <w:rPr>
                <w:rFonts w:cs="Arial"/>
                <w:bCs/>
                <w:color w:val="FFFFFF"/>
                <w:sz w:val="20"/>
              </w:rPr>
              <w:t>CONFIG.DR_PARAMETERS</w:t>
            </w:r>
          </w:p>
        </w:tc>
      </w:tr>
      <w:tr w:rsidR="00486499" w14:paraId="440F8B90"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00D36327"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488F7F32"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rsidRPr="006E5077" w14:paraId="715CF0B3"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2369F5E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DR_OBS_NUM</w:t>
            </w:r>
          </w:p>
        </w:tc>
        <w:tc>
          <w:tcPr>
            <w:tcW w:w="7230" w:type="dxa"/>
            <w:tcBorders>
              <w:top w:val="single" w:sz="4" w:space="0" w:color="B2B2B2"/>
              <w:left w:val="single" w:sz="4" w:space="0" w:color="B2B2B2"/>
              <w:bottom w:val="single" w:sz="4" w:space="0" w:color="B2B2B2"/>
              <w:right w:val="single" w:sz="4" w:space="0" w:color="B2B2B2"/>
            </w:tcBorders>
          </w:tcPr>
          <w:p w14:paraId="330C13B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Maximal </w:t>
            </w:r>
            <w:proofErr w:type="gramStart"/>
            <w:r>
              <w:rPr>
                <w:rFonts w:ascii="Arial" w:eastAsia="Times New Roman" w:hAnsi="Arial" w:cs="Arial"/>
                <w:sz w:val="20"/>
                <w:szCs w:val="20"/>
                <w:lang w:val="en-US"/>
              </w:rPr>
              <w:t>amount</w:t>
            </w:r>
            <w:proofErr w:type="gramEnd"/>
            <w:r>
              <w:rPr>
                <w:rFonts w:ascii="Arial" w:eastAsia="Times New Roman" w:hAnsi="Arial" w:cs="Arial"/>
                <w:sz w:val="20"/>
                <w:szCs w:val="20"/>
                <w:lang w:val="en-US"/>
              </w:rPr>
              <w:t xml:space="preserve"> of observations in the past to be used for calculation a demand value.</w:t>
            </w:r>
          </w:p>
        </w:tc>
      </w:tr>
      <w:tr w:rsidR="00486499" w:rsidRPr="006E5077" w14:paraId="1ED69A09"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158AFD17"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DR_LIFECYCLE_MARGIN</w:t>
            </w:r>
          </w:p>
        </w:tc>
        <w:tc>
          <w:tcPr>
            <w:tcW w:w="7230" w:type="dxa"/>
            <w:tcBorders>
              <w:top w:val="single" w:sz="4" w:space="0" w:color="B2B2B2"/>
              <w:left w:val="single" w:sz="4" w:space="0" w:color="B2B2B2"/>
              <w:bottom w:val="single" w:sz="4" w:space="0" w:color="B2B2B2"/>
              <w:right w:val="single" w:sz="4" w:space="0" w:color="B2B2B2"/>
            </w:tcBorders>
          </w:tcPr>
          <w:p w14:paraId="101C0AC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Length (in days) of the period outside product/location lifecycle for which demand must be restored</w:t>
            </w:r>
          </w:p>
        </w:tc>
      </w:tr>
      <w:tr w:rsidR="00486499" w:rsidRPr="006E5077" w14:paraId="6866AFAA"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9E01D0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DR_PERIOD_LENGTH</w:t>
            </w:r>
          </w:p>
        </w:tc>
        <w:tc>
          <w:tcPr>
            <w:tcW w:w="7230" w:type="dxa"/>
            <w:tcBorders>
              <w:top w:val="single" w:sz="4" w:space="0" w:color="B2B2B2"/>
              <w:left w:val="single" w:sz="4" w:space="0" w:color="B2B2B2"/>
              <w:bottom w:val="single" w:sz="4" w:space="0" w:color="B2B2B2"/>
              <w:right w:val="single" w:sz="4" w:space="0" w:color="B2B2B2"/>
            </w:tcBorders>
          </w:tcPr>
          <w:p w14:paraId="15C602D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Length of the period (in calendar days), sales in which should be used for demand restoration for </w:t>
            </w:r>
            <w:proofErr w:type="gramStart"/>
            <w:r>
              <w:rPr>
                <w:rFonts w:ascii="Arial" w:eastAsia="Times New Roman" w:hAnsi="Arial" w:cs="Arial"/>
                <w:sz w:val="20"/>
                <w:szCs w:val="20"/>
                <w:lang w:val="en-US"/>
              </w:rPr>
              <w:t>particular day</w:t>
            </w:r>
            <w:proofErr w:type="gramEnd"/>
          </w:p>
        </w:tc>
      </w:tr>
      <w:tr w:rsidR="00486499" w:rsidRPr="006E5077" w14:paraId="0702A609"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466DFF4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DEF_INV_TRSHD</w:t>
            </w:r>
          </w:p>
        </w:tc>
        <w:tc>
          <w:tcPr>
            <w:tcW w:w="7230" w:type="dxa"/>
            <w:tcBorders>
              <w:top w:val="single" w:sz="4" w:space="0" w:color="B2B2B2"/>
              <w:left w:val="single" w:sz="4" w:space="0" w:color="B2B2B2"/>
              <w:bottom w:val="single" w:sz="4" w:space="0" w:color="B2B2B2"/>
              <w:right w:val="single" w:sz="4" w:space="0" w:color="B2B2B2"/>
            </w:tcBorders>
          </w:tcPr>
          <w:p w14:paraId="04E602B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stock volume in a day when deficit can be observed</w:t>
            </w:r>
          </w:p>
        </w:tc>
      </w:tr>
      <w:tr w:rsidR="00486499" w:rsidRPr="006E5077" w14:paraId="66DCC8D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0BA8574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DEF_QTY_TRSHD</w:t>
            </w:r>
          </w:p>
        </w:tc>
        <w:tc>
          <w:tcPr>
            <w:tcW w:w="7230" w:type="dxa"/>
            <w:tcBorders>
              <w:top w:val="single" w:sz="4" w:space="0" w:color="B2B2B2"/>
              <w:left w:val="single" w:sz="4" w:space="0" w:color="B2B2B2"/>
              <w:bottom w:val="single" w:sz="4" w:space="0" w:color="B2B2B2"/>
              <w:right w:val="single" w:sz="4" w:space="0" w:color="B2B2B2"/>
            </w:tcBorders>
          </w:tcPr>
          <w:p w14:paraId="5429E90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sales volume in a day when deficit can be observed</w:t>
            </w:r>
          </w:p>
        </w:tc>
      </w:tr>
      <w:tr w:rsidR="00486499" w:rsidRPr="006E5077" w14:paraId="754E3621"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3F12D00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MIN_SALES_QTY_DAY</w:t>
            </w:r>
          </w:p>
        </w:tc>
        <w:tc>
          <w:tcPr>
            <w:tcW w:w="7230" w:type="dxa"/>
            <w:tcBorders>
              <w:top w:val="single" w:sz="4" w:space="0" w:color="B2B2B2"/>
              <w:left w:val="single" w:sz="4" w:space="0" w:color="B2B2B2"/>
              <w:bottom w:val="single" w:sz="4" w:space="0" w:color="B2B2B2"/>
              <w:right w:val="single" w:sz="4" w:space="0" w:color="B2B2B2"/>
            </w:tcBorders>
          </w:tcPr>
          <w:p w14:paraId="4FC28AA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total value of sales that can be observed in a location per day</w:t>
            </w:r>
          </w:p>
        </w:tc>
      </w:tr>
      <w:tr w:rsidR="00486499" w:rsidRPr="006E5077" w14:paraId="1C3593B8"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47F8DC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MIN_PROLONG_HIST_MONTH</w:t>
            </w:r>
          </w:p>
        </w:tc>
        <w:tc>
          <w:tcPr>
            <w:tcW w:w="7230" w:type="dxa"/>
            <w:tcBorders>
              <w:top w:val="single" w:sz="4" w:space="0" w:color="B2B2B2"/>
              <w:left w:val="single" w:sz="4" w:space="0" w:color="B2B2B2"/>
              <w:bottom w:val="single" w:sz="4" w:space="0" w:color="B2B2B2"/>
              <w:right w:val="single" w:sz="4" w:space="0" w:color="B2B2B2"/>
            </w:tcBorders>
          </w:tcPr>
          <w:p w14:paraId="3C6F7DB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number of months in sales history for prolong history algorithm activation, default = 3</w:t>
            </w:r>
          </w:p>
        </w:tc>
      </w:tr>
      <w:tr w:rsidR="00486499" w:rsidRPr="006E5077" w14:paraId="317EE8BB"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4E70B7F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MAX_PROLONG_HIST_MONTH</w:t>
            </w:r>
          </w:p>
        </w:tc>
        <w:tc>
          <w:tcPr>
            <w:tcW w:w="7230" w:type="dxa"/>
            <w:tcBorders>
              <w:top w:val="single" w:sz="4" w:space="0" w:color="B2B2B2"/>
              <w:left w:val="single" w:sz="4" w:space="0" w:color="B2B2B2"/>
              <w:bottom w:val="single" w:sz="4" w:space="0" w:color="B2B2B2"/>
              <w:right w:val="single" w:sz="4" w:space="0" w:color="B2B2B2"/>
            </w:tcBorders>
          </w:tcPr>
          <w:p w14:paraId="554E221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Maximal number of months in sales history for prolong history algorithm activation, default = 24</w:t>
            </w:r>
          </w:p>
        </w:tc>
      </w:tr>
      <w:tr w:rsidR="00486499" w:rsidRPr="006E5077" w14:paraId="0369BEB6"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6CB32AFE"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HIGH_TURNOVER_TRSHD</w:t>
            </w:r>
          </w:p>
        </w:tc>
        <w:tc>
          <w:tcPr>
            <w:tcW w:w="7230" w:type="dxa"/>
            <w:tcBorders>
              <w:top w:val="single" w:sz="4" w:space="0" w:color="B2B2B2"/>
              <w:left w:val="single" w:sz="4" w:space="0" w:color="B2B2B2"/>
              <w:bottom w:val="single" w:sz="4" w:space="0" w:color="B2B2B2"/>
              <w:right w:val="single" w:sz="4" w:space="0" w:color="B2B2B2"/>
            </w:tcBorders>
          </w:tcPr>
          <w:p w14:paraId="3085430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If mean demand is more that this threshold than quadruple is considered as one with high turnover.</w:t>
            </w:r>
          </w:p>
        </w:tc>
      </w:tr>
      <w:tr w:rsidR="00486499" w:rsidRPr="006E5077" w14:paraId="0B7ABC7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0AC60B0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MIN_ND_DAYS</w:t>
            </w:r>
          </w:p>
        </w:tc>
        <w:tc>
          <w:tcPr>
            <w:tcW w:w="7230" w:type="dxa"/>
            <w:tcBorders>
              <w:top w:val="single" w:sz="4" w:space="0" w:color="B2B2B2"/>
              <w:left w:val="single" w:sz="4" w:space="0" w:color="B2B2B2"/>
              <w:bottom w:val="single" w:sz="4" w:space="0" w:color="B2B2B2"/>
              <w:right w:val="single" w:sz="4" w:space="0" w:color="B2B2B2"/>
            </w:tcBorders>
          </w:tcPr>
          <w:p w14:paraId="6AA3081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number of non-deficit days for quadruple for restoring demand</w:t>
            </w:r>
          </w:p>
        </w:tc>
      </w:tr>
    </w:tbl>
    <w:p w14:paraId="7E9DE897" w14:textId="77777777" w:rsidR="00486499" w:rsidRPr="00162DF1" w:rsidRDefault="00486499">
      <w:pPr>
        <w:pStyle w:val="BodyText"/>
        <w:spacing w:before="120" w:after="120"/>
        <w:jc w:val="both"/>
        <w:rPr>
          <w:rFonts w:ascii="Arial" w:hAnsi="Arial" w:cs="Arial"/>
          <w:lang w:val="en-US"/>
        </w:rPr>
      </w:pPr>
    </w:p>
    <w:p w14:paraId="0AF0D940" w14:textId="77777777" w:rsidR="00486499" w:rsidRDefault="00000000">
      <w:pPr>
        <w:pStyle w:val="Heading2"/>
        <w:numPr>
          <w:ilvl w:val="2"/>
          <w:numId w:val="2"/>
        </w:numPr>
        <w:spacing w:before="120" w:after="120"/>
        <w:jc w:val="both"/>
        <w:rPr>
          <w:rFonts w:cs="Arial"/>
        </w:rPr>
      </w:pPr>
      <w:r>
        <w:rPr>
          <w:rFonts w:cs="Arial"/>
        </w:rPr>
        <w:t xml:space="preserve">Seasonal_flag_config.csv. </w:t>
      </w:r>
    </w:p>
    <w:p w14:paraId="54CB3168"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 xml:space="preserve">This file contains a field name and a list of values in the client data which are responsible for seasonal products differentiating. </w:t>
      </w:r>
    </w:p>
    <w:p w14:paraId="123355B9" w14:textId="77777777" w:rsidR="00486499" w:rsidRPr="00162DF1" w:rsidRDefault="00486499">
      <w:pPr>
        <w:pStyle w:val="BodyText"/>
        <w:spacing w:before="120" w:after="120"/>
        <w:jc w:val="both"/>
        <w:rPr>
          <w:rFonts w:ascii="Arial" w:hAnsi="Arial" w:cs="Arial"/>
          <w:lang w:val="en-US"/>
        </w:rPr>
      </w:pPr>
    </w:p>
    <w:tbl>
      <w:tblPr>
        <w:tblW w:w="10482" w:type="dxa"/>
        <w:tblInd w:w="7" w:type="dxa"/>
        <w:tblCellMar>
          <w:left w:w="7" w:type="dxa"/>
          <w:right w:w="7" w:type="dxa"/>
        </w:tblCellMar>
        <w:tblLook w:val="0000" w:firstRow="0" w:lastRow="0" w:firstColumn="0" w:lastColumn="0" w:noHBand="0" w:noVBand="0"/>
      </w:tblPr>
      <w:tblGrid>
        <w:gridCol w:w="2629"/>
        <w:gridCol w:w="7853"/>
      </w:tblGrid>
      <w:tr w:rsidR="00486499" w14:paraId="747396A1" w14:textId="77777777">
        <w:trPr>
          <w:trHeight w:val="300"/>
        </w:trPr>
        <w:tc>
          <w:tcPr>
            <w:tcW w:w="2504" w:type="dxa"/>
            <w:tcBorders>
              <w:left w:val="single" w:sz="6" w:space="0" w:color="B2B2B2"/>
              <w:bottom w:val="single" w:sz="6" w:space="0" w:color="B2B2B2"/>
              <w:right w:val="single" w:sz="6" w:space="0" w:color="B2B2B2"/>
            </w:tcBorders>
            <w:shd w:val="clear" w:color="auto" w:fill="1F3864"/>
            <w:vAlign w:val="bottom"/>
          </w:tcPr>
          <w:p w14:paraId="566C661C" w14:textId="77777777" w:rsidR="00486499" w:rsidRDefault="00000000">
            <w:pPr>
              <w:textAlignment w:val="baseline"/>
              <w:rPr>
                <w:rFonts w:ascii="Arial" w:hAnsi="Arial" w:cs="Arial"/>
                <w:b/>
                <w:sz w:val="20"/>
                <w:lang w:eastAsia="ru-RU"/>
              </w:rPr>
            </w:pPr>
            <w:proofErr w:type="spellStart"/>
            <w:r>
              <w:rPr>
                <w:rFonts w:ascii="Arial" w:hAnsi="Arial" w:cs="Arial"/>
                <w:b/>
                <w:sz w:val="20"/>
                <w:lang w:eastAsia="ru-RU"/>
              </w:rPr>
              <w:t>FromSeasonalFlag</w:t>
            </w:r>
            <w:proofErr w:type="spellEnd"/>
          </w:p>
        </w:tc>
        <w:tc>
          <w:tcPr>
            <w:tcW w:w="7978" w:type="dxa"/>
            <w:tcBorders>
              <w:bottom w:val="single" w:sz="6" w:space="0" w:color="B2B2B2"/>
              <w:right w:val="single" w:sz="6" w:space="0" w:color="B2B2B2"/>
            </w:tcBorders>
            <w:shd w:val="clear" w:color="auto" w:fill="1F3864"/>
            <w:vAlign w:val="bottom"/>
          </w:tcPr>
          <w:p w14:paraId="17961A17" w14:textId="77777777" w:rsidR="00486499" w:rsidRDefault="00000000">
            <w:pPr>
              <w:textAlignment w:val="baseline"/>
              <w:rPr>
                <w:rFonts w:ascii="Arial" w:hAnsi="Arial" w:cs="Arial"/>
                <w:b/>
                <w:sz w:val="20"/>
                <w:lang w:eastAsia="ru-RU"/>
              </w:rPr>
            </w:pPr>
            <w:proofErr w:type="spellStart"/>
            <w:r>
              <w:rPr>
                <w:rFonts w:ascii="Arial" w:hAnsi="Arial" w:cs="Arial"/>
                <w:b/>
                <w:sz w:val="20"/>
                <w:lang w:eastAsia="ru-RU"/>
              </w:rPr>
              <w:t>ToSeasonalFlag</w:t>
            </w:r>
            <w:proofErr w:type="spellEnd"/>
          </w:p>
        </w:tc>
      </w:tr>
      <w:tr w:rsidR="00486499" w14:paraId="56DD5742" w14:textId="77777777">
        <w:trPr>
          <w:trHeight w:val="300"/>
        </w:trPr>
        <w:tc>
          <w:tcPr>
            <w:tcW w:w="2504" w:type="dxa"/>
            <w:tcBorders>
              <w:left w:val="single" w:sz="6" w:space="0" w:color="B2B2B2"/>
              <w:bottom w:val="single" w:sz="6" w:space="0" w:color="B2B2B2"/>
              <w:right w:val="single" w:sz="6" w:space="0" w:color="B2B2B2"/>
            </w:tcBorders>
            <w:vAlign w:val="bottom"/>
          </w:tcPr>
          <w:p w14:paraId="11669A20" w14:textId="77777777" w:rsidR="00486499" w:rsidRDefault="00000000">
            <w:pPr>
              <w:textAlignment w:val="baseline"/>
              <w:rPr>
                <w:rFonts w:ascii="Calibri" w:hAnsi="Calibri" w:cs="Calibri"/>
                <w:color w:val="000000"/>
                <w:szCs w:val="22"/>
              </w:rPr>
            </w:pPr>
            <w:r>
              <w:rPr>
                <w:rFonts w:ascii="Calibri" w:hAnsi="Calibri" w:cs="Calibri"/>
                <w:color w:val="000000"/>
                <w:szCs w:val="22"/>
              </w:rPr>
              <w:t>SEASONAL_INDICATOR_CD</w:t>
            </w:r>
          </w:p>
        </w:tc>
        <w:tc>
          <w:tcPr>
            <w:tcW w:w="7978" w:type="dxa"/>
            <w:tcBorders>
              <w:bottom w:val="single" w:sz="6" w:space="0" w:color="B2B2B2"/>
              <w:right w:val="single" w:sz="6" w:space="0" w:color="B2B2B2"/>
            </w:tcBorders>
            <w:vAlign w:val="bottom"/>
          </w:tcPr>
          <w:p w14:paraId="28336603" w14:textId="77777777" w:rsidR="00486499" w:rsidRDefault="00000000">
            <w:pPr>
              <w:pStyle w:val="ListParagraph"/>
              <w:numPr>
                <w:ilvl w:val="0"/>
                <w:numId w:val="5"/>
              </w:numPr>
              <w:textAlignment w:val="baseline"/>
              <w:rPr>
                <w:rFonts w:ascii="Calibri" w:hAnsi="Calibri" w:cs="Calibri"/>
                <w:color w:val="000000"/>
                <w:sz w:val="22"/>
                <w:szCs w:val="22"/>
              </w:rPr>
            </w:pPr>
            <w:proofErr w:type="spellStart"/>
            <w:r>
              <w:rPr>
                <w:rFonts w:ascii="Calibri" w:hAnsi="Calibri" w:cs="Calibri"/>
                <w:color w:val="000000"/>
                <w:sz w:val="22"/>
                <w:szCs w:val="22"/>
              </w:rPr>
              <w:t>seasonal_flag</w:t>
            </w:r>
            <w:proofErr w:type="spellEnd"/>
          </w:p>
        </w:tc>
      </w:tr>
      <w:tr w:rsidR="00486499" w14:paraId="7018984F" w14:textId="77777777">
        <w:trPr>
          <w:trHeight w:val="300"/>
        </w:trPr>
        <w:tc>
          <w:tcPr>
            <w:tcW w:w="2504" w:type="dxa"/>
            <w:tcBorders>
              <w:left w:val="single" w:sz="6" w:space="0" w:color="B2B2B2"/>
              <w:bottom w:val="single" w:sz="6" w:space="0" w:color="B2B2B2"/>
              <w:right w:val="single" w:sz="6" w:space="0" w:color="B2B2B2"/>
            </w:tcBorders>
            <w:vAlign w:val="bottom"/>
          </w:tcPr>
          <w:p w14:paraId="04695479" w14:textId="77777777" w:rsidR="00486499" w:rsidRDefault="00000000">
            <w:pPr>
              <w:textAlignment w:val="baseline"/>
              <w:rPr>
                <w:rFonts w:ascii="Calibri" w:hAnsi="Calibri" w:cs="Calibri"/>
                <w:color w:val="000000"/>
                <w:szCs w:val="22"/>
              </w:rPr>
            </w:pPr>
            <w:r>
              <w:rPr>
                <w:rFonts w:ascii="Calibri" w:hAnsi="Calibri" w:cs="Calibri"/>
                <w:color w:val="000000"/>
                <w:szCs w:val="22"/>
              </w:rPr>
              <w:t>EA</w:t>
            </w:r>
          </w:p>
        </w:tc>
        <w:tc>
          <w:tcPr>
            <w:tcW w:w="7978" w:type="dxa"/>
            <w:tcBorders>
              <w:bottom w:val="single" w:sz="6" w:space="0" w:color="B2B2B2"/>
              <w:right w:val="single" w:sz="6" w:space="0" w:color="B2B2B2"/>
            </w:tcBorders>
            <w:vAlign w:val="bottom"/>
          </w:tcPr>
          <w:p w14:paraId="57DA6319"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r w:rsidR="00486499" w14:paraId="580541BC" w14:textId="77777777">
        <w:trPr>
          <w:trHeight w:val="300"/>
        </w:trPr>
        <w:tc>
          <w:tcPr>
            <w:tcW w:w="2504" w:type="dxa"/>
            <w:tcBorders>
              <w:left w:val="single" w:sz="6" w:space="0" w:color="B2B2B2"/>
              <w:bottom w:val="single" w:sz="6" w:space="0" w:color="B2B2B2"/>
              <w:right w:val="single" w:sz="6" w:space="0" w:color="B2B2B2"/>
            </w:tcBorders>
            <w:vAlign w:val="bottom"/>
          </w:tcPr>
          <w:p w14:paraId="7A9813EB" w14:textId="77777777" w:rsidR="00486499" w:rsidRDefault="00000000">
            <w:pPr>
              <w:textAlignment w:val="baseline"/>
              <w:rPr>
                <w:rFonts w:ascii="Calibri" w:hAnsi="Calibri" w:cs="Calibri"/>
                <w:color w:val="000000"/>
                <w:szCs w:val="22"/>
              </w:rPr>
            </w:pPr>
            <w:r>
              <w:rPr>
                <w:rFonts w:ascii="Calibri" w:hAnsi="Calibri" w:cs="Calibri"/>
                <w:color w:val="000000"/>
                <w:szCs w:val="22"/>
              </w:rPr>
              <w:t>NY</w:t>
            </w:r>
          </w:p>
        </w:tc>
        <w:tc>
          <w:tcPr>
            <w:tcW w:w="7978" w:type="dxa"/>
            <w:tcBorders>
              <w:bottom w:val="single" w:sz="6" w:space="0" w:color="B2B2B2"/>
              <w:right w:val="single" w:sz="6" w:space="0" w:color="B2B2B2"/>
            </w:tcBorders>
            <w:vAlign w:val="bottom"/>
          </w:tcPr>
          <w:p w14:paraId="37411D13"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r w:rsidR="00486499" w14:paraId="5266E688" w14:textId="77777777">
        <w:trPr>
          <w:trHeight w:val="300"/>
        </w:trPr>
        <w:tc>
          <w:tcPr>
            <w:tcW w:w="2504" w:type="dxa"/>
            <w:tcBorders>
              <w:left w:val="single" w:sz="6" w:space="0" w:color="B2B2B2"/>
              <w:bottom w:val="single" w:sz="6" w:space="0" w:color="B2B2B2"/>
              <w:right w:val="single" w:sz="6" w:space="0" w:color="B2B2B2"/>
            </w:tcBorders>
            <w:vAlign w:val="bottom"/>
          </w:tcPr>
          <w:p w14:paraId="5CB7AF59" w14:textId="77777777" w:rsidR="00486499" w:rsidRDefault="00000000">
            <w:pPr>
              <w:textAlignment w:val="baseline"/>
              <w:rPr>
                <w:rFonts w:ascii="Calibri" w:hAnsi="Calibri" w:cs="Calibri"/>
                <w:color w:val="000000"/>
                <w:szCs w:val="22"/>
              </w:rPr>
            </w:pPr>
            <w:r>
              <w:rPr>
                <w:rFonts w:ascii="Calibri" w:hAnsi="Calibri" w:cs="Calibri"/>
                <w:color w:val="000000"/>
                <w:szCs w:val="22"/>
              </w:rPr>
              <w:t>BA</w:t>
            </w:r>
          </w:p>
        </w:tc>
        <w:tc>
          <w:tcPr>
            <w:tcW w:w="7978" w:type="dxa"/>
            <w:tcBorders>
              <w:bottom w:val="single" w:sz="6" w:space="0" w:color="B2B2B2"/>
              <w:right w:val="single" w:sz="6" w:space="0" w:color="B2B2B2"/>
            </w:tcBorders>
            <w:vAlign w:val="bottom"/>
          </w:tcPr>
          <w:p w14:paraId="0DCED24F" w14:textId="77777777" w:rsidR="00486499" w:rsidRDefault="00000000">
            <w:pPr>
              <w:pStyle w:val="ListParagraph"/>
              <w:numPr>
                <w:ilvl w:val="0"/>
                <w:numId w:val="6"/>
              </w:numPr>
              <w:textAlignment w:val="baseline"/>
              <w:rPr>
                <w:rFonts w:ascii="Calibri" w:hAnsi="Calibri" w:cs="Calibri"/>
                <w:color w:val="000000"/>
                <w:sz w:val="22"/>
                <w:szCs w:val="22"/>
              </w:rPr>
            </w:pPr>
            <w:r>
              <w:rPr>
                <w:rFonts w:ascii="Calibri" w:hAnsi="Calibri" w:cs="Calibri"/>
                <w:color w:val="000000"/>
                <w:sz w:val="22"/>
                <w:szCs w:val="22"/>
              </w:rPr>
              <w:t>1</w:t>
            </w:r>
          </w:p>
        </w:tc>
      </w:tr>
      <w:tr w:rsidR="00486499" w14:paraId="6D124A28" w14:textId="77777777">
        <w:trPr>
          <w:trHeight w:val="300"/>
        </w:trPr>
        <w:tc>
          <w:tcPr>
            <w:tcW w:w="2504" w:type="dxa"/>
            <w:tcBorders>
              <w:left w:val="single" w:sz="6" w:space="0" w:color="B2B2B2"/>
              <w:right w:val="single" w:sz="6" w:space="0" w:color="B2B2B2"/>
            </w:tcBorders>
            <w:vAlign w:val="bottom"/>
          </w:tcPr>
          <w:p w14:paraId="50A6D455" w14:textId="77777777" w:rsidR="00486499" w:rsidRDefault="00000000">
            <w:pPr>
              <w:textAlignment w:val="baseline"/>
              <w:rPr>
                <w:rFonts w:ascii="Calibri" w:hAnsi="Calibri" w:cs="Calibri"/>
                <w:color w:val="000000"/>
                <w:szCs w:val="22"/>
              </w:rPr>
            </w:pPr>
            <w:r>
              <w:rPr>
                <w:rFonts w:ascii="Calibri" w:hAnsi="Calibri" w:cs="Calibri"/>
                <w:color w:val="000000"/>
                <w:szCs w:val="22"/>
              </w:rPr>
              <w:t>XX</w:t>
            </w:r>
          </w:p>
        </w:tc>
        <w:tc>
          <w:tcPr>
            <w:tcW w:w="7978" w:type="dxa"/>
            <w:tcBorders>
              <w:right w:val="single" w:sz="6" w:space="0" w:color="B2B2B2"/>
            </w:tcBorders>
            <w:vAlign w:val="bottom"/>
          </w:tcPr>
          <w:p w14:paraId="2B2CB46C"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r w:rsidR="00486499" w14:paraId="267F368F" w14:textId="77777777">
        <w:trPr>
          <w:trHeight w:val="300"/>
        </w:trPr>
        <w:tc>
          <w:tcPr>
            <w:tcW w:w="2504" w:type="dxa"/>
            <w:tcBorders>
              <w:left w:val="single" w:sz="6" w:space="0" w:color="B2B2B2"/>
              <w:right w:val="single" w:sz="6" w:space="0" w:color="B2B2B2"/>
            </w:tcBorders>
            <w:vAlign w:val="bottom"/>
          </w:tcPr>
          <w:p w14:paraId="71B3BFD6" w14:textId="77777777" w:rsidR="00486499" w:rsidRDefault="00000000">
            <w:pPr>
              <w:textAlignment w:val="baseline"/>
              <w:rPr>
                <w:rFonts w:ascii="Calibri" w:hAnsi="Calibri" w:cs="Calibri"/>
                <w:color w:val="000000"/>
                <w:szCs w:val="22"/>
              </w:rPr>
            </w:pPr>
            <w:r>
              <w:rPr>
                <w:rFonts w:ascii="Calibri" w:hAnsi="Calibri" w:cs="Calibri"/>
                <w:color w:val="000000"/>
                <w:szCs w:val="22"/>
              </w:rPr>
              <w:t>YY</w:t>
            </w:r>
          </w:p>
        </w:tc>
        <w:tc>
          <w:tcPr>
            <w:tcW w:w="7978" w:type="dxa"/>
            <w:tcBorders>
              <w:right w:val="single" w:sz="6" w:space="0" w:color="B2B2B2"/>
            </w:tcBorders>
            <w:vAlign w:val="bottom"/>
          </w:tcPr>
          <w:p w14:paraId="17D376BF"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bl>
    <w:p w14:paraId="795CD620" w14:textId="77777777" w:rsidR="00486499" w:rsidRDefault="00486499">
      <w:pPr>
        <w:pStyle w:val="BodyText"/>
        <w:spacing w:before="120" w:after="120"/>
        <w:jc w:val="both"/>
        <w:rPr>
          <w:rFonts w:ascii="Arial" w:hAnsi="Arial" w:cs="Arial"/>
        </w:rPr>
      </w:pPr>
    </w:p>
    <w:p w14:paraId="798F8315" w14:textId="77777777" w:rsidR="00486499" w:rsidRDefault="00000000">
      <w:pPr>
        <w:pStyle w:val="Heading2"/>
        <w:numPr>
          <w:ilvl w:val="2"/>
          <w:numId w:val="2"/>
        </w:numPr>
        <w:spacing w:before="120" w:after="120"/>
        <w:jc w:val="both"/>
        <w:rPr>
          <w:rFonts w:cs="Arial"/>
        </w:rPr>
      </w:pPr>
      <w:r>
        <w:rPr>
          <w:rFonts w:cs="Arial"/>
        </w:rPr>
        <w:lastRenderedPageBreak/>
        <w:t>TGT_VAR_CONFIG.csv</w:t>
      </w:r>
    </w:p>
    <w:p w14:paraId="11A4A768" w14:textId="77777777" w:rsidR="00486499" w:rsidRDefault="00000000">
      <w:pPr>
        <w:pStyle w:val="BodyText"/>
        <w:spacing w:before="120" w:after="120"/>
        <w:jc w:val="both"/>
        <w:rPr>
          <w:rFonts w:ascii="Arial" w:hAnsi="Arial" w:cs="Arial"/>
        </w:rPr>
      </w:pPr>
      <w:r>
        <w:rPr>
          <w:rFonts w:ascii="Arial" w:hAnsi="Arial" w:cs="Arial"/>
        </w:rPr>
        <w:t xml:space="preserve">Target </w:t>
      </w:r>
      <w:proofErr w:type="spellStart"/>
      <w:r>
        <w:rPr>
          <w:rFonts w:ascii="Arial" w:hAnsi="Arial" w:cs="Arial"/>
        </w:rPr>
        <w:t>variables</w:t>
      </w:r>
      <w:proofErr w:type="spellEnd"/>
      <w:r>
        <w:rPr>
          <w:rFonts w:ascii="Arial" w:hAnsi="Arial" w:cs="Arial"/>
        </w:rPr>
        <w:t xml:space="preserve"> </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file</w:t>
      </w:r>
      <w:proofErr w:type="spellEnd"/>
      <w:r>
        <w:rPr>
          <w:rFonts w:ascii="Arial" w:hAnsi="Arial" w:cs="Arial"/>
        </w:rPr>
        <w:t>:</w:t>
      </w:r>
    </w:p>
    <w:tbl>
      <w:tblPr>
        <w:tblW w:w="10451" w:type="dxa"/>
        <w:tblInd w:w="7" w:type="dxa"/>
        <w:tblCellMar>
          <w:left w:w="7" w:type="dxa"/>
          <w:right w:w="7" w:type="dxa"/>
        </w:tblCellMar>
        <w:tblLook w:val="0000" w:firstRow="0" w:lastRow="0" w:firstColumn="0" w:lastColumn="0" w:noHBand="0" w:noVBand="0"/>
      </w:tblPr>
      <w:tblGrid>
        <w:gridCol w:w="2504"/>
        <w:gridCol w:w="5697"/>
        <w:gridCol w:w="2250"/>
      </w:tblGrid>
      <w:tr w:rsidR="00486499" w14:paraId="28D9A441" w14:textId="77777777">
        <w:trPr>
          <w:trHeight w:val="300"/>
        </w:trPr>
        <w:tc>
          <w:tcPr>
            <w:tcW w:w="10451" w:type="dxa"/>
            <w:gridSpan w:val="3"/>
            <w:tcBorders>
              <w:top w:val="single" w:sz="6" w:space="0" w:color="B2B2B2"/>
              <w:left w:val="single" w:sz="6" w:space="0" w:color="B2B2B2"/>
              <w:bottom w:val="single" w:sz="6" w:space="0" w:color="B2B2B2"/>
              <w:right w:val="single" w:sz="6" w:space="0" w:color="B2B2B2"/>
            </w:tcBorders>
            <w:shd w:val="clear" w:color="auto" w:fill="525252"/>
          </w:tcPr>
          <w:p w14:paraId="74B6EE1C" w14:textId="77777777" w:rsidR="00486499" w:rsidRDefault="00000000">
            <w:pPr>
              <w:textAlignment w:val="baseline"/>
            </w:pPr>
            <w:r>
              <w:rPr>
                <w:rFonts w:ascii="Arial" w:hAnsi="Arial" w:cs="Arial"/>
                <w:b/>
                <w:bCs/>
                <w:color w:val="FFFFFF"/>
                <w:sz w:val="20"/>
                <w:lang w:eastAsia="ru-RU"/>
              </w:rPr>
              <w:t>CONFIG.TGT_VAR_CONFIG </w:t>
            </w:r>
          </w:p>
        </w:tc>
      </w:tr>
      <w:tr w:rsidR="00486499" w14:paraId="5C371FC7" w14:textId="77777777">
        <w:trPr>
          <w:trHeight w:val="300"/>
        </w:trPr>
        <w:tc>
          <w:tcPr>
            <w:tcW w:w="2504" w:type="dxa"/>
            <w:tcBorders>
              <w:left w:val="single" w:sz="6" w:space="0" w:color="B2B2B2"/>
              <w:bottom w:val="single" w:sz="6" w:space="0" w:color="B2B2B2"/>
              <w:right w:val="single" w:sz="6" w:space="0" w:color="B2B2B2"/>
            </w:tcBorders>
            <w:shd w:val="clear" w:color="auto" w:fill="1F3864"/>
          </w:tcPr>
          <w:p w14:paraId="407F23A9" w14:textId="77777777" w:rsidR="00486499" w:rsidRDefault="00000000">
            <w:pPr>
              <w:textAlignment w:val="baseline"/>
            </w:pPr>
            <w:proofErr w:type="spellStart"/>
            <w:r>
              <w:rPr>
                <w:rFonts w:ascii="Arial" w:hAnsi="Arial" w:cs="Arial"/>
                <w:b/>
                <w:bCs/>
                <w:sz w:val="20"/>
                <w:lang w:eastAsia="ru-RU"/>
              </w:rPr>
              <w:t>Column</w:t>
            </w:r>
            <w:proofErr w:type="spellEnd"/>
            <w:r>
              <w:rPr>
                <w:rFonts w:ascii="Arial" w:hAnsi="Arial" w:cs="Arial"/>
                <w:b/>
                <w:bCs/>
                <w:sz w:val="20"/>
                <w:lang w:eastAsia="ru-RU"/>
              </w:rPr>
              <w:t xml:space="preserve"> Name </w:t>
            </w:r>
          </w:p>
        </w:tc>
        <w:tc>
          <w:tcPr>
            <w:tcW w:w="5697" w:type="dxa"/>
            <w:tcBorders>
              <w:bottom w:val="single" w:sz="6" w:space="0" w:color="B2B2B2"/>
              <w:right w:val="single" w:sz="6" w:space="0" w:color="B2B2B2"/>
            </w:tcBorders>
            <w:shd w:val="clear" w:color="auto" w:fill="1F3864"/>
          </w:tcPr>
          <w:p w14:paraId="6887E043" w14:textId="77777777" w:rsidR="00486499" w:rsidRDefault="00000000">
            <w:pPr>
              <w:textAlignment w:val="baseline"/>
            </w:pPr>
            <w:proofErr w:type="spellStart"/>
            <w:r>
              <w:rPr>
                <w:rFonts w:ascii="Arial" w:hAnsi="Arial" w:cs="Arial"/>
                <w:b/>
                <w:bCs/>
                <w:sz w:val="20"/>
                <w:lang w:eastAsia="ru-RU"/>
              </w:rPr>
              <w:t>Description</w:t>
            </w:r>
            <w:proofErr w:type="spellEnd"/>
            <w:r>
              <w:rPr>
                <w:rFonts w:ascii="Arial" w:hAnsi="Arial" w:cs="Arial"/>
                <w:b/>
                <w:bCs/>
                <w:sz w:val="20"/>
                <w:lang w:eastAsia="ru-RU"/>
              </w:rPr>
              <w:t> </w:t>
            </w:r>
          </w:p>
        </w:tc>
        <w:tc>
          <w:tcPr>
            <w:tcW w:w="2250" w:type="dxa"/>
            <w:tcBorders>
              <w:bottom w:val="single" w:sz="6" w:space="0" w:color="B2B2B2"/>
              <w:right w:val="single" w:sz="6" w:space="0" w:color="B2B2B2"/>
            </w:tcBorders>
            <w:shd w:val="clear" w:color="auto" w:fill="1F3864"/>
          </w:tcPr>
          <w:p w14:paraId="3FB34A53" w14:textId="77777777" w:rsidR="00486499" w:rsidRDefault="00000000">
            <w:pPr>
              <w:textAlignment w:val="baseline"/>
            </w:pPr>
            <w:proofErr w:type="spellStart"/>
            <w:r>
              <w:rPr>
                <w:rFonts w:ascii="Arial" w:hAnsi="Arial" w:cs="Arial"/>
                <w:b/>
                <w:bCs/>
                <w:sz w:val="20"/>
                <w:lang w:eastAsia="ru-RU"/>
              </w:rPr>
              <w:t>Example</w:t>
            </w:r>
            <w:proofErr w:type="spellEnd"/>
            <w:r>
              <w:rPr>
                <w:rFonts w:ascii="Arial" w:hAnsi="Arial" w:cs="Arial"/>
                <w:b/>
                <w:bCs/>
                <w:sz w:val="20"/>
                <w:lang w:eastAsia="ru-RU"/>
              </w:rPr>
              <w:t> </w:t>
            </w:r>
          </w:p>
        </w:tc>
      </w:tr>
      <w:tr w:rsidR="00486499" w14:paraId="530F10C6" w14:textId="77777777">
        <w:trPr>
          <w:trHeight w:val="300"/>
        </w:trPr>
        <w:tc>
          <w:tcPr>
            <w:tcW w:w="2504" w:type="dxa"/>
            <w:tcBorders>
              <w:left w:val="single" w:sz="6" w:space="0" w:color="B2B2B2"/>
              <w:bottom w:val="single" w:sz="6" w:space="0" w:color="B2B2B2"/>
              <w:right w:val="single" w:sz="6" w:space="0" w:color="B2B2B2"/>
            </w:tcBorders>
          </w:tcPr>
          <w:p w14:paraId="49CAF606"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tgt_type</w:t>
            </w:r>
            <w:proofErr w:type="spellEnd"/>
          </w:p>
        </w:tc>
        <w:tc>
          <w:tcPr>
            <w:tcW w:w="5697" w:type="dxa"/>
            <w:tcBorders>
              <w:bottom w:val="single" w:sz="6" w:space="0" w:color="B2B2B2"/>
              <w:right w:val="single" w:sz="6" w:space="0" w:color="B2B2B2"/>
            </w:tcBorders>
          </w:tcPr>
          <w:p w14:paraId="0A4D3121"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One of 3 types of the target variable:</w:t>
            </w:r>
          </w:p>
          <w:p w14:paraId="4E627682" w14:textId="77777777" w:rsidR="00486499" w:rsidRDefault="00000000">
            <w:pPr>
              <w:pStyle w:val="ListParagraph"/>
              <w:numPr>
                <w:ilvl w:val="0"/>
                <w:numId w:val="5"/>
              </w:numPr>
              <w:textAlignment w:val="baseline"/>
              <w:rPr>
                <w:rFonts w:ascii="Arial" w:hAnsi="Arial" w:cs="Arial"/>
                <w:sz w:val="20"/>
                <w:lang w:val="en-US"/>
              </w:rPr>
            </w:pPr>
            <w:r>
              <w:rPr>
                <w:rFonts w:ascii="Arial" w:hAnsi="Arial" w:cs="Arial"/>
                <w:sz w:val="20"/>
                <w:lang w:val="en-US"/>
              </w:rPr>
              <w:t>SELLIN – means CPG sales to its customer,</w:t>
            </w:r>
          </w:p>
          <w:p w14:paraId="326949EB" w14:textId="77777777" w:rsidR="00486499" w:rsidRDefault="00000000">
            <w:pPr>
              <w:pStyle w:val="ListParagraph"/>
              <w:numPr>
                <w:ilvl w:val="0"/>
                <w:numId w:val="5"/>
              </w:numPr>
              <w:textAlignment w:val="baseline"/>
              <w:rPr>
                <w:rFonts w:ascii="Arial" w:hAnsi="Arial" w:cs="Arial"/>
                <w:sz w:val="20"/>
                <w:lang w:val="en-US"/>
              </w:rPr>
            </w:pPr>
            <w:r>
              <w:rPr>
                <w:rFonts w:ascii="Arial" w:hAnsi="Arial" w:cs="Arial"/>
                <w:sz w:val="20"/>
                <w:lang w:val="en-US"/>
              </w:rPr>
              <w:t>SELLOUT – means CPG’s customer sales to their clients,</w:t>
            </w:r>
          </w:p>
          <w:p w14:paraId="0C459D68" w14:textId="77777777" w:rsidR="00486499" w:rsidRDefault="00000000">
            <w:pPr>
              <w:pStyle w:val="ListParagraph"/>
              <w:numPr>
                <w:ilvl w:val="0"/>
                <w:numId w:val="5"/>
              </w:numPr>
              <w:textAlignment w:val="baseline"/>
              <w:rPr>
                <w:rFonts w:ascii="Arial" w:hAnsi="Arial" w:cs="Arial"/>
                <w:sz w:val="20"/>
                <w:lang w:val="en-US"/>
              </w:rPr>
            </w:pPr>
            <w:r>
              <w:rPr>
                <w:rFonts w:ascii="Arial" w:hAnsi="Arial" w:cs="Arial"/>
                <w:sz w:val="20"/>
                <w:lang w:val="en-US"/>
              </w:rPr>
              <w:t>POS – means sales in the point of sales, can be relevant for both Retailer and CPG</w:t>
            </w:r>
          </w:p>
        </w:tc>
        <w:tc>
          <w:tcPr>
            <w:tcW w:w="2250" w:type="dxa"/>
            <w:tcBorders>
              <w:bottom w:val="single" w:sz="6" w:space="0" w:color="B2B2B2"/>
              <w:right w:val="single" w:sz="6" w:space="0" w:color="B2B2B2"/>
            </w:tcBorders>
          </w:tcPr>
          <w:p w14:paraId="65B45ADF" w14:textId="77777777" w:rsidR="00486499" w:rsidRDefault="00000000">
            <w:pPr>
              <w:textAlignment w:val="baseline"/>
            </w:pPr>
            <w:r>
              <w:rPr>
                <w:rFonts w:ascii="Arial" w:hAnsi="Arial" w:cs="Arial"/>
                <w:sz w:val="20"/>
                <w:lang w:eastAsia="ru-RU"/>
              </w:rPr>
              <w:t>POS </w:t>
            </w:r>
          </w:p>
        </w:tc>
      </w:tr>
      <w:tr w:rsidR="00486499" w14:paraId="3BE10274" w14:textId="77777777">
        <w:trPr>
          <w:trHeight w:val="300"/>
        </w:trPr>
        <w:tc>
          <w:tcPr>
            <w:tcW w:w="2504" w:type="dxa"/>
            <w:tcBorders>
              <w:left w:val="single" w:sz="6" w:space="0" w:color="B2B2B2"/>
              <w:bottom w:val="single" w:sz="6" w:space="0" w:color="B2B2B2"/>
              <w:right w:val="single" w:sz="6" w:space="0" w:color="B2B2B2"/>
            </w:tcBorders>
          </w:tcPr>
          <w:p w14:paraId="04036E20"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value_src</w:t>
            </w:r>
            <w:proofErr w:type="spellEnd"/>
          </w:p>
        </w:tc>
        <w:tc>
          <w:tcPr>
            <w:tcW w:w="5697" w:type="dxa"/>
            <w:tcBorders>
              <w:bottom w:val="single" w:sz="6" w:space="0" w:color="B2B2B2"/>
              <w:right w:val="single" w:sz="6" w:space="0" w:color="B2B2B2"/>
            </w:tcBorders>
          </w:tcPr>
          <w:p w14:paraId="12A46E36"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Name of the target variable from the source table. It should be quantity of sales.</w:t>
            </w:r>
          </w:p>
          <w:p w14:paraId="4924C404"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Feasible values: INVOICE_QTY, SALES_QTY, SHIPMENT_QTY, ORDER_QTY.</w:t>
            </w:r>
          </w:p>
        </w:tc>
        <w:tc>
          <w:tcPr>
            <w:tcW w:w="2250" w:type="dxa"/>
            <w:tcBorders>
              <w:bottom w:val="single" w:sz="6" w:space="0" w:color="B2B2B2"/>
              <w:right w:val="single" w:sz="6" w:space="0" w:color="B2B2B2"/>
            </w:tcBorders>
          </w:tcPr>
          <w:p w14:paraId="2280A259" w14:textId="77777777" w:rsidR="00486499" w:rsidRDefault="00000000">
            <w:pPr>
              <w:textAlignment w:val="baseline"/>
            </w:pPr>
            <w:r>
              <w:rPr>
                <w:rFonts w:ascii="Arial" w:hAnsi="Arial" w:cs="Arial"/>
                <w:sz w:val="20"/>
                <w:lang w:eastAsia="ru-RU"/>
              </w:rPr>
              <w:t>SALES_QTY </w:t>
            </w:r>
          </w:p>
        </w:tc>
      </w:tr>
      <w:tr w:rsidR="00486499" w14:paraId="5EEEA99D" w14:textId="77777777">
        <w:trPr>
          <w:trHeight w:val="300"/>
        </w:trPr>
        <w:tc>
          <w:tcPr>
            <w:tcW w:w="2504" w:type="dxa"/>
            <w:tcBorders>
              <w:left w:val="single" w:sz="6" w:space="0" w:color="B2B2B2"/>
              <w:bottom w:val="single" w:sz="6" w:space="0" w:color="B2B2B2"/>
              <w:right w:val="single" w:sz="6" w:space="0" w:color="B2B2B2"/>
            </w:tcBorders>
          </w:tcPr>
          <w:p w14:paraId="4227F8FA"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act_flag</w:t>
            </w:r>
            <w:proofErr w:type="spellEnd"/>
          </w:p>
        </w:tc>
        <w:tc>
          <w:tcPr>
            <w:tcW w:w="5697" w:type="dxa"/>
            <w:tcBorders>
              <w:bottom w:val="single" w:sz="6" w:space="0" w:color="B2B2B2"/>
              <w:right w:val="single" w:sz="6" w:space="0" w:color="B2B2B2"/>
            </w:tcBorders>
          </w:tcPr>
          <w:p w14:paraId="12876AAF" w14:textId="77777777" w:rsidR="00486499" w:rsidRDefault="00000000">
            <w:pPr>
              <w:textAlignment w:val="baseline"/>
              <w:rPr>
                <w:rFonts w:ascii="Arial" w:hAnsi="Arial" w:cs="Arial"/>
                <w:sz w:val="20"/>
                <w:lang w:eastAsia="ru-RU"/>
              </w:rPr>
            </w:pPr>
            <w:r w:rsidRPr="00162DF1">
              <w:rPr>
                <w:rFonts w:ascii="Arial" w:hAnsi="Arial" w:cs="Arial"/>
                <w:sz w:val="20"/>
                <w:lang w:val="en-US" w:eastAsia="ru-RU"/>
              </w:rPr>
              <w:t xml:space="preserve">Activity flag, whether this target variable is needed to be forecasted. </w:t>
            </w:r>
            <w:proofErr w:type="spellStart"/>
            <w:r>
              <w:rPr>
                <w:rFonts w:ascii="Arial" w:hAnsi="Arial" w:cs="Arial"/>
                <w:sz w:val="20"/>
                <w:lang w:eastAsia="ru-RU"/>
              </w:rPr>
              <w:t>Feasible</w:t>
            </w:r>
            <w:proofErr w:type="spellEnd"/>
            <w:r>
              <w:rPr>
                <w:rFonts w:ascii="Arial" w:hAnsi="Arial" w:cs="Arial"/>
                <w:sz w:val="20"/>
                <w:lang w:eastAsia="ru-RU"/>
              </w:rPr>
              <w:t xml:space="preserve"> </w:t>
            </w:r>
            <w:proofErr w:type="spellStart"/>
            <w:r>
              <w:rPr>
                <w:rFonts w:ascii="Arial" w:hAnsi="Arial" w:cs="Arial"/>
                <w:sz w:val="20"/>
                <w:lang w:eastAsia="ru-RU"/>
              </w:rPr>
              <w:t>values</w:t>
            </w:r>
            <w:proofErr w:type="spellEnd"/>
            <w:r>
              <w:rPr>
                <w:rFonts w:ascii="Arial" w:hAnsi="Arial" w:cs="Arial"/>
                <w:sz w:val="20"/>
                <w:lang w:eastAsia="ru-RU"/>
              </w:rPr>
              <w:t xml:space="preserve">: 0 </w:t>
            </w:r>
            <w:proofErr w:type="spellStart"/>
            <w:r>
              <w:rPr>
                <w:rFonts w:ascii="Arial" w:hAnsi="Arial" w:cs="Arial"/>
                <w:sz w:val="20"/>
                <w:lang w:eastAsia="ru-RU"/>
              </w:rPr>
              <w:t>or</w:t>
            </w:r>
            <w:proofErr w:type="spellEnd"/>
            <w:r>
              <w:rPr>
                <w:rFonts w:ascii="Arial" w:hAnsi="Arial" w:cs="Arial"/>
                <w:sz w:val="20"/>
                <w:lang w:eastAsia="ru-RU"/>
              </w:rPr>
              <w:t xml:space="preserve"> 1</w:t>
            </w:r>
          </w:p>
        </w:tc>
        <w:tc>
          <w:tcPr>
            <w:tcW w:w="2250" w:type="dxa"/>
            <w:tcBorders>
              <w:bottom w:val="single" w:sz="6" w:space="0" w:color="B2B2B2"/>
              <w:right w:val="single" w:sz="6" w:space="0" w:color="B2B2B2"/>
            </w:tcBorders>
          </w:tcPr>
          <w:p w14:paraId="70148992" w14:textId="77777777" w:rsidR="00486499" w:rsidRDefault="00000000">
            <w:pPr>
              <w:textAlignment w:val="baseline"/>
            </w:pPr>
            <w:r>
              <w:rPr>
                <w:rFonts w:ascii="Arial" w:hAnsi="Arial" w:cs="Arial"/>
                <w:sz w:val="20"/>
                <w:lang w:eastAsia="ru-RU"/>
              </w:rPr>
              <w:t>1 </w:t>
            </w:r>
          </w:p>
        </w:tc>
      </w:tr>
      <w:tr w:rsidR="00486499" w14:paraId="144DC610" w14:textId="77777777">
        <w:trPr>
          <w:trHeight w:val="300"/>
        </w:trPr>
        <w:tc>
          <w:tcPr>
            <w:tcW w:w="2504" w:type="dxa"/>
            <w:tcBorders>
              <w:left w:val="single" w:sz="6" w:space="0" w:color="B2B2B2"/>
              <w:bottom w:val="single" w:sz="6" w:space="0" w:color="B2B2B2"/>
              <w:right w:val="single" w:sz="6" w:space="0" w:color="B2B2B2"/>
            </w:tcBorders>
          </w:tcPr>
          <w:p w14:paraId="04EDC461"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dr_scen</w:t>
            </w:r>
            <w:proofErr w:type="spellEnd"/>
          </w:p>
        </w:tc>
        <w:tc>
          <w:tcPr>
            <w:tcW w:w="5697" w:type="dxa"/>
            <w:tcBorders>
              <w:bottom w:val="single" w:sz="6" w:space="0" w:color="B2B2B2"/>
              <w:right w:val="single" w:sz="6" w:space="0" w:color="B2B2B2"/>
            </w:tcBorders>
          </w:tcPr>
          <w:p w14:paraId="309376A2"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Demand restoration scenario for target variable:</w:t>
            </w:r>
          </w:p>
          <w:p w14:paraId="243B03F0"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0 (parameter = 0). Demand restoration isn’t needed.</w:t>
            </w:r>
          </w:p>
          <w:p w14:paraId="0712D4EC"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1 (parameter = 1). Retail scenario to a greater extent. Demand restoration is performed based on stock data. Demand extending/prolongation for short seasonal products isn’t performed.</w:t>
            </w:r>
          </w:p>
          <w:p w14:paraId="787F2731"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2 (parameter = 2). CPG scenario to a greater extent. Only demand extending/prolongation for short seasonal products is performed.</w:t>
            </w:r>
          </w:p>
          <w:p w14:paraId="410F6B40"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3 (parameter = 3). Scenario 1 and Scenario 2 are performed sequentially.</w:t>
            </w:r>
          </w:p>
        </w:tc>
        <w:tc>
          <w:tcPr>
            <w:tcW w:w="2250" w:type="dxa"/>
            <w:tcBorders>
              <w:bottom w:val="single" w:sz="6" w:space="0" w:color="B2B2B2"/>
              <w:right w:val="single" w:sz="6" w:space="0" w:color="B2B2B2"/>
            </w:tcBorders>
          </w:tcPr>
          <w:p w14:paraId="0792582F" w14:textId="77777777" w:rsidR="00486499" w:rsidRDefault="00000000">
            <w:pPr>
              <w:textAlignment w:val="baseline"/>
              <w:rPr>
                <w:rFonts w:ascii="Arial" w:hAnsi="Arial" w:cs="Arial"/>
                <w:sz w:val="20"/>
                <w:lang w:eastAsia="ru-RU"/>
              </w:rPr>
            </w:pPr>
            <w:r>
              <w:rPr>
                <w:rFonts w:ascii="Arial" w:hAnsi="Arial" w:cs="Arial"/>
                <w:sz w:val="20"/>
                <w:lang w:eastAsia="ru-RU"/>
              </w:rPr>
              <w:t>3</w:t>
            </w:r>
          </w:p>
        </w:tc>
      </w:tr>
      <w:tr w:rsidR="00486499" w14:paraId="24673832" w14:textId="77777777">
        <w:trPr>
          <w:trHeight w:val="300"/>
        </w:trPr>
        <w:tc>
          <w:tcPr>
            <w:tcW w:w="2504" w:type="dxa"/>
            <w:tcBorders>
              <w:left w:val="single" w:sz="6" w:space="0" w:color="B2B2B2"/>
              <w:bottom w:val="single" w:sz="6" w:space="0" w:color="B2B2B2"/>
              <w:right w:val="single" w:sz="6" w:space="0" w:color="B2B2B2"/>
            </w:tcBorders>
          </w:tcPr>
          <w:p w14:paraId="06B41621"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link_with_stock</w:t>
            </w:r>
            <w:proofErr w:type="spellEnd"/>
          </w:p>
        </w:tc>
        <w:tc>
          <w:tcPr>
            <w:tcW w:w="5697" w:type="dxa"/>
            <w:tcBorders>
              <w:bottom w:val="single" w:sz="6" w:space="0" w:color="B2B2B2"/>
              <w:right w:val="single" w:sz="6" w:space="0" w:color="B2B2B2"/>
            </w:tcBorders>
          </w:tcPr>
          <w:p w14:paraId="45C199F3" w14:textId="77777777" w:rsidR="00486499" w:rsidRDefault="00000000">
            <w:pPr>
              <w:textAlignment w:val="baseline"/>
              <w:rPr>
                <w:rFonts w:ascii="Arial" w:hAnsi="Arial" w:cs="Arial"/>
                <w:sz w:val="20"/>
                <w:lang w:eastAsia="ru-RU"/>
              </w:rPr>
            </w:pPr>
            <w:r w:rsidRPr="006E5077">
              <w:rPr>
                <w:rFonts w:ascii="Arial" w:hAnsi="Arial" w:cs="Arial"/>
                <w:sz w:val="20"/>
                <w:lang w:val="en-US" w:eastAsia="ru-RU"/>
              </w:rPr>
              <w:t xml:space="preserve">Flag, whether this target variable is linked with provided stock data. </w:t>
            </w:r>
            <w:proofErr w:type="spellStart"/>
            <w:r>
              <w:rPr>
                <w:rFonts w:ascii="Arial" w:hAnsi="Arial" w:cs="Arial"/>
                <w:sz w:val="20"/>
                <w:lang w:eastAsia="ru-RU"/>
              </w:rPr>
              <w:t>Feasible</w:t>
            </w:r>
            <w:proofErr w:type="spellEnd"/>
            <w:r>
              <w:rPr>
                <w:rFonts w:ascii="Arial" w:hAnsi="Arial" w:cs="Arial"/>
                <w:sz w:val="20"/>
                <w:lang w:eastAsia="ru-RU"/>
              </w:rPr>
              <w:t xml:space="preserve"> </w:t>
            </w:r>
            <w:proofErr w:type="spellStart"/>
            <w:r>
              <w:rPr>
                <w:rFonts w:ascii="Arial" w:hAnsi="Arial" w:cs="Arial"/>
                <w:sz w:val="20"/>
                <w:lang w:eastAsia="ru-RU"/>
              </w:rPr>
              <w:t>values</w:t>
            </w:r>
            <w:proofErr w:type="spellEnd"/>
            <w:r>
              <w:rPr>
                <w:rFonts w:ascii="Arial" w:hAnsi="Arial" w:cs="Arial"/>
                <w:sz w:val="20"/>
                <w:lang w:eastAsia="ru-RU"/>
              </w:rPr>
              <w:t xml:space="preserve">: 0 </w:t>
            </w:r>
            <w:proofErr w:type="spellStart"/>
            <w:r>
              <w:rPr>
                <w:rFonts w:ascii="Arial" w:hAnsi="Arial" w:cs="Arial"/>
                <w:sz w:val="20"/>
                <w:lang w:eastAsia="ru-RU"/>
              </w:rPr>
              <w:t>or</w:t>
            </w:r>
            <w:proofErr w:type="spellEnd"/>
            <w:r>
              <w:rPr>
                <w:rFonts w:ascii="Arial" w:hAnsi="Arial" w:cs="Arial"/>
                <w:sz w:val="20"/>
                <w:lang w:eastAsia="ru-RU"/>
              </w:rPr>
              <w:t xml:space="preserve"> 1</w:t>
            </w:r>
          </w:p>
        </w:tc>
        <w:tc>
          <w:tcPr>
            <w:tcW w:w="2250" w:type="dxa"/>
            <w:tcBorders>
              <w:bottom w:val="single" w:sz="6" w:space="0" w:color="B2B2B2"/>
              <w:right w:val="single" w:sz="6" w:space="0" w:color="B2B2B2"/>
            </w:tcBorders>
          </w:tcPr>
          <w:p w14:paraId="2F3BCE54"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2145B41" w14:textId="77777777">
        <w:trPr>
          <w:trHeight w:val="300"/>
        </w:trPr>
        <w:tc>
          <w:tcPr>
            <w:tcW w:w="2504" w:type="dxa"/>
            <w:tcBorders>
              <w:left w:val="single" w:sz="6" w:space="0" w:color="B2B2B2"/>
              <w:bottom w:val="single" w:sz="6" w:space="0" w:color="B2B2B2"/>
              <w:right w:val="single" w:sz="6" w:space="0" w:color="B2B2B2"/>
            </w:tcBorders>
          </w:tcPr>
          <w:p w14:paraId="26E39B2D"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link_with_promo</w:t>
            </w:r>
            <w:proofErr w:type="spellEnd"/>
          </w:p>
        </w:tc>
        <w:tc>
          <w:tcPr>
            <w:tcW w:w="5697" w:type="dxa"/>
            <w:tcBorders>
              <w:bottom w:val="single" w:sz="6" w:space="0" w:color="B2B2B2"/>
              <w:right w:val="single" w:sz="6" w:space="0" w:color="B2B2B2"/>
            </w:tcBorders>
          </w:tcPr>
          <w:p w14:paraId="04C4CBFE" w14:textId="77777777" w:rsidR="00486499" w:rsidRDefault="00000000">
            <w:pPr>
              <w:textAlignment w:val="baseline"/>
              <w:rPr>
                <w:rFonts w:ascii="Arial" w:hAnsi="Arial" w:cs="Arial"/>
                <w:sz w:val="20"/>
                <w:lang w:eastAsia="ru-RU"/>
              </w:rPr>
            </w:pPr>
            <w:r w:rsidRPr="006E5077">
              <w:rPr>
                <w:rFonts w:ascii="Arial" w:hAnsi="Arial" w:cs="Arial"/>
                <w:sz w:val="20"/>
                <w:lang w:val="en-US" w:eastAsia="ru-RU"/>
              </w:rPr>
              <w:t xml:space="preserve">Flag, whether this target variable is linked with provided promo data. </w:t>
            </w:r>
            <w:proofErr w:type="spellStart"/>
            <w:r>
              <w:rPr>
                <w:rFonts w:ascii="Arial" w:hAnsi="Arial" w:cs="Arial"/>
                <w:sz w:val="20"/>
                <w:lang w:eastAsia="ru-RU"/>
              </w:rPr>
              <w:t>Feasible</w:t>
            </w:r>
            <w:proofErr w:type="spellEnd"/>
            <w:r>
              <w:rPr>
                <w:rFonts w:ascii="Arial" w:hAnsi="Arial" w:cs="Arial"/>
                <w:sz w:val="20"/>
                <w:lang w:eastAsia="ru-RU"/>
              </w:rPr>
              <w:t xml:space="preserve"> </w:t>
            </w:r>
            <w:proofErr w:type="spellStart"/>
            <w:r>
              <w:rPr>
                <w:rFonts w:ascii="Arial" w:hAnsi="Arial" w:cs="Arial"/>
                <w:sz w:val="20"/>
                <w:lang w:eastAsia="ru-RU"/>
              </w:rPr>
              <w:t>values</w:t>
            </w:r>
            <w:proofErr w:type="spellEnd"/>
            <w:r>
              <w:rPr>
                <w:rFonts w:ascii="Arial" w:hAnsi="Arial" w:cs="Arial"/>
                <w:sz w:val="20"/>
                <w:lang w:eastAsia="ru-RU"/>
              </w:rPr>
              <w:t xml:space="preserve">: 0 </w:t>
            </w:r>
            <w:proofErr w:type="spellStart"/>
            <w:r>
              <w:rPr>
                <w:rFonts w:ascii="Arial" w:hAnsi="Arial" w:cs="Arial"/>
                <w:sz w:val="20"/>
                <w:lang w:eastAsia="ru-RU"/>
              </w:rPr>
              <w:t>or</w:t>
            </w:r>
            <w:proofErr w:type="spellEnd"/>
            <w:r>
              <w:rPr>
                <w:rFonts w:ascii="Arial" w:hAnsi="Arial" w:cs="Arial"/>
                <w:sz w:val="20"/>
                <w:lang w:eastAsia="ru-RU"/>
              </w:rPr>
              <w:t xml:space="preserve"> 1</w:t>
            </w:r>
          </w:p>
        </w:tc>
        <w:tc>
          <w:tcPr>
            <w:tcW w:w="2250" w:type="dxa"/>
            <w:tcBorders>
              <w:bottom w:val="single" w:sz="6" w:space="0" w:color="B2B2B2"/>
              <w:right w:val="single" w:sz="6" w:space="0" w:color="B2B2B2"/>
            </w:tcBorders>
          </w:tcPr>
          <w:p w14:paraId="0CD27D0F" w14:textId="77777777" w:rsidR="00486499" w:rsidRDefault="00000000">
            <w:pPr>
              <w:textAlignment w:val="baseline"/>
            </w:pPr>
            <w:r>
              <w:rPr>
                <w:rFonts w:ascii="Arial" w:hAnsi="Arial" w:cs="Arial"/>
                <w:sz w:val="20"/>
                <w:lang w:eastAsia="ru-RU"/>
              </w:rPr>
              <w:t>0 </w:t>
            </w:r>
          </w:p>
        </w:tc>
      </w:tr>
      <w:tr w:rsidR="00486499" w14:paraId="77DA9C29" w14:textId="77777777">
        <w:trPr>
          <w:trHeight w:val="300"/>
        </w:trPr>
        <w:tc>
          <w:tcPr>
            <w:tcW w:w="2504" w:type="dxa"/>
            <w:tcBorders>
              <w:left w:val="single" w:sz="6" w:space="0" w:color="B2B2B2"/>
              <w:bottom w:val="single" w:sz="6" w:space="0" w:color="B2B2B2"/>
              <w:right w:val="single" w:sz="6" w:space="0" w:color="B2B2B2"/>
            </w:tcBorders>
          </w:tcPr>
          <w:p w14:paraId="61FD85EF"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link_with_price</w:t>
            </w:r>
            <w:proofErr w:type="spellEnd"/>
          </w:p>
        </w:tc>
        <w:tc>
          <w:tcPr>
            <w:tcW w:w="5697" w:type="dxa"/>
            <w:tcBorders>
              <w:bottom w:val="single" w:sz="6" w:space="0" w:color="B2B2B2"/>
              <w:right w:val="single" w:sz="6" w:space="0" w:color="B2B2B2"/>
            </w:tcBorders>
          </w:tcPr>
          <w:p w14:paraId="5607F9F1" w14:textId="77777777" w:rsidR="00486499" w:rsidRDefault="00000000">
            <w:pPr>
              <w:textAlignment w:val="baseline"/>
              <w:rPr>
                <w:rFonts w:ascii="Arial" w:hAnsi="Arial" w:cs="Arial"/>
                <w:sz w:val="20"/>
                <w:lang w:eastAsia="ru-RU"/>
              </w:rPr>
            </w:pPr>
            <w:r w:rsidRPr="006E5077">
              <w:rPr>
                <w:rFonts w:ascii="Arial" w:hAnsi="Arial" w:cs="Arial"/>
                <w:sz w:val="20"/>
                <w:lang w:val="en-US" w:eastAsia="ru-RU"/>
              </w:rPr>
              <w:t xml:space="preserve">Flag, whether this target variable is linked with provided price data. </w:t>
            </w:r>
            <w:proofErr w:type="spellStart"/>
            <w:r>
              <w:rPr>
                <w:rFonts w:ascii="Arial" w:hAnsi="Arial" w:cs="Arial"/>
                <w:sz w:val="20"/>
                <w:lang w:eastAsia="ru-RU"/>
              </w:rPr>
              <w:t>Feasible</w:t>
            </w:r>
            <w:proofErr w:type="spellEnd"/>
            <w:r>
              <w:rPr>
                <w:rFonts w:ascii="Arial" w:hAnsi="Arial" w:cs="Arial"/>
                <w:sz w:val="20"/>
                <w:lang w:eastAsia="ru-RU"/>
              </w:rPr>
              <w:t xml:space="preserve"> </w:t>
            </w:r>
            <w:proofErr w:type="spellStart"/>
            <w:r>
              <w:rPr>
                <w:rFonts w:ascii="Arial" w:hAnsi="Arial" w:cs="Arial"/>
                <w:sz w:val="20"/>
                <w:lang w:eastAsia="ru-RU"/>
              </w:rPr>
              <w:t>values</w:t>
            </w:r>
            <w:proofErr w:type="spellEnd"/>
            <w:r>
              <w:rPr>
                <w:rFonts w:ascii="Arial" w:hAnsi="Arial" w:cs="Arial"/>
                <w:sz w:val="20"/>
                <w:lang w:eastAsia="ru-RU"/>
              </w:rPr>
              <w:t xml:space="preserve">: 0 </w:t>
            </w:r>
            <w:proofErr w:type="spellStart"/>
            <w:r>
              <w:rPr>
                <w:rFonts w:ascii="Arial" w:hAnsi="Arial" w:cs="Arial"/>
                <w:sz w:val="20"/>
                <w:lang w:eastAsia="ru-RU"/>
              </w:rPr>
              <w:t>or</w:t>
            </w:r>
            <w:proofErr w:type="spellEnd"/>
            <w:r>
              <w:rPr>
                <w:rFonts w:ascii="Arial" w:hAnsi="Arial" w:cs="Arial"/>
                <w:sz w:val="20"/>
                <w:lang w:eastAsia="ru-RU"/>
              </w:rPr>
              <w:t xml:space="preserve"> 1</w:t>
            </w:r>
          </w:p>
        </w:tc>
        <w:tc>
          <w:tcPr>
            <w:tcW w:w="2250" w:type="dxa"/>
            <w:tcBorders>
              <w:bottom w:val="single" w:sz="6" w:space="0" w:color="B2B2B2"/>
              <w:right w:val="single" w:sz="6" w:space="0" w:color="B2B2B2"/>
            </w:tcBorders>
          </w:tcPr>
          <w:p w14:paraId="0B0C7469"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A2BB493" w14:textId="77777777">
        <w:trPr>
          <w:trHeight w:val="300"/>
        </w:trPr>
        <w:tc>
          <w:tcPr>
            <w:tcW w:w="2504" w:type="dxa"/>
            <w:tcBorders>
              <w:left w:val="single" w:sz="6" w:space="0" w:color="B2B2B2"/>
              <w:bottom w:val="single" w:sz="6" w:space="0" w:color="B2B2B2"/>
              <w:right w:val="single" w:sz="6" w:space="0" w:color="B2B2B2"/>
            </w:tcBorders>
          </w:tcPr>
          <w:p w14:paraId="18A5BDB1" w14:textId="72A7693D" w:rsidR="00486499" w:rsidRDefault="00162DF1">
            <w:pPr>
              <w:textAlignment w:val="baseline"/>
              <w:rPr>
                <w:rFonts w:ascii="Arial" w:hAnsi="Arial" w:cs="Arial"/>
                <w:b/>
                <w:bCs/>
                <w:color w:val="000000"/>
                <w:sz w:val="20"/>
              </w:rPr>
            </w:pPr>
            <w:proofErr w:type="spellStart"/>
            <w:r>
              <w:rPr>
                <w:rFonts w:ascii="Arial" w:hAnsi="Arial" w:cs="Arial"/>
                <w:b/>
                <w:bCs/>
                <w:color w:val="000000"/>
                <w:sz w:val="20"/>
                <w:lang w:val="en-US"/>
              </w:rPr>
              <w:t>ts</w:t>
            </w:r>
            <w:proofErr w:type="spellEnd"/>
            <w:r>
              <w:rPr>
                <w:rFonts w:ascii="Arial" w:hAnsi="Arial" w:cs="Arial"/>
                <w:b/>
                <w:bCs/>
                <w:color w:val="000000"/>
                <w:sz w:val="20"/>
              </w:rPr>
              <w:t>_</w:t>
            </w:r>
            <w:proofErr w:type="spellStart"/>
            <w:r>
              <w:rPr>
                <w:rFonts w:ascii="Arial" w:hAnsi="Arial" w:cs="Arial"/>
                <w:b/>
                <w:bCs/>
                <w:color w:val="000000"/>
                <w:sz w:val="20"/>
              </w:rPr>
              <w:t>product_lvl</w:t>
            </w:r>
            <w:proofErr w:type="spellEnd"/>
          </w:p>
        </w:tc>
        <w:tc>
          <w:tcPr>
            <w:tcW w:w="5697" w:type="dxa"/>
            <w:tcBorders>
              <w:bottom w:val="single" w:sz="6" w:space="0" w:color="B2B2B2"/>
              <w:right w:val="single" w:sz="6" w:space="0" w:color="B2B2B2"/>
            </w:tcBorders>
          </w:tcPr>
          <w:p w14:paraId="296AFF40"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Aggregation level for ML ABT by product hierarchy, default value is 8, which means PRODUCT_ID</w:t>
            </w:r>
          </w:p>
        </w:tc>
        <w:tc>
          <w:tcPr>
            <w:tcW w:w="2250" w:type="dxa"/>
            <w:tcBorders>
              <w:bottom w:val="single" w:sz="6" w:space="0" w:color="B2B2B2"/>
              <w:right w:val="single" w:sz="6" w:space="0" w:color="B2B2B2"/>
            </w:tcBorders>
          </w:tcPr>
          <w:p w14:paraId="08CF0CD3" w14:textId="77777777" w:rsidR="00486499" w:rsidRDefault="00000000">
            <w:pPr>
              <w:textAlignment w:val="baseline"/>
              <w:rPr>
                <w:rFonts w:ascii="Arial" w:hAnsi="Arial" w:cs="Arial"/>
                <w:sz w:val="20"/>
                <w:lang w:eastAsia="ru-RU"/>
              </w:rPr>
            </w:pPr>
            <w:r>
              <w:rPr>
                <w:rFonts w:ascii="Arial" w:hAnsi="Arial" w:cs="Arial"/>
                <w:sz w:val="20"/>
                <w:lang w:eastAsia="ru-RU"/>
              </w:rPr>
              <w:t>7</w:t>
            </w:r>
          </w:p>
        </w:tc>
      </w:tr>
      <w:tr w:rsidR="00486499" w14:paraId="27B51860" w14:textId="77777777">
        <w:trPr>
          <w:trHeight w:val="300"/>
        </w:trPr>
        <w:tc>
          <w:tcPr>
            <w:tcW w:w="2504" w:type="dxa"/>
            <w:tcBorders>
              <w:left w:val="single" w:sz="6" w:space="0" w:color="B2B2B2"/>
              <w:bottom w:val="single" w:sz="6" w:space="0" w:color="B2B2B2"/>
              <w:right w:val="single" w:sz="6" w:space="0" w:color="B2B2B2"/>
            </w:tcBorders>
          </w:tcPr>
          <w:p w14:paraId="49BB2E8A" w14:textId="70544AE7" w:rsidR="00486499" w:rsidRDefault="00162DF1">
            <w:pPr>
              <w:textAlignment w:val="baseline"/>
              <w:rPr>
                <w:rFonts w:ascii="Arial" w:hAnsi="Arial" w:cs="Arial"/>
                <w:b/>
                <w:bCs/>
                <w:color w:val="000000"/>
                <w:sz w:val="20"/>
              </w:rPr>
            </w:pPr>
            <w:proofErr w:type="spellStart"/>
            <w:r>
              <w:rPr>
                <w:rFonts w:ascii="Arial" w:hAnsi="Arial" w:cs="Arial"/>
                <w:b/>
                <w:bCs/>
                <w:color w:val="000000"/>
                <w:sz w:val="20"/>
                <w:lang w:val="en-US"/>
              </w:rPr>
              <w:t>ts</w:t>
            </w:r>
            <w:proofErr w:type="spellEnd"/>
            <w:r>
              <w:rPr>
                <w:rFonts w:ascii="Arial" w:hAnsi="Arial" w:cs="Arial"/>
                <w:b/>
                <w:bCs/>
                <w:color w:val="000000"/>
                <w:sz w:val="20"/>
              </w:rPr>
              <w:t>_</w:t>
            </w:r>
            <w:proofErr w:type="spellStart"/>
            <w:r>
              <w:rPr>
                <w:rFonts w:ascii="Arial" w:hAnsi="Arial" w:cs="Arial"/>
                <w:b/>
                <w:bCs/>
                <w:color w:val="000000"/>
                <w:sz w:val="20"/>
              </w:rPr>
              <w:t>location_lvl</w:t>
            </w:r>
            <w:proofErr w:type="spellEnd"/>
          </w:p>
        </w:tc>
        <w:tc>
          <w:tcPr>
            <w:tcW w:w="5697" w:type="dxa"/>
            <w:tcBorders>
              <w:bottom w:val="single" w:sz="6" w:space="0" w:color="B2B2B2"/>
              <w:right w:val="single" w:sz="6" w:space="0" w:color="B2B2B2"/>
            </w:tcBorders>
          </w:tcPr>
          <w:p w14:paraId="2CF53462"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Aggregation level for ML ABT by product hierarchy, default value is 6, which means LOCATION_ID</w:t>
            </w:r>
          </w:p>
        </w:tc>
        <w:tc>
          <w:tcPr>
            <w:tcW w:w="2250" w:type="dxa"/>
            <w:tcBorders>
              <w:bottom w:val="single" w:sz="6" w:space="0" w:color="B2B2B2"/>
              <w:right w:val="single" w:sz="6" w:space="0" w:color="B2B2B2"/>
            </w:tcBorders>
          </w:tcPr>
          <w:p w14:paraId="55E75BAE"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661D51CA" w14:textId="77777777">
        <w:trPr>
          <w:trHeight w:val="300"/>
        </w:trPr>
        <w:tc>
          <w:tcPr>
            <w:tcW w:w="2504" w:type="dxa"/>
            <w:tcBorders>
              <w:left w:val="single" w:sz="6" w:space="0" w:color="B2B2B2"/>
              <w:bottom w:val="single" w:sz="6" w:space="0" w:color="B2B2B2"/>
              <w:right w:val="single" w:sz="6" w:space="0" w:color="B2B2B2"/>
            </w:tcBorders>
          </w:tcPr>
          <w:p w14:paraId="6974DF82" w14:textId="616DE19D" w:rsidR="00486499" w:rsidRDefault="00162DF1">
            <w:pPr>
              <w:textAlignment w:val="baseline"/>
              <w:rPr>
                <w:rFonts w:ascii="Arial" w:hAnsi="Arial" w:cs="Arial"/>
                <w:b/>
                <w:bCs/>
                <w:color w:val="000000"/>
                <w:sz w:val="20"/>
              </w:rPr>
            </w:pPr>
            <w:proofErr w:type="spellStart"/>
            <w:r>
              <w:rPr>
                <w:rFonts w:ascii="Arial" w:hAnsi="Arial" w:cs="Arial"/>
                <w:b/>
                <w:bCs/>
                <w:color w:val="000000"/>
                <w:sz w:val="20"/>
                <w:lang w:val="en-US"/>
              </w:rPr>
              <w:t>ts</w:t>
            </w:r>
            <w:proofErr w:type="spellEnd"/>
            <w:r>
              <w:rPr>
                <w:rFonts w:ascii="Arial" w:hAnsi="Arial" w:cs="Arial"/>
                <w:b/>
                <w:bCs/>
                <w:color w:val="000000"/>
                <w:sz w:val="20"/>
              </w:rPr>
              <w:t>_</w:t>
            </w:r>
            <w:proofErr w:type="spellStart"/>
            <w:r>
              <w:rPr>
                <w:rFonts w:ascii="Arial" w:hAnsi="Arial" w:cs="Arial"/>
                <w:b/>
                <w:bCs/>
                <w:color w:val="000000"/>
                <w:sz w:val="20"/>
              </w:rPr>
              <w:t>customer_lvl</w:t>
            </w:r>
            <w:proofErr w:type="spellEnd"/>
          </w:p>
        </w:tc>
        <w:tc>
          <w:tcPr>
            <w:tcW w:w="5697" w:type="dxa"/>
            <w:tcBorders>
              <w:bottom w:val="single" w:sz="6" w:space="0" w:color="B2B2B2"/>
              <w:right w:val="single" w:sz="6" w:space="0" w:color="B2B2B2"/>
            </w:tcBorders>
          </w:tcPr>
          <w:p w14:paraId="43AF66C0"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Aggregation level for ML ABT by product hierarchy, default value is 6, which means CUSTOMER_ID</w:t>
            </w:r>
          </w:p>
        </w:tc>
        <w:tc>
          <w:tcPr>
            <w:tcW w:w="2250" w:type="dxa"/>
            <w:tcBorders>
              <w:bottom w:val="single" w:sz="6" w:space="0" w:color="B2B2B2"/>
              <w:right w:val="single" w:sz="6" w:space="0" w:color="B2B2B2"/>
            </w:tcBorders>
          </w:tcPr>
          <w:p w14:paraId="3B05BC80" w14:textId="77777777" w:rsidR="00486499" w:rsidRDefault="00000000">
            <w:pPr>
              <w:textAlignment w:val="baseline"/>
              <w:rPr>
                <w:rFonts w:ascii="Arial" w:hAnsi="Arial" w:cs="Arial"/>
                <w:sz w:val="20"/>
                <w:lang w:eastAsia="ru-RU"/>
              </w:rPr>
            </w:pPr>
            <w:r>
              <w:rPr>
                <w:rFonts w:ascii="Arial" w:hAnsi="Arial" w:cs="Arial"/>
                <w:sz w:val="20"/>
                <w:lang w:eastAsia="ru-RU"/>
              </w:rPr>
              <w:t>5</w:t>
            </w:r>
          </w:p>
        </w:tc>
      </w:tr>
      <w:tr w:rsidR="00486499" w14:paraId="4838902E" w14:textId="77777777">
        <w:trPr>
          <w:trHeight w:val="300"/>
        </w:trPr>
        <w:tc>
          <w:tcPr>
            <w:tcW w:w="2504" w:type="dxa"/>
            <w:tcBorders>
              <w:left w:val="single" w:sz="6" w:space="0" w:color="B2B2B2"/>
              <w:bottom w:val="single" w:sz="6" w:space="0" w:color="B2B2B2"/>
              <w:right w:val="single" w:sz="6" w:space="0" w:color="B2B2B2"/>
            </w:tcBorders>
          </w:tcPr>
          <w:p w14:paraId="0DD7A3AE" w14:textId="552B6CA0" w:rsidR="00486499" w:rsidRDefault="00162DF1">
            <w:pPr>
              <w:textAlignment w:val="baseline"/>
              <w:rPr>
                <w:rFonts w:ascii="Arial" w:hAnsi="Arial" w:cs="Arial"/>
                <w:b/>
                <w:bCs/>
                <w:color w:val="000000"/>
                <w:sz w:val="20"/>
              </w:rPr>
            </w:pPr>
            <w:proofErr w:type="spellStart"/>
            <w:r>
              <w:rPr>
                <w:rFonts w:ascii="Arial" w:hAnsi="Arial" w:cs="Arial"/>
                <w:b/>
                <w:bCs/>
                <w:color w:val="000000"/>
                <w:sz w:val="20"/>
                <w:lang w:val="en-US"/>
              </w:rPr>
              <w:t>ts</w:t>
            </w:r>
            <w:proofErr w:type="spellEnd"/>
            <w:r>
              <w:rPr>
                <w:rFonts w:ascii="Arial" w:hAnsi="Arial" w:cs="Arial"/>
                <w:b/>
                <w:bCs/>
                <w:color w:val="000000"/>
                <w:sz w:val="20"/>
              </w:rPr>
              <w:t>_</w:t>
            </w:r>
            <w:proofErr w:type="spellStart"/>
            <w:r>
              <w:rPr>
                <w:rFonts w:ascii="Arial" w:hAnsi="Arial" w:cs="Arial"/>
                <w:b/>
                <w:bCs/>
                <w:color w:val="000000"/>
                <w:sz w:val="20"/>
              </w:rPr>
              <w:t>distr_channel_lvl</w:t>
            </w:r>
            <w:proofErr w:type="spellEnd"/>
          </w:p>
        </w:tc>
        <w:tc>
          <w:tcPr>
            <w:tcW w:w="5697" w:type="dxa"/>
            <w:tcBorders>
              <w:bottom w:val="single" w:sz="6" w:space="0" w:color="B2B2B2"/>
              <w:right w:val="single" w:sz="6" w:space="0" w:color="B2B2B2"/>
            </w:tcBorders>
          </w:tcPr>
          <w:p w14:paraId="24AEEFE7"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Aggregation level for ML ABT by product hierarchy, default value is 3, which means DISTR_CHANNEL_ID</w:t>
            </w:r>
          </w:p>
        </w:tc>
        <w:tc>
          <w:tcPr>
            <w:tcW w:w="2250" w:type="dxa"/>
            <w:tcBorders>
              <w:bottom w:val="single" w:sz="6" w:space="0" w:color="B2B2B2"/>
              <w:right w:val="single" w:sz="6" w:space="0" w:color="B2B2B2"/>
            </w:tcBorders>
          </w:tcPr>
          <w:p w14:paraId="66363267"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48EB204" w14:textId="77777777">
        <w:trPr>
          <w:trHeight w:val="300"/>
        </w:trPr>
        <w:tc>
          <w:tcPr>
            <w:tcW w:w="2504" w:type="dxa"/>
            <w:tcBorders>
              <w:left w:val="single" w:sz="6" w:space="0" w:color="B2B2B2"/>
              <w:right w:val="single" w:sz="6" w:space="0" w:color="B2B2B2"/>
            </w:tcBorders>
          </w:tcPr>
          <w:p w14:paraId="3D000ABB" w14:textId="5A76D1D7" w:rsidR="00486499" w:rsidRDefault="00162DF1">
            <w:pPr>
              <w:textAlignment w:val="baseline"/>
              <w:rPr>
                <w:rFonts w:ascii="Arial" w:hAnsi="Arial" w:cs="Arial"/>
                <w:b/>
                <w:bCs/>
                <w:color w:val="000000"/>
                <w:sz w:val="20"/>
              </w:rPr>
            </w:pPr>
            <w:proofErr w:type="spellStart"/>
            <w:r>
              <w:rPr>
                <w:rFonts w:ascii="Arial" w:hAnsi="Arial" w:cs="Arial"/>
                <w:b/>
                <w:bCs/>
                <w:color w:val="000000"/>
                <w:sz w:val="20"/>
                <w:lang w:val="en-US"/>
              </w:rPr>
              <w:t>ts</w:t>
            </w:r>
            <w:proofErr w:type="spellEnd"/>
            <w:r>
              <w:rPr>
                <w:rFonts w:ascii="Arial" w:hAnsi="Arial" w:cs="Arial"/>
                <w:b/>
                <w:bCs/>
                <w:color w:val="000000"/>
                <w:sz w:val="20"/>
              </w:rPr>
              <w:t>_</w:t>
            </w:r>
            <w:proofErr w:type="spellStart"/>
            <w:r>
              <w:rPr>
                <w:rFonts w:ascii="Arial" w:hAnsi="Arial" w:cs="Arial"/>
                <w:b/>
                <w:bCs/>
                <w:color w:val="000000"/>
                <w:sz w:val="20"/>
              </w:rPr>
              <w:t>time_lvl</w:t>
            </w:r>
            <w:proofErr w:type="spellEnd"/>
          </w:p>
        </w:tc>
        <w:tc>
          <w:tcPr>
            <w:tcW w:w="5697" w:type="dxa"/>
            <w:tcBorders>
              <w:right w:val="single" w:sz="6" w:space="0" w:color="B2B2B2"/>
            </w:tcBorders>
          </w:tcPr>
          <w:p w14:paraId="45A86F7D"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Accumulation level for ML ABT by time hierarchy, default value is WEEK.2, which means weeks began from Monday</w:t>
            </w:r>
          </w:p>
        </w:tc>
        <w:tc>
          <w:tcPr>
            <w:tcW w:w="2250" w:type="dxa"/>
            <w:tcBorders>
              <w:right w:val="single" w:sz="6" w:space="0" w:color="B2B2B2"/>
            </w:tcBorders>
          </w:tcPr>
          <w:p w14:paraId="69C9FA28" w14:textId="77777777" w:rsidR="00486499" w:rsidRDefault="00000000">
            <w:pPr>
              <w:textAlignment w:val="baseline"/>
              <w:rPr>
                <w:rFonts w:ascii="Arial" w:hAnsi="Arial" w:cs="Arial"/>
                <w:sz w:val="20"/>
                <w:lang w:eastAsia="ru-RU"/>
              </w:rPr>
            </w:pPr>
            <w:r>
              <w:rPr>
                <w:rFonts w:ascii="Arial" w:hAnsi="Arial" w:cs="Arial"/>
                <w:sz w:val="20"/>
                <w:lang w:eastAsia="ru-RU"/>
              </w:rPr>
              <w:t>MONTH</w:t>
            </w:r>
          </w:p>
        </w:tc>
      </w:tr>
      <w:tr w:rsidR="00486499" w14:paraId="46D24EC4" w14:textId="77777777">
        <w:trPr>
          <w:trHeight w:val="300"/>
        </w:trPr>
        <w:tc>
          <w:tcPr>
            <w:tcW w:w="2504" w:type="dxa"/>
            <w:tcBorders>
              <w:left w:val="single" w:sz="6" w:space="0" w:color="B2B2B2"/>
              <w:right w:val="single" w:sz="6" w:space="0" w:color="B2B2B2"/>
            </w:tcBorders>
          </w:tcPr>
          <w:p w14:paraId="715002FD"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ml_product_lvl</w:t>
            </w:r>
            <w:proofErr w:type="spellEnd"/>
          </w:p>
        </w:tc>
        <w:tc>
          <w:tcPr>
            <w:tcW w:w="5697" w:type="dxa"/>
            <w:tcBorders>
              <w:right w:val="single" w:sz="6" w:space="0" w:color="B2B2B2"/>
            </w:tcBorders>
          </w:tcPr>
          <w:p w14:paraId="258FA550" w14:textId="77777777" w:rsidR="00486499" w:rsidRPr="006E5077" w:rsidRDefault="00000000">
            <w:pPr>
              <w:textAlignment w:val="baseline"/>
              <w:rPr>
                <w:lang w:val="en-US"/>
              </w:rPr>
            </w:pPr>
            <w:r w:rsidRPr="006E5077">
              <w:rPr>
                <w:rFonts w:ascii="Arial" w:hAnsi="Arial" w:cs="Arial"/>
                <w:sz w:val="20"/>
                <w:lang w:val="en-US" w:eastAsia="ru-RU"/>
              </w:rPr>
              <w:t>Aggregation level for ML ABT by product hierarchy, default value is 8, which means PRODUCT_ID</w:t>
            </w:r>
          </w:p>
        </w:tc>
        <w:tc>
          <w:tcPr>
            <w:tcW w:w="2250" w:type="dxa"/>
            <w:tcBorders>
              <w:right w:val="single" w:sz="6" w:space="0" w:color="B2B2B2"/>
            </w:tcBorders>
          </w:tcPr>
          <w:p w14:paraId="12C5BC37" w14:textId="77777777" w:rsidR="00486499" w:rsidRDefault="00000000">
            <w:pPr>
              <w:textAlignment w:val="baseline"/>
              <w:rPr>
                <w:rFonts w:ascii="Arial" w:hAnsi="Arial" w:cs="Arial"/>
                <w:sz w:val="20"/>
                <w:lang w:eastAsia="ru-RU"/>
              </w:rPr>
            </w:pPr>
            <w:r>
              <w:rPr>
                <w:rFonts w:ascii="Arial" w:hAnsi="Arial" w:cs="Arial"/>
                <w:sz w:val="20"/>
                <w:lang w:eastAsia="ru-RU"/>
              </w:rPr>
              <w:t>7</w:t>
            </w:r>
          </w:p>
        </w:tc>
      </w:tr>
      <w:tr w:rsidR="00486499" w14:paraId="64F4E474" w14:textId="77777777">
        <w:trPr>
          <w:trHeight w:val="300"/>
        </w:trPr>
        <w:tc>
          <w:tcPr>
            <w:tcW w:w="2504" w:type="dxa"/>
            <w:tcBorders>
              <w:left w:val="single" w:sz="6" w:space="0" w:color="B2B2B2"/>
              <w:bottom w:val="single" w:sz="6" w:space="0" w:color="B2B2B2"/>
              <w:right w:val="single" w:sz="6" w:space="0" w:color="B2B2B2"/>
            </w:tcBorders>
          </w:tcPr>
          <w:p w14:paraId="0D24854E"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ml_location_lvl</w:t>
            </w:r>
            <w:proofErr w:type="spellEnd"/>
          </w:p>
        </w:tc>
        <w:tc>
          <w:tcPr>
            <w:tcW w:w="5697" w:type="dxa"/>
            <w:tcBorders>
              <w:bottom w:val="single" w:sz="6" w:space="0" w:color="B2B2B2"/>
              <w:right w:val="single" w:sz="6" w:space="0" w:color="B2B2B2"/>
            </w:tcBorders>
          </w:tcPr>
          <w:p w14:paraId="4D1ABB7B"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Aggregation level for ML ABT by product hierarchy, default value is 6, which means LOCATION_ID</w:t>
            </w:r>
          </w:p>
        </w:tc>
        <w:tc>
          <w:tcPr>
            <w:tcW w:w="2250" w:type="dxa"/>
            <w:tcBorders>
              <w:bottom w:val="single" w:sz="6" w:space="0" w:color="B2B2B2"/>
              <w:right w:val="single" w:sz="6" w:space="0" w:color="B2B2B2"/>
            </w:tcBorders>
          </w:tcPr>
          <w:p w14:paraId="159735BA" w14:textId="77777777" w:rsidR="00486499" w:rsidRDefault="00000000">
            <w:pPr>
              <w:textAlignment w:val="baseline"/>
              <w:rPr>
                <w:rFonts w:ascii="Arial" w:hAnsi="Arial" w:cs="Arial"/>
                <w:sz w:val="20"/>
                <w:lang w:eastAsia="ru-RU"/>
              </w:rPr>
            </w:pPr>
            <w:r>
              <w:rPr>
                <w:rFonts w:ascii="Arial" w:hAnsi="Arial" w:cs="Arial"/>
                <w:sz w:val="20"/>
                <w:lang w:eastAsia="ru-RU"/>
              </w:rPr>
              <w:t>5</w:t>
            </w:r>
          </w:p>
        </w:tc>
      </w:tr>
      <w:tr w:rsidR="00486499" w14:paraId="609E7E4E" w14:textId="77777777">
        <w:trPr>
          <w:trHeight w:val="300"/>
        </w:trPr>
        <w:tc>
          <w:tcPr>
            <w:tcW w:w="2504" w:type="dxa"/>
            <w:tcBorders>
              <w:left w:val="single" w:sz="6" w:space="0" w:color="B2B2B2"/>
              <w:bottom w:val="single" w:sz="6" w:space="0" w:color="B2B2B2"/>
              <w:right w:val="single" w:sz="6" w:space="0" w:color="B2B2B2"/>
            </w:tcBorders>
          </w:tcPr>
          <w:p w14:paraId="21ED25B6"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ml_customer_lvl</w:t>
            </w:r>
            <w:proofErr w:type="spellEnd"/>
          </w:p>
        </w:tc>
        <w:tc>
          <w:tcPr>
            <w:tcW w:w="5697" w:type="dxa"/>
            <w:tcBorders>
              <w:bottom w:val="single" w:sz="6" w:space="0" w:color="B2B2B2"/>
              <w:right w:val="single" w:sz="6" w:space="0" w:color="B2B2B2"/>
            </w:tcBorders>
          </w:tcPr>
          <w:p w14:paraId="21CC7C5A"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Aggregation level for ML ABT by product hierarchy, default value is 6, which means CUSTOMER_ID</w:t>
            </w:r>
          </w:p>
        </w:tc>
        <w:tc>
          <w:tcPr>
            <w:tcW w:w="2250" w:type="dxa"/>
            <w:tcBorders>
              <w:bottom w:val="single" w:sz="6" w:space="0" w:color="B2B2B2"/>
              <w:right w:val="single" w:sz="6" w:space="0" w:color="B2B2B2"/>
            </w:tcBorders>
          </w:tcPr>
          <w:p w14:paraId="3CCB5C3E" w14:textId="77777777" w:rsidR="00486499" w:rsidRDefault="00000000">
            <w:pPr>
              <w:textAlignment w:val="baseline"/>
              <w:rPr>
                <w:rFonts w:ascii="Arial" w:hAnsi="Arial" w:cs="Arial"/>
                <w:sz w:val="20"/>
                <w:lang w:eastAsia="ru-RU"/>
              </w:rPr>
            </w:pPr>
            <w:r>
              <w:rPr>
                <w:rFonts w:ascii="Arial" w:hAnsi="Arial" w:cs="Arial"/>
                <w:sz w:val="20"/>
                <w:lang w:eastAsia="ru-RU"/>
              </w:rPr>
              <w:t>4</w:t>
            </w:r>
          </w:p>
        </w:tc>
      </w:tr>
      <w:tr w:rsidR="00486499" w14:paraId="0292D5C6" w14:textId="77777777">
        <w:trPr>
          <w:trHeight w:val="300"/>
        </w:trPr>
        <w:tc>
          <w:tcPr>
            <w:tcW w:w="2504" w:type="dxa"/>
            <w:tcBorders>
              <w:left w:val="single" w:sz="6" w:space="0" w:color="B2B2B2"/>
              <w:right w:val="single" w:sz="6" w:space="0" w:color="B2B2B2"/>
            </w:tcBorders>
          </w:tcPr>
          <w:p w14:paraId="3B6050A0"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ml_distr_channel_lvl</w:t>
            </w:r>
            <w:proofErr w:type="spellEnd"/>
          </w:p>
        </w:tc>
        <w:tc>
          <w:tcPr>
            <w:tcW w:w="5697" w:type="dxa"/>
            <w:tcBorders>
              <w:right w:val="single" w:sz="6" w:space="0" w:color="B2B2B2"/>
            </w:tcBorders>
          </w:tcPr>
          <w:p w14:paraId="7901DF3E"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Aggregation level for ML ABT by product hierarchy, default value is 3, which means DISTR_CHANNEL_ID</w:t>
            </w:r>
          </w:p>
        </w:tc>
        <w:tc>
          <w:tcPr>
            <w:tcW w:w="2250" w:type="dxa"/>
            <w:tcBorders>
              <w:right w:val="single" w:sz="6" w:space="0" w:color="B2B2B2"/>
            </w:tcBorders>
          </w:tcPr>
          <w:p w14:paraId="57DE348C"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986014E" w14:textId="77777777">
        <w:trPr>
          <w:trHeight w:val="300"/>
        </w:trPr>
        <w:tc>
          <w:tcPr>
            <w:tcW w:w="2504" w:type="dxa"/>
            <w:tcBorders>
              <w:left w:val="single" w:sz="6" w:space="0" w:color="B2B2B2"/>
              <w:right w:val="single" w:sz="6" w:space="0" w:color="B2B2B2"/>
            </w:tcBorders>
          </w:tcPr>
          <w:p w14:paraId="561FCA85" w14:textId="77777777" w:rsidR="00486499" w:rsidRDefault="00000000">
            <w:pPr>
              <w:textAlignment w:val="baseline"/>
              <w:rPr>
                <w:rFonts w:ascii="Arial" w:hAnsi="Arial" w:cs="Arial"/>
                <w:b/>
                <w:bCs/>
                <w:color w:val="000000"/>
                <w:sz w:val="20"/>
              </w:rPr>
            </w:pPr>
            <w:proofErr w:type="spellStart"/>
            <w:r>
              <w:rPr>
                <w:rFonts w:ascii="Arial" w:hAnsi="Arial" w:cs="Arial"/>
                <w:b/>
                <w:bCs/>
                <w:color w:val="000000"/>
                <w:sz w:val="20"/>
              </w:rPr>
              <w:t>ml_time_lvl</w:t>
            </w:r>
            <w:proofErr w:type="spellEnd"/>
          </w:p>
        </w:tc>
        <w:tc>
          <w:tcPr>
            <w:tcW w:w="5697" w:type="dxa"/>
            <w:tcBorders>
              <w:right w:val="single" w:sz="6" w:space="0" w:color="B2B2B2"/>
            </w:tcBorders>
          </w:tcPr>
          <w:p w14:paraId="1CA93600" w14:textId="77777777" w:rsidR="00486499" w:rsidRPr="006E5077" w:rsidRDefault="00000000">
            <w:pPr>
              <w:textAlignment w:val="baseline"/>
              <w:rPr>
                <w:rFonts w:ascii="Arial" w:hAnsi="Arial" w:cs="Arial"/>
                <w:sz w:val="20"/>
                <w:lang w:val="en-US" w:eastAsia="ru-RU"/>
              </w:rPr>
            </w:pPr>
            <w:r w:rsidRPr="006E5077">
              <w:rPr>
                <w:rFonts w:ascii="Arial" w:hAnsi="Arial" w:cs="Arial"/>
                <w:sz w:val="20"/>
                <w:lang w:val="en-US" w:eastAsia="ru-RU"/>
              </w:rPr>
              <w:t>Accumulation level for ML ABT by time hierarchy, default value is WEEK.2, which means weeks began from Monday</w:t>
            </w:r>
          </w:p>
        </w:tc>
        <w:tc>
          <w:tcPr>
            <w:tcW w:w="2250" w:type="dxa"/>
            <w:tcBorders>
              <w:right w:val="single" w:sz="6" w:space="0" w:color="B2B2B2"/>
            </w:tcBorders>
          </w:tcPr>
          <w:p w14:paraId="228954C6" w14:textId="77777777" w:rsidR="00486499" w:rsidRDefault="00000000">
            <w:pPr>
              <w:textAlignment w:val="baseline"/>
              <w:rPr>
                <w:rFonts w:ascii="Arial" w:hAnsi="Arial" w:cs="Arial"/>
                <w:sz w:val="20"/>
                <w:lang w:eastAsia="ru-RU"/>
              </w:rPr>
            </w:pPr>
            <w:r>
              <w:rPr>
                <w:rFonts w:ascii="Arial" w:hAnsi="Arial" w:cs="Arial"/>
                <w:sz w:val="20"/>
                <w:lang w:eastAsia="ru-RU"/>
              </w:rPr>
              <w:t>WEEK.2</w:t>
            </w:r>
          </w:p>
        </w:tc>
      </w:tr>
      <w:tr w:rsidR="00486499" w14:paraId="7AD17AD4" w14:textId="77777777">
        <w:trPr>
          <w:trHeight w:val="300"/>
        </w:trPr>
        <w:tc>
          <w:tcPr>
            <w:tcW w:w="2504" w:type="dxa"/>
            <w:tcBorders>
              <w:left w:val="single" w:sz="6" w:space="0" w:color="B2B2B2"/>
              <w:bottom w:val="single" w:sz="6" w:space="0" w:color="B2B2B2"/>
              <w:right w:val="single" w:sz="6" w:space="0" w:color="B2B2B2"/>
            </w:tcBorders>
          </w:tcPr>
          <w:p w14:paraId="74ECCAD9" w14:textId="77777777" w:rsidR="00486499" w:rsidRDefault="00486499">
            <w:pPr>
              <w:textAlignment w:val="baseline"/>
              <w:rPr>
                <w:rFonts w:ascii="Arial" w:hAnsi="Arial" w:cs="Arial"/>
                <w:b/>
                <w:bCs/>
                <w:color w:val="000000"/>
                <w:sz w:val="20"/>
              </w:rPr>
            </w:pPr>
          </w:p>
        </w:tc>
        <w:tc>
          <w:tcPr>
            <w:tcW w:w="5697" w:type="dxa"/>
            <w:tcBorders>
              <w:bottom w:val="single" w:sz="6" w:space="0" w:color="B2B2B2"/>
              <w:right w:val="single" w:sz="6" w:space="0" w:color="B2B2B2"/>
            </w:tcBorders>
          </w:tcPr>
          <w:p w14:paraId="3B2EEBE8" w14:textId="77777777" w:rsidR="00486499" w:rsidRDefault="00486499">
            <w:pPr>
              <w:textAlignment w:val="baseline"/>
              <w:rPr>
                <w:rFonts w:ascii="Arial" w:hAnsi="Arial" w:cs="Arial"/>
                <w:sz w:val="20"/>
                <w:lang w:eastAsia="ru-RU"/>
              </w:rPr>
            </w:pPr>
          </w:p>
        </w:tc>
        <w:tc>
          <w:tcPr>
            <w:tcW w:w="2250" w:type="dxa"/>
            <w:tcBorders>
              <w:bottom w:val="single" w:sz="6" w:space="0" w:color="B2B2B2"/>
              <w:right w:val="single" w:sz="6" w:space="0" w:color="B2B2B2"/>
            </w:tcBorders>
          </w:tcPr>
          <w:p w14:paraId="121CED8A" w14:textId="77777777" w:rsidR="00486499" w:rsidRDefault="00486499">
            <w:pPr>
              <w:textAlignment w:val="baseline"/>
              <w:rPr>
                <w:rFonts w:ascii="Arial" w:hAnsi="Arial" w:cs="Arial"/>
                <w:sz w:val="20"/>
                <w:lang w:eastAsia="ru-RU"/>
              </w:rPr>
            </w:pPr>
          </w:p>
        </w:tc>
      </w:tr>
    </w:tbl>
    <w:p w14:paraId="516223F4" w14:textId="77777777" w:rsidR="00486499" w:rsidRDefault="00486499">
      <w:pPr>
        <w:pStyle w:val="Heading2"/>
        <w:numPr>
          <w:ilvl w:val="1"/>
          <w:numId w:val="2"/>
        </w:numPr>
        <w:rPr>
          <w:rFonts w:cs="Arial"/>
          <w:sz w:val="24"/>
          <w:szCs w:val="24"/>
        </w:rPr>
      </w:pPr>
    </w:p>
    <w:tbl>
      <w:tblPr>
        <w:tblW w:w="10485" w:type="dxa"/>
        <w:tblInd w:w="108" w:type="dxa"/>
        <w:tblLook w:val="0000" w:firstRow="0" w:lastRow="0" w:firstColumn="0" w:lastColumn="0" w:noHBand="0" w:noVBand="0"/>
      </w:tblPr>
      <w:tblGrid>
        <w:gridCol w:w="4390"/>
        <w:gridCol w:w="6095"/>
      </w:tblGrid>
      <w:tr w:rsidR="00486499" w14:paraId="4C8A5120"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3D0A3B1B" w14:textId="77777777" w:rsidR="00486499" w:rsidRDefault="00486499">
            <w:pPr>
              <w:pStyle w:val="Heading2"/>
              <w:spacing w:before="0" w:line="320" w:lineRule="exact"/>
              <w:rPr>
                <w:rFonts w:cs="Arial"/>
                <w:bCs/>
                <w:color w:val="FFFFFF"/>
                <w:sz w:val="20"/>
              </w:rPr>
            </w:pPr>
          </w:p>
        </w:tc>
      </w:tr>
      <w:tr w:rsidR="00486499" w14:paraId="58D1D976" w14:textId="77777777">
        <w:trPr>
          <w:trHeight w:val="185"/>
        </w:trPr>
        <w:tc>
          <w:tcPr>
            <w:tcW w:w="4390" w:type="dxa"/>
            <w:tcBorders>
              <w:top w:val="single" w:sz="4" w:space="0" w:color="B2B2B2"/>
              <w:left w:val="single" w:sz="4" w:space="0" w:color="B2B2B2"/>
              <w:bottom w:val="single" w:sz="4" w:space="0" w:color="B2B2B2"/>
              <w:right w:val="single" w:sz="4" w:space="0" w:color="B2B2B2"/>
            </w:tcBorders>
            <w:shd w:val="clear" w:color="auto" w:fill="1F3864"/>
          </w:tcPr>
          <w:p w14:paraId="71571C0D" w14:textId="77777777" w:rsidR="00486499" w:rsidRDefault="00486499">
            <w:pPr>
              <w:pStyle w:val="Heading2"/>
              <w:spacing w:before="0" w:line="320" w:lineRule="exact"/>
              <w:rPr>
                <w:rFonts w:cs="Arial"/>
                <w:color w:val="FFFFFF"/>
                <w:sz w:val="20"/>
              </w:rPr>
            </w:pPr>
          </w:p>
        </w:tc>
        <w:tc>
          <w:tcPr>
            <w:tcW w:w="6095" w:type="dxa"/>
            <w:tcBorders>
              <w:top w:val="single" w:sz="4" w:space="0" w:color="B2B2B2"/>
              <w:left w:val="single" w:sz="4" w:space="0" w:color="B2B2B2"/>
              <w:bottom w:val="single" w:sz="4" w:space="0" w:color="B2B2B2"/>
              <w:right w:val="single" w:sz="4" w:space="0" w:color="B2B2B2"/>
            </w:tcBorders>
            <w:shd w:val="clear" w:color="auto" w:fill="1F3864"/>
          </w:tcPr>
          <w:p w14:paraId="35DC2059" w14:textId="77777777" w:rsidR="00486499" w:rsidRDefault="00486499">
            <w:pPr>
              <w:pStyle w:val="Heading2"/>
              <w:spacing w:before="0" w:line="320" w:lineRule="exact"/>
              <w:rPr>
                <w:rFonts w:cs="Arial"/>
                <w:color w:val="FFFFFF"/>
                <w:sz w:val="20"/>
              </w:rPr>
            </w:pPr>
          </w:p>
        </w:tc>
      </w:tr>
      <w:tr w:rsidR="00486499" w14:paraId="3A23859A" w14:textId="77777777">
        <w:trPr>
          <w:trHeight w:val="270"/>
        </w:trPr>
        <w:tc>
          <w:tcPr>
            <w:tcW w:w="4390" w:type="dxa"/>
            <w:tcBorders>
              <w:top w:val="single" w:sz="4" w:space="0" w:color="B2B2B2"/>
              <w:left w:val="single" w:sz="4" w:space="0" w:color="B2B2B2"/>
              <w:bottom w:val="single" w:sz="4" w:space="0" w:color="B2B2B2"/>
              <w:right w:val="single" w:sz="4" w:space="0" w:color="B2B2B2"/>
            </w:tcBorders>
          </w:tcPr>
          <w:p w14:paraId="059069A0" w14:textId="77777777" w:rsidR="00486499" w:rsidRDefault="00486499">
            <w:pPr>
              <w:rPr>
                <w:rFonts w:ascii="Arial" w:eastAsia="Times New Roman" w:hAnsi="Arial" w:cs="Arial"/>
                <w:b/>
                <w:bCs/>
                <w:sz w:val="20"/>
                <w:szCs w:val="20"/>
                <w:lang w:val="en-US"/>
              </w:rPr>
            </w:pPr>
          </w:p>
        </w:tc>
        <w:tc>
          <w:tcPr>
            <w:tcW w:w="6095" w:type="dxa"/>
            <w:tcBorders>
              <w:top w:val="single" w:sz="4" w:space="0" w:color="B2B2B2"/>
              <w:left w:val="single" w:sz="4" w:space="0" w:color="B2B2B2"/>
              <w:bottom w:val="single" w:sz="4" w:space="0" w:color="B2B2B2"/>
              <w:right w:val="single" w:sz="4" w:space="0" w:color="B2B2B2"/>
            </w:tcBorders>
          </w:tcPr>
          <w:p w14:paraId="1030C5DE" w14:textId="77777777" w:rsidR="00486499" w:rsidRDefault="00486499">
            <w:pPr>
              <w:rPr>
                <w:rFonts w:ascii="Arial" w:eastAsia="Times New Roman" w:hAnsi="Arial" w:cs="Arial"/>
                <w:sz w:val="20"/>
                <w:szCs w:val="20"/>
                <w:lang w:val="en-US"/>
              </w:rPr>
            </w:pPr>
          </w:p>
        </w:tc>
      </w:tr>
    </w:tbl>
    <w:p w14:paraId="7FC9485F" w14:textId="77777777" w:rsidR="00486499" w:rsidRDefault="00000000">
      <w:pPr>
        <w:pStyle w:val="Heading2"/>
        <w:numPr>
          <w:ilvl w:val="1"/>
          <w:numId w:val="2"/>
        </w:numPr>
        <w:rPr>
          <w:rFonts w:cs="Arial"/>
        </w:rPr>
      </w:pPr>
      <w:r>
        <w:rPr>
          <w:rFonts w:cs="Arial"/>
        </w:rPr>
        <w:t>Other Dependencies</w:t>
      </w:r>
    </w:p>
    <w:p w14:paraId="67EA6623" w14:textId="77777777" w:rsidR="00486499" w:rsidRPr="006E5077" w:rsidRDefault="00000000">
      <w:pPr>
        <w:pStyle w:val="BodyText"/>
        <w:spacing w:before="120" w:after="120"/>
        <w:jc w:val="both"/>
        <w:rPr>
          <w:rFonts w:ascii="Arial" w:hAnsi="Arial" w:cs="Arial"/>
          <w:lang w:val="en-US"/>
        </w:rPr>
      </w:pPr>
      <w:r w:rsidRPr="006E5077">
        <w:rPr>
          <w:rFonts w:ascii="Arial" w:hAnsi="Arial" w:cs="Arial"/>
          <w:lang w:val="en-US"/>
        </w:rPr>
        <w:t>Demand restoration algorithm can be run as for the whole historical period as well as for last n days ago, historical period depth handling should be performed using UPDATE_PERIOD_DEPTH parameter.</w:t>
      </w:r>
    </w:p>
    <w:p w14:paraId="265D2FD9" w14:textId="77777777" w:rsidR="00486499" w:rsidRPr="006E5077" w:rsidRDefault="00486499">
      <w:pPr>
        <w:pStyle w:val="BodyText"/>
        <w:spacing w:before="120" w:after="120"/>
        <w:jc w:val="both"/>
        <w:rPr>
          <w:rFonts w:ascii="Arial" w:hAnsi="Arial" w:cs="Arial"/>
          <w:lang w:val="en-US"/>
        </w:rPr>
      </w:pPr>
    </w:p>
    <w:p w14:paraId="60015738" w14:textId="77777777" w:rsidR="00486499" w:rsidRDefault="00000000">
      <w:pPr>
        <w:pStyle w:val="Heading1"/>
        <w:numPr>
          <w:ilvl w:val="0"/>
          <w:numId w:val="2"/>
        </w:numPr>
        <w:spacing w:after="0"/>
        <w:ind w:left="426" w:hanging="426"/>
      </w:pPr>
      <w:r>
        <w:t>Algorithm Definition</w:t>
      </w:r>
    </w:p>
    <w:p w14:paraId="2E7BF2CF" w14:textId="77777777" w:rsidR="00486499" w:rsidRPr="006E5077" w:rsidRDefault="00000000">
      <w:pPr>
        <w:pStyle w:val="BodyText"/>
        <w:jc w:val="both"/>
        <w:rPr>
          <w:rFonts w:ascii="Arial" w:hAnsi="Arial" w:cs="Arial"/>
          <w:lang w:val="en-US"/>
        </w:rPr>
      </w:pPr>
      <w:r w:rsidRPr="006E5077">
        <w:rPr>
          <w:rFonts w:ascii="Arial" w:hAnsi="Arial" w:cs="Arial"/>
          <w:lang w:val="en-US"/>
        </w:rPr>
        <w:t>Assumptions for the demand restoration algorithm:</w:t>
      </w:r>
    </w:p>
    <w:p w14:paraId="641EC584" w14:textId="77777777" w:rsidR="00486499" w:rsidRPr="006E5077" w:rsidRDefault="00000000">
      <w:pPr>
        <w:pStyle w:val="BodyText"/>
        <w:numPr>
          <w:ilvl w:val="0"/>
          <w:numId w:val="7"/>
        </w:numPr>
        <w:jc w:val="both"/>
        <w:rPr>
          <w:lang w:val="en-US"/>
        </w:rPr>
      </w:pPr>
      <w:r w:rsidRPr="006E5077">
        <w:rPr>
          <w:rFonts w:ascii="Arial" w:hAnsi="Arial" w:cs="Arial"/>
          <w:lang w:val="en-US"/>
        </w:rPr>
        <w:t xml:space="preserve">All steps below are performed only for one target variable, which is based on chosen target type from configuration-file “tgt_var_config.csv” by filter </w:t>
      </w:r>
      <w:r w:rsidRPr="006E5077">
        <w:rPr>
          <w:rFonts w:ascii="Arial" w:hAnsi="Arial" w:cs="Arial"/>
          <w:b/>
          <w:bCs/>
          <w:color w:val="000000"/>
          <w:lang w:val="en-US"/>
        </w:rPr>
        <w:t xml:space="preserve">act_flag </w:t>
      </w:r>
      <w:r w:rsidRPr="006E5077">
        <w:rPr>
          <w:rFonts w:ascii="Arial" w:hAnsi="Arial" w:cs="Arial"/>
          <w:lang w:val="en-US"/>
        </w:rPr>
        <w:t xml:space="preserve">= 1. </w:t>
      </w:r>
    </w:p>
    <w:p w14:paraId="0B8C3C63" w14:textId="77777777" w:rsidR="00486499" w:rsidRPr="006E5077" w:rsidRDefault="00000000">
      <w:pPr>
        <w:pStyle w:val="BodyText"/>
        <w:numPr>
          <w:ilvl w:val="0"/>
          <w:numId w:val="7"/>
        </w:numPr>
        <w:jc w:val="both"/>
        <w:rPr>
          <w:rFonts w:ascii="Arial" w:hAnsi="Arial" w:cs="Arial"/>
          <w:lang w:val="en-US"/>
        </w:rPr>
      </w:pPr>
      <w:r w:rsidRPr="006E5077">
        <w:rPr>
          <w:rFonts w:ascii="Arial" w:hAnsi="Arial" w:cs="Arial"/>
          <w:lang w:val="en-US"/>
        </w:rPr>
        <w:t>If more than one target variables should be forecasted and they were activated in config file, than result of this step will be a few tables, each of them related to own target variable.</w:t>
      </w:r>
    </w:p>
    <w:p w14:paraId="1DF556DE" w14:textId="77777777" w:rsidR="00486499" w:rsidRPr="006E5077" w:rsidRDefault="00000000">
      <w:pPr>
        <w:pStyle w:val="BodyText"/>
        <w:numPr>
          <w:ilvl w:val="0"/>
          <w:numId w:val="7"/>
        </w:numPr>
        <w:jc w:val="both"/>
        <w:rPr>
          <w:rFonts w:ascii="Arial" w:hAnsi="Arial" w:cs="Arial"/>
          <w:lang w:val="en-US"/>
        </w:rPr>
      </w:pPr>
      <w:r w:rsidRPr="006E5077">
        <w:rPr>
          <w:rFonts w:ascii="Arial" w:hAnsi="Arial" w:cs="Arial"/>
          <w:lang w:val="en-US"/>
        </w:rPr>
        <w:t>Name of the output tables of demand restoration algorithm should include postfix with type of target variable based on config file: _SELLIN, _SELLOUT or _POS.</w:t>
      </w:r>
    </w:p>
    <w:p w14:paraId="68123F43" w14:textId="77777777" w:rsidR="00486499" w:rsidRPr="006E5077" w:rsidRDefault="00486499">
      <w:pPr>
        <w:pStyle w:val="BodyText"/>
        <w:jc w:val="both"/>
        <w:rPr>
          <w:rFonts w:ascii="Arial" w:hAnsi="Arial" w:cs="Arial"/>
          <w:lang w:val="en-US"/>
        </w:rPr>
      </w:pPr>
    </w:p>
    <w:p w14:paraId="1F11EB85" w14:textId="77777777" w:rsidR="00486499" w:rsidRDefault="00000000">
      <w:pPr>
        <w:pStyle w:val="Heading2"/>
        <w:numPr>
          <w:ilvl w:val="1"/>
          <w:numId w:val="2"/>
        </w:numPr>
      </w:pPr>
      <w:r>
        <w:t xml:space="preserve">Prepare sales and demand </w:t>
      </w:r>
      <w:proofErr w:type="gramStart"/>
      <w:r>
        <w:t>data</w:t>
      </w:r>
      <w:proofErr w:type="gramEnd"/>
    </w:p>
    <w:p w14:paraId="0D8522AA" w14:textId="77777777" w:rsidR="00486499" w:rsidRPr="006E5077" w:rsidRDefault="00000000">
      <w:pPr>
        <w:pStyle w:val="BodyText"/>
        <w:spacing w:before="120" w:after="120"/>
        <w:jc w:val="both"/>
        <w:rPr>
          <w:lang w:val="en-US"/>
        </w:rPr>
      </w:pPr>
      <w:r w:rsidRPr="006E5077">
        <w:rPr>
          <w:rFonts w:ascii="Arial" w:hAnsi="Arial" w:cs="Arial"/>
          <w:b/>
          <w:bCs/>
          <w:lang w:val="en-US"/>
        </w:rPr>
        <w:t>Inputs:</w:t>
      </w:r>
      <w:r w:rsidRPr="006E5077">
        <w:rPr>
          <w:rFonts w:ascii="Arial" w:hAnsi="Arial" w:cs="Arial"/>
          <w:lang w:val="en-US"/>
        </w:rPr>
        <w:t xml:space="preserve"> FORECAST_FLAG, IN_SALES </w:t>
      </w:r>
      <w:r w:rsidRPr="006E5077">
        <w:rPr>
          <w:rFonts w:ascii="Arial" w:hAnsi="Arial" w:cs="Arial"/>
          <w:b/>
          <w:bCs/>
          <w:lang w:val="en-US"/>
        </w:rPr>
        <w:t>or</w:t>
      </w:r>
      <w:r w:rsidRPr="006E5077">
        <w:rPr>
          <w:rFonts w:ascii="Arial" w:hAnsi="Arial" w:cs="Arial"/>
          <w:lang w:val="en-US"/>
        </w:rPr>
        <w:t xml:space="preserve"> IN_SELL_IN </w:t>
      </w:r>
      <w:r w:rsidRPr="006E5077">
        <w:rPr>
          <w:rFonts w:ascii="Arial" w:hAnsi="Arial" w:cs="Arial"/>
          <w:b/>
          <w:bCs/>
          <w:lang w:val="en-US"/>
        </w:rPr>
        <w:t>or</w:t>
      </w:r>
      <w:r w:rsidRPr="006E5077">
        <w:rPr>
          <w:rFonts w:ascii="Arial" w:hAnsi="Arial" w:cs="Arial"/>
          <w:lang w:val="en-US"/>
        </w:rPr>
        <w:t xml:space="preserve"> IN_SELL_OUT, DEMAND_RESTORED =DEMAND_RESTORED_&lt;tgt_type&gt;.</w:t>
      </w:r>
    </w:p>
    <w:p w14:paraId="478F82F6" w14:textId="77777777" w:rsidR="00486499" w:rsidRDefault="00000000">
      <w:pPr>
        <w:pStyle w:val="BodyText"/>
        <w:spacing w:before="120" w:after="120"/>
        <w:jc w:val="both"/>
        <w:rPr>
          <w:rFonts w:ascii="Arial" w:hAnsi="Arial" w:cs="Arial"/>
          <w:b/>
          <w:bCs/>
        </w:rPr>
      </w:pPr>
      <w:proofErr w:type="spellStart"/>
      <w:r>
        <w:rPr>
          <w:rFonts w:ascii="Arial" w:hAnsi="Arial" w:cs="Arial"/>
          <w:b/>
          <w:bCs/>
        </w:rPr>
        <w:t>Transformation</w:t>
      </w:r>
      <w:proofErr w:type="spellEnd"/>
      <w:r>
        <w:rPr>
          <w:rFonts w:ascii="Arial" w:hAnsi="Arial" w:cs="Arial"/>
          <w:b/>
          <w:bCs/>
        </w:rPr>
        <w:t xml:space="preserve"> </w:t>
      </w:r>
      <w:proofErr w:type="spellStart"/>
      <w:r>
        <w:rPr>
          <w:rFonts w:ascii="Arial" w:hAnsi="Arial" w:cs="Arial"/>
          <w:b/>
          <w:bCs/>
        </w:rPr>
        <w:t>algorithm</w:t>
      </w:r>
      <w:proofErr w:type="spellEnd"/>
      <w:r>
        <w:rPr>
          <w:rFonts w:ascii="Arial" w:hAnsi="Arial" w:cs="Arial"/>
          <w:b/>
          <w:bCs/>
        </w:rPr>
        <w:t>:</w:t>
      </w:r>
    </w:p>
    <w:p w14:paraId="67A001D7" w14:textId="77777777" w:rsidR="00486499" w:rsidRPr="006E5077" w:rsidRDefault="00000000">
      <w:pPr>
        <w:pStyle w:val="BodyText"/>
        <w:numPr>
          <w:ilvl w:val="0"/>
          <w:numId w:val="8"/>
        </w:numPr>
        <w:spacing w:before="120" w:after="120"/>
        <w:rPr>
          <w:lang w:val="en-US"/>
        </w:rPr>
      </w:pPr>
      <w:r w:rsidRPr="006E5077">
        <w:rPr>
          <w:rFonts w:ascii="Arial" w:hAnsi="Arial" w:cs="Arial"/>
          <w:lang w:val="en-US"/>
        </w:rPr>
        <w:t xml:space="preserve">Read </w:t>
      </w:r>
      <w:r w:rsidRPr="006E5077">
        <w:rPr>
          <w:rFonts w:ascii="Arial" w:hAnsi="Arial" w:cs="Arial"/>
          <w:b/>
          <w:bCs/>
          <w:lang w:val="en-US"/>
        </w:rPr>
        <w:t>source_kpi_table</w:t>
      </w:r>
      <w:r w:rsidRPr="006E5077">
        <w:rPr>
          <w:rFonts w:ascii="Arial" w:hAnsi="Arial" w:cs="Arial"/>
          <w:lang w:val="en-US"/>
        </w:rPr>
        <w:t xml:space="preserve"> from tgt_var_config.csv (it is defined for </w:t>
      </w:r>
      <w:proofErr w:type="gramStart"/>
      <w:r w:rsidRPr="006E5077">
        <w:rPr>
          <w:rFonts w:ascii="Arial" w:hAnsi="Arial" w:cs="Arial"/>
          <w:lang w:val="en-US"/>
        </w:rPr>
        <w:t>particular tgt</w:t>
      </w:r>
      <w:proofErr w:type="gramEnd"/>
      <w:r w:rsidRPr="006E5077">
        <w:rPr>
          <w:rFonts w:ascii="Arial" w:hAnsi="Arial" w:cs="Arial"/>
          <w:lang w:val="en-US"/>
        </w:rPr>
        <w:t>_type).</w:t>
      </w:r>
    </w:p>
    <w:p w14:paraId="00737338" w14:textId="77777777" w:rsidR="00486499" w:rsidRPr="006E5077" w:rsidRDefault="00000000">
      <w:pPr>
        <w:pStyle w:val="BodyText"/>
        <w:numPr>
          <w:ilvl w:val="0"/>
          <w:numId w:val="8"/>
        </w:numPr>
        <w:spacing w:before="120" w:after="120"/>
        <w:jc w:val="both"/>
        <w:rPr>
          <w:rFonts w:ascii="Arial" w:hAnsi="Arial" w:cs="Arial"/>
          <w:lang w:val="en-US"/>
        </w:rPr>
      </w:pPr>
      <w:r w:rsidRPr="006E5077">
        <w:rPr>
          <w:rFonts w:ascii="Arial" w:hAnsi="Arial" w:cs="Arial"/>
          <w:lang w:val="en-US"/>
        </w:rPr>
        <w:t>Check whether previous version of DEMAND_RESTORED table is available (is stored at previous step)</w:t>
      </w:r>
    </w:p>
    <w:p w14:paraId="6817E436" w14:textId="77777777" w:rsidR="00486499" w:rsidRPr="006E5077" w:rsidRDefault="00000000">
      <w:pPr>
        <w:pStyle w:val="BodyText"/>
        <w:spacing w:before="120" w:after="120"/>
        <w:ind w:left="720"/>
        <w:jc w:val="both"/>
        <w:rPr>
          <w:lang w:val="en-US"/>
        </w:rPr>
      </w:pPr>
      <w:r w:rsidRPr="006E5077">
        <w:rPr>
          <w:rFonts w:ascii="Arial" w:hAnsi="Arial" w:cs="Arial"/>
          <w:lang w:val="en-US"/>
        </w:rPr>
        <w:t xml:space="preserve">If </w:t>
      </w:r>
      <w:proofErr w:type="gramStart"/>
      <w:r w:rsidRPr="006E5077">
        <w:rPr>
          <w:rFonts w:ascii="Arial" w:hAnsi="Arial" w:cs="Arial"/>
          <w:lang w:val="en-US"/>
        </w:rPr>
        <w:t>not</w:t>
      </w:r>
      <w:proofErr w:type="gramEnd"/>
      <w:r w:rsidRPr="006E5077">
        <w:rPr>
          <w:rFonts w:ascii="Arial" w:hAnsi="Arial" w:cs="Arial"/>
          <w:lang w:val="en-US"/>
        </w:rPr>
        <w:t xml:space="preserve"> then parameter </w:t>
      </w:r>
      <w:r w:rsidRPr="006E5077">
        <w:rPr>
          <w:rFonts w:ascii="Arial" w:hAnsi="Arial" w:cs="Arial"/>
          <w:b/>
          <w:bCs/>
          <w:lang w:val="en-US"/>
        </w:rPr>
        <w:t>IB_UPDATE_HISTORY_DEPTH</w:t>
      </w:r>
      <w:r>
        <w:rPr>
          <w:rStyle w:val="a0"/>
          <w:rFonts w:ascii="Arial" w:hAnsi="Arial" w:cs="Arial"/>
          <w:b/>
          <w:bCs/>
        </w:rPr>
        <w:footnoteReference w:id="1"/>
      </w:r>
      <w:r w:rsidRPr="006E5077">
        <w:rPr>
          <w:rFonts w:ascii="Arial" w:hAnsi="Arial" w:cs="Arial"/>
          <w:b/>
          <w:bCs/>
          <w:lang w:val="en-US"/>
        </w:rPr>
        <w:t xml:space="preserve"> = 0 for all steps below.</w:t>
      </w:r>
    </w:p>
    <w:p w14:paraId="779AE6A6" w14:textId="77777777" w:rsidR="00486499" w:rsidRPr="006E5077" w:rsidRDefault="00000000">
      <w:pPr>
        <w:pStyle w:val="BodyText"/>
        <w:numPr>
          <w:ilvl w:val="0"/>
          <w:numId w:val="8"/>
        </w:numPr>
        <w:spacing w:before="120" w:after="120"/>
        <w:ind w:left="714" w:hanging="357"/>
        <w:jc w:val="both"/>
        <w:rPr>
          <w:rFonts w:ascii="Arial" w:hAnsi="Arial" w:cs="Arial"/>
          <w:lang w:val="en-US"/>
        </w:rPr>
      </w:pPr>
      <w:r w:rsidRPr="006E5077">
        <w:rPr>
          <w:rFonts w:ascii="Arial" w:hAnsi="Arial" w:cs="Arial"/>
          <w:lang w:val="en-US"/>
        </w:rPr>
        <w:t>Select rows with status “active” from FORECAST_FLAG table.</w:t>
      </w:r>
    </w:p>
    <w:p w14:paraId="0C8F5D5A" w14:textId="77777777" w:rsidR="00486499" w:rsidRPr="006E5077" w:rsidRDefault="00000000">
      <w:pPr>
        <w:pStyle w:val="BodyText"/>
        <w:numPr>
          <w:ilvl w:val="0"/>
          <w:numId w:val="8"/>
        </w:numPr>
        <w:spacing w:before="120" w:after="120"/>
        <w:ind w:left="714" w:hanging="357"/>
        <w:rPr>
          <w:rFonts w:ascii="Arial" w:hAnsi="Arial" w:cs="Arial"/>
          <w:lang w:val="en-US"/>
        </w:rPr>
      </w:pPr>
      <w:r w:rsidRPr="006E5077">
        <w:rPr>
          <w:rFonts w:ascii="Arial" w:hAnsi="Arial" w:cs="Arial"/>
          <w:lang w:val="en-US"/>
        </w:rPr>
        <w:t>Extend period of lifecycle for each pair: add DR_LIFECYCLE_MARGIN to PERIOD_END_DT column, and get minimum PERIOD_END_DT = min (PERIOD_END_DT+ DR_LIFECYCLE_MARGIN, HISTORY_END).</w:t>
      </w:r>
    </w:p>
    <w:p w14:paraId="72FD00A9" w14:textId="77777777" w:rsidR="00486499" w:rsidRPr="006E5077" w:rsidRDefault="00000000">
      <w:pPr>
        <w:pStyle w:val="BodyText"/>
        <w:numPr>
          <w:ilvl w:val="0"/>
          <w:numId w:val="8"/>
        </w:numPr>
        <w:spacing w:before="120" w:after="120"/>
        <w:ind w:left="714" w:hanging="357"/>
        <w:rPr>
          <w:lang w:val="en-US"/>
        </w:rPr>
      </w:pPr>
      <w:r w:rsidRPr="006E5077">
        <w:rPr>
          <w:rFonts w:ascii="Arial" w:hAnsi="Arial" w:cs="Arial"/>
          <w:lang w:val="en-US"/>
        </w:rPr>
        <w:lastRenderedPageBreak/>
        <w:t xml:space="preserve">Select only those dates that are needed to update DR (since (&gt;=) </w:t>
      </w:r>
      <w:r w:rsidRPr="006E5077">
        <w:rPr>
          <w:rFonts w:ascii="Arial" w:hAnsi="Arial" w:cs="Arial"/>
          <w:b/>
          <w:bCs/>
          <w:lang w:val="en-US"/>
        </w:rPr>
        <w:t xml:space="preserve">IB_HIST_END_DT - IB_UPDATE_HISTORY_DEPTH </w:t>
      </w:r>
      <w:r w:rsidRPr="006E5077">
        <w:rPr>
          <w:rFonts w:ascii="Arial" w:hAnsi="Arial" w:cs="Arial"/>
          <w:lang w:val="en-US"/>
        </w:rPr>
        <w:t>moment</w:t>
      </w:r>
      <w:r w:rsidRPr="006E5077">
        <w:rPr>
          <w:rFonts w:ascii="Arial" w:hAnsi="Arial" w:cs="Arial"/>
          <w:b/>
          <w:bCs/>
          <w:lang w:val="en-US"/>
        </w:rPr>
        <w:t xml:space="preserve">) </w:t>
      </w:r>
    </w:p>
    <w:p w14:paraId="6F0F51B9" w14:textId="77777777" w:rsidR="00486499" w:rsidRPr="006E5077" w:rsidRDefault="00000000">
      <w:pPr>
        <w:pStyle w:val="BodyText"/>
        <w:ind w:left="720"/>
        <w:rPr>
          <w:lang w:val="en-US"/>
        </w:rPr>
      </w:pPr>
      <w:r w:rsidRPr="006E5077">
        <w:rPr>
          <w:rFonts w:ascii="Arial" w:hAnsi="Arial" w:cs="Arial"/>
          <w:lang w:val="en-US"/>
        </w:rPr>
        <w:t>SELECT *FROM 2 WHERE (</w:t>
      </w:r>
      <w:r w:rsidRPr="006E5077">
        <w:rPr>
          <w:rFonts w:ascii="Arial" w:hAnsi="Arial" w:cs="Arial"/>
          <w:b/>
          <w:bCs/>
          <w:lang w:val="en-US"/>
        </w:rPr>
        <w:t>IB_UPDATE_HISTORY_DEPTH</w:t>
      </w:r>
      <w:r w:rsidRPr="006E5077">
        <w:rPr>
          <w:rFonts w:ascii="Arial" w:hAnsi="Arial" w:cs="Arial"/>
          <w:lang w:val="en-US"/>
        </w:rPr>
        <w:t xml:space="preserve">&lt;=0 </w:t>
      </w:r>
    </w:p>
    <w:p w14:paraId="39BF09A3" w14:textId="77777777" w:rsidR="00486499" w:rsidRPr="006E5077" w:rsidRDefault="00000000">
      <w:pPr>
        <w:pStyle w:val="BodyText"/>
        <w:ind w:left="720"/>
        <w:rPr>
          <w:rFonts w:ascii="Arial" w:hAnsi="Arial" w:cs="Arial"/>
          <w:b/>
          <w:bCs/>
          <w:lang w:val="en-US"/>
        </w:rPr>
      </w:pPr>
      <w:r w:rsidRPr="006E5077">
        <w:rPr>
          <w:rFonts w:ascii="Arial" w:hAnsi="Arial" w:cs="Arial"/>
          <w:b/>
          <w:bCs/>
          <w:lang w:val="en-US"/>
        </w:rPr>
        <w:t>OR</w:t>
      </w:r>
    </w:p>
    <w:p w14:paraId="70E18D8D" w14:textId="77777777" w:rsidR="00486499" w:rsidRPr="006E5077" w:rsidRDefault="00000000">
      <w:pPr>
        <w:pStyle w:val="BodyText"/>
        <w:ind w:left="720"/>
        <w:rPr>
          <w:lang w:val="en-US"/>
        </w:rPr>
      </w:pPr>
      <w:r w:rsidRPr="006E5077">
        <w:rPr>
          <w:rFonts w:ascii="Arial" w:hAnsi="Arial" w:cs="Arial"/>
          <w:lang w:val="en-US"/>
        </w:rPr>
        <w:t>period_start_dt</w:t>
      </w:r>
      <w:r w:rsidRPr="006E5077">
        <w:rPr>
          <w:rFonts w:ascii="Arial" w:hAnsi="Arial" w:cs="Arial"/>
          <w:b/>
          <w:bCs/>
          <w:lang w:val="en-US"/>
        </w:rPr>
        <w:t xml:space="preserve"> &gt;= IB_HIST_END_DT - IB_UPDATE_HISTORY_DEPTH - DR_PERIOD_LENGTH OR </w:t>
      </w:r>
    </w:p>
    <w:p w14:paraId="1800442D" w14:textId="77777777" w:rsidR="00486499" w:rsidRPr="006E5077" w:rsidRDefault="00000000">
      <w:pPr>
        <w:pStyle w:val="BodyText"/>
        <w:ind w:left="720"/>
        <w:rPr>
          <w:lang w:val="en-US"/>
        </w:rPr>
      </w:pPr>
      <w:r w:rsidRPr="006E5077">
        <w:rPr>
          <w:rFonts w:ascii="Arial" w:hAnsi="Arial" w:cs="Arial"/>
          <w:lang w:val="en-US"/>
        </w:rPr>
        <w:t>period_end_dt</w:t>
      </w:r>
      <w:r w:rsidRPr="006E5077">
        <w:rPr>
          <w:rFonts w:ascii="Arial" w:hAnsi="Arial" w:cs="Arial"/>
          <w:b/>
          <w:bCs/>
          <w:lang w:val="en-US"/>
        </w:rPr>
        <w:t xml:space="preserve"> &gt;= IB_HIST_END_DT - IB_UPDATE_HISTORY_DEPTH - DR_PERIOD_LENGTH)</w:t>
      </w:r>
    </w:p>
    <w:p w14:paraId="5D441FD4" w14:textId="77777777" w:rsidR="00486499" w:rsidRPr="006E5077" w:rsidRDefault="00486499">
      <w:pPr>
        <w:pStyle w:val="BodyText"/>
        <w:spacing w:before="120" w:after="120"/>
        <w:rPr>
          <w:rFonts w:ascii="Arial" w:hAnsi="Arial" w:cs="Arial"/>
          <w:b/>
          <w:bCs/>
          <w:lang w:val="en-US"/>
        </w:rPr>
      </w:pPr>
    </w:p>
    <w:p w14:paraId="1985EBAC" w14:textId="77777777" w:rsidR="00486499" w:rsidRPr="006E5077" w:rsidRDefault="00000000">
      <w:pPr>
        <w:pStyle w:val="BodyText"/>
        <w:spacing w:before="120" w:after="120"/>
        <w:ind w:left="714"/>
        <w:rPr>
          <w:rFonts w:ascii="Arial" w:hAnsi="Arial" w:cs="Arial"/>
          <w:b/>
          <w:bCs/>
          <w:lang w:val="en-US"/>
        </w:rPr>
      </w:pPr>
      <w:r w:rsidRPr="006E5077">
        <w:rPr>
          <w:rFonts w:ascii="Arial" w:hAnsi="Arial" w:cs="Arial"/>
          <w:b/>
          <w:bCs/>
          <w:lang w:val="en-US"/>
        </w:rPr>
        <w:t>and then</w:t>
      </w:r>
    </w:p>
    <w:p w14:paraId="41AEEF4A" w14:textId="77777777" w:rsidR="00486499" w:rsidRPr="006E5077" w:rsidRDefault="00486499">
      <w:pPr>
        <w:pStyle w:val="BodyText"/>
        <w:spacing w:before="120" w:after="120"/>
        <w:ind w:left="714"/>
        <w:rPr>
          <w:rFonts w:ascii="Arial" w:hAnsi="Arial" w:cs="Arial"/>
          <w:lang w:val="en-US"/>
        </w:rPr>
      </w:pPr>
    </w:p>
    <w:p w14:paraId="6F1EC07F" w14:textId="77777777" w:rsidR="00486499" w:rsidRPr="006E5077" w:rsidRDefault="00000000">
      <w:pPr>
        <w:pStyle w:val="BodyText"/>
        <w:spacing w:before="120" w:after="120"/>
        <w:ind w:left="714"/>
        <w:rPr>
          <w:rFonts w:ascii="Arial" w:hAnsi="Arial" w:cs="Arial"/>
          <w:lang w:val="en-US"/>
        </w:rPr>
      </w:pPr>
      <w:r w:rsidRPr="006E5077">
        <w:rPr>
          <w:rFonts w:ascii="Arial" w:hAnsi="Arial" w:cs="Arial"/>
          <w:lang w:val="en-US"/>
        </w:rPr>
        <w:t xml:space="preserve">Transpose all periods between </w:t>
      </w:r>
    </w:p>
    <w:p w14:paraId="09CBC772" w14:textId="77777777" w:rsidR="00486499" w:rsidRPr="006E5077" w:rsidRDefault="00000000">
      <w:pPr>
        <w:pStyle w:val="BodyText"/>
        <w:spacing w:before="120" w:after="120"/>
        <w:ind w:left="714"/>
        <w:rPr>
          <w:lang w:val="en-US"/>
        </w:rPr>
      </w:pPr>
      <w:r w:rsidRPr="006E5077">
        <w:rPr>
          <w:rFonts w:ascii="Arial" w:hAnsi="Arial" w:cs="Arial"/>
          <w:lang w:val="en-US"/>
        </w:rPr>
        <w:t xml:space="preserve">If </w:t>
      </w:r>
      <w:r w:rsidRPr="006E5077">
        <w:rPr>
          <w:rFonts w:ascii="Arial" w:hAnsi="Arial" w:cs="Arial"/>
          <w:b/>
          <w:bCs/>
          <w:lang w:val="en-US"/>
        </w:rPr>
        <w:t>IB_UPDATE_HISTORY_DEPTH&lt;=0 then</w:t>
      </w:r>
    </w:p>
    <w:p w14:paraId="69AF04E7" w14:textId="77777777" w:rsidR="00486499" w:rsidRPr="006E5077" w:rsidRDefault="00000000">
      <w:pPr>
        <w:pStyle w:val="BodyText"/>
        <w:spacing w:before="120" w:after="120"/>
        <w:ind w:left="714"/>
        <w:rPr>
          <w:lang w:val="en-US"/>
        </w:rPr>
      </w:pPr>
      <w:r w:rsidRPr="006E5077">
        <w:rPr>
          <w:rFonts w:ascii="Arial" w:hAnsi="Arial" w:cs="Arial"/>
          <w:lang w:val="en-US"/>
        </w:rPr>
        <w:t>MAX(PERIOD_START_DT;</w:t>
      </w:r>
      <w:r w:rsidRPr="006E5077">
        <w:rPr>
          <w:rFonts w:ascii="Arial" w:hAnsi="Arial" w:cs="Arial"/>
          <w:b/>
          <w:bCs/>
          <w:lang w:val="en-US"/>
        </w:rPr>
        <w:t xml:space="preserve"> </w:t>
      </w:r>
    </w:p>
    <w:p w14:paraId="7A5BFD5D" w14:textId="77777777" w:rsidR="00486499" w:rsidRPr="006E5077" w:rsidRDefault="00000000">
      <w:pPr>
        <w:pStyle w:val="BodyText"/>
        <w:spacing w:before="120" w:after="120"/>
        <w:ind w:left="1416"/>
        <w:rPr>
          <w:lang w:val="en-US"/>
        </w:rPr>
      </w:pPr>
      <w:r w:rsidRPr="006E5077">
        <w:rPr>
          <w:rFonts w:ascii="Arial" w:hAnsi="Arial" w:cs="Arial"/>
          <w:b/>
          <w:bCs/>
          <w:lang w:val="en-US"/>
        </w:rPr>
        <w:t>IB_HIST_START_DT- DR_PERIOD_LENGTH)</w:t>
      </w:r>
      <w:r w:rsidRPr="006E5077">
        <w:rPr>
          <w:rFonts w:ascii="Arial" w:hAnsi="Arial" w:cs="Arial"/>
          <w:lang w:val="en-US"/>
        </w:rPr>
        <w:t xml:space="preserve"> </w:t>
      </w:r>
    </w:p>
    <w:p w14:paraId="3613C4C2" w14:textId="77777777" w:rsidR="00486499" w:rsidRPr="006E5077" w:rsidRDefault="00486499">
      <w:pPr>
        <w:pStyle w:val="BodyText"/>
        <w:spacing w:before="120" w:after="120"/>
        <w:ind w:left="1416"/>
        <w:rPr>
          <w:rFonts w:ascii="Arial" w:hAnsi="Arial" w:cs="Arial"/>
          <w:lang w:val="en-US"/>
        </w:rPr>
      </w:pPr>
      <w:bookmarkStart w:id="0" w:name="_Hlk70502447"/>
      <w:bookmarkEnd w:id="0"/>
    </w:p>
    <w:p w14:paraId="2F701694" w14:textId="77777777" w:rsidR="00486499" w:rsidRPr="006E5077" w:rsidRDefault="00000000">
      <w:pPr>
        <w:pStyle w:val="BodyText"/>
        <w:spacing w:before="120" w:after="120"/>
        <w:rPr>
          <w:lang w:val="en-US"/>
        </w:rPr>
      </w:pPr>
      <w:r w:rsidRPr="006E5077">
        <w:rPr>
          <w:rFonts w:ascii="Arial" w:hAnsi="Arial" w:cs="Arial"/>
          <w:lang w:val="en-US"/>
        </w:rPr>
        <w:tab/>
        <w:t xml:space="preserve">If </w:t>
      </w:r>
      <w:r w:rsidRPr="006E5077">
        <w:rPr>
          <w:rFonts w:ascii="Arial" w:hAnsi="Arial" w:cs="Arial"/>
          <w:b/>
          <w:bCs/>
          <w:lang w:val="en-US"/>
        </w:rPr>
        <w:t xml:space="preserve">IB_UPDATE_HISTORY_DEPTH&gt;0 then </w:t>
      </w:r>
    </w:p>
    <w:p w14:paraId="7A1EE5E8" w14:textId="77777777" w:rsidR="00486499" w:rsidRPr="006E5077" w:rsidRDefault="00000000">
      <w:pPr>
        <w:pStyle w:val="BodyText"/>
        <w:spacing w:before="120" w:after="120"/>
        <w:ind w:left="714"/>
        <w:rPr>
          <w:lang w:val="en-US"/>
        </w:rPr>
      </w:pPr>
      <w:r w:rsidRPr="006E5077">
        <w:rPr>
          <w:rFonts w:ascii="Arial" w:hAnsi="Arial" w:cs="Arial"/>
          <w:lang w:val="en-US"/>
        </w:rPr>
        <w:t>MAX(PERIOD_START_DT;</w:t>
      </w:r>
      <w:r w:rsidRPr="006E5077">
        <w:rPr>
          <w:rFonts w:ascii="Arial" w:hAnsi="Arial" w:cs="Arial"/>
          <w:b/>
          <w:bCs/>
          <w:lang w:val="en-US"/>
        </w:rPr>
        <w:t xml:space="preserve"> </w:t>
      </w:r>
    </w:p>
    <w:p w14:paraId="0E66F3B0" w14:textId="77777777" w:rsidR="00486499" w:rsidRPr="006E5077" w:rsidRDefault="00000000">
      <w:pPr>
        <w:pStyle w:val="BodyText"/>
        <w:spacing w:before="120" w:after="120"/>
        <w:ind w:left="1416"/>
        <w:rPr>
          <w:rFonts w:ascii="Arial" w:hAnsi="Arial" w:cs="Arial"/>
          <w:b/>
          <w:bCs/>
          <w:lang w:val="en-US"/>
        </w:rPr>
      </w:pPr>
      <w:r w:rsidRPr="006E5077">
        <w:rPr>
          <w:rFonts w:ascii="Arial" w:hAnsi="Arial" w:cs="Arial"/>
          <w:b/>
          <w:bCs/>
          <w:lang w:val="en-US"/>
        </w:rPr>
        <w:t xml:space="preserve">(IB_HIST_END_DT – </w:t>
      </w:r>
      <w:proofErr w:type="gramStart"/>
      <w:r w:rsidRPr="006E5077">
        <w:rPr>
          <w:rFonts w:ascii="Arial" w:hAnsi="Arial" w:cs="Arial"/>
          <w:b/>
          <w:bCs/>
          <w:lang w:val="en-US"/>
        </w:rPr>
        <w:t>MAX(</w:t>
      </w:r>
      <w:proofErr w:type="gramEnd"/>
      <w:r w:rsidRPr="006E5077">
        <w:rPr>
          <w:rFonts w:ascii="Arial" w:hAnsi="Arial" w:cs="Arial"/>
          <w:b/>
          <w:bCs/>
          <w:lang w:val="en-US"/>
        </w:rPr>
        <w:t>IB_UPDATE_HISTORY_DEPTH; 0) - DR_PERIOD_LENGTH);</w:t>
      </w:r>
    </w:p>
    <w:p w14:paraId="1E9F6AE6" w14:textId="77777777" w:rsidR="00486499" w:rsidRPr="006E5077" w:rsidRDefault="00000000">
      <w:pPr>
        <w:pStyle w:val="BodyText"/>
        <w:spacing w:before="120" w:after="120"/>
        <w:ind w:left="1416"/>
        <w:rPr>
          <w:lang w:val="en-US"/>
        </w:rPr>
      </w:pPr>
      <w:r w:rsidRPr="006E5077">
        <w:rPr>
          <w:rFonts w:ascii="Arial" w:hAnsi="Arial" w:cs="Arial"/>
          <w:b/>
          <w:bCs/>
          <w:lang w:val="en-US"/>
        </w:rPr>
        <w:t>IB_HIST_START_DT- DR_PERIOD_LENGTH)</w:t>
      </w:r>
      <w:r w:rsidRPr="006E5077">
        <w:rPr>
          <w:rFonts w:ascii="Arial" w:hAnsi="Arial" w:cs="Arial"/>
          <w:lang w:val="en-US"/>
        </w:rPr>
        <w:t xml:space="preserve"> </w:t>
      </w:r>
    </w:p>
    <w:p w14:paraId="64D4C9BA" w14:textId="77777777" w:rsidR="00486499" w:rsidRPr="006E5077" w:rsidRDefault="00486499">
      <w:pPr>
        <w:pStyle w:val="BodyText"/>
        <w:spacing w:before="120" w:after="120"/>
        <w:ind w:left="1416"/>
        <w:rPr>
          <w:rFonts w:ascii="Arial" w:hAnsi="Arial" w:cs="Arial"/>
          <w:b/>
          <w:bCs/>
          <w:lang w:val="en-US"/>
        </w:rPr>
      </w:pPr>
    </w:p>
    <w:p w14:paraId="524BCC0C" w14:textId="77777777" w:rsidR="00486499" w:rsidRPr="006E5077" w:rsidRDefault="00000000">
      <w:pPr>
        <w:pStyle w:val="BodyText"/>
        <w:spacing w:before="120" w:after="120"/>
        <w:ind w:left="714"/>
        <w:rPr>
          <w:lang w:val="en-US"/>
        </w:rPr>
      </w:pPr>
      <w:r w:rsidRPr="006E5077">
        <w:rPr>
          <w:rFonts w:ascii="Arial" w:hAnsi="Arial" w:cs="Arial"/>
          <w:lang w:val="en-US"/>
        </w:rPr>
        <w:t xml:space="preserve">and </w:t>
      </w:r>
      <w:proofErr w:type="gramStart"/>
      <w:r w:rsidRPr="006E5077">
        <w:rPr>
          <w:rFonts w:ascii="Arial" w:hAnsi="Arial" w:cs="Arial"/>
          <w:lang w:val="en-US"/>
        </w:rPr>
        <w:t>MIN(</w:t>
      </w:r>
      <w:proofErr w:type="gramEnd"/>
      <w:r w:rsidRPr="006E5077">
        <w:rPr>
          <w:rFonts w:ascii="Arial" w:hAnsi="Arial" w:cs="Arial"/>
          <w:b/>
          <w:bCs/>
          <w:lang w:val="en-US"/>
        </w:rPr>
        <w:t>PERIOD_END_DT,  IB_HIST_END_DT</w:t>
      </w:r>
      <w:r w:rsidRPr="006E5077">
        <w:rPr>
          <w:rFonts w:ascii="Arial" w:hAnsi="Arial" w:cs="Arial"/>
          <w:lang w:val="en-US"/>
        </w:rPr>
        <w:t>)</w:t>
      </w:r>
    </w:p>
    <w:p w14:paraId="40DFBC48" w14:textId="77777777" w:rsidR="00486499" w:rsidRPr="006E5077" w:rsidRDefault="00486499">
      <w:pPr>
        <w:pStyle w:val="BodyText"/>
        <w:spacing w:before="120" w:after="120"/>
        <w:ind w:left="714"/>
        <w:rPr>
          <w:rFonts w:ascii="Arial" w:hAnsi="Arial" w:cs="Arial"/>
          <w:lang w:val="en-US"/>
        </w:rPr>
      </w:pPr>
    </w:p>
    <w:p w14:paraId="6246DA6A" w14:textId="77777777" w:rsidR="00486499" w:rsidRPr="006E5077" w:rsidRDefault="00000000">
      <w:pPr>
        <w:pStyle w:val="BodyText"/>
        <w:spacing w:before="120" w:after="120"/>
        <w:ind w:left="714"/>
        <w:rPr>
          <w:rFonts w:ascii="Arial" w:hAnsi="Arial" w:cs="Arial"/>
          <w:lang w:val="en-US"/>
        </w:rPr>
      </w:pPr>
      <w:r w:rsidRPr="006E5077">
        <w:rPr>
          <w:rFonts w:ascii="Arial" w:hAnsi="Arial" w:cs="Arial"/>
          <w:lang w:val="en-US"/>
        </w:rPr>
        <w:t>to column PERIOD_DT, select only distinct quintuple product | location | customer | distribution channel | day.</w:t>
      </w:r>
    </w:p>
    <w:p w14:paraId="5336008E" w14:textId="77777777" w:rsidR="00486499" w:rsidRPr="006E5077" w:rsidRDefault="00000000">
      <w:pPr>
        <w:pStyle w:val="BodyText"/>
        <w:numPr>
          <w:ilvl w:val="0"/>
          <w:numId w:val="8"/>
        </w:numPr>
        <w:spacing w:before="120" w:after="120"/>
        <w:ind w:left="714" w:hanging="357"/>
        <w:rPr>
          <w:lang w:val="en-US"/>
        </w:rPr>
      </w:pPr>
      <w:r w:rsidRPr="006E5077">
        <w:rPr>
          <w:rFonts w:ascii="Arial" w:hAnsi="Arial" w:cs="Arial"/>
          <w:lang w:val="en-US"/>
        </w:rPr>
        <w:t xml:space="preserve">The table from previous step left join </w:t>
      </w:r>
      <w:r w:rsidRPr="006E5077">
        <w:rPr>
          <w:rFonts w:ascii="Arial" w:hAnsi="Arial" w:cs="Arial"/>
          <w:b/>
          <w:bCs/>
          <w:lang w:val="en-US"/>
        </w:rPr>
        <w:t>source_kpi_table</w:t>
      </w:r>
      <w:r w:rsidRPr="006E5077">
        <w:rPr>
          <w:rFonts w:ascii="Arial" w:hAnsi="Arial" w:cs="Arial"/>
          <w:lang w:val="en-US"/>
        </w:rPr>
        <w:t xml:space="preserve"> based on </w:t>
      </w:r>
      <w:r w:rsidRPr="006E5077">
        <w:rPr>
          <w:rFonts w:ascii="Arial" w:hAnsi="Arial" w:cs="Arial"/>
          <w:b/>
          <w:bCs/>
          <w:lang w:val="en-US"/>
        </w:rPr>
        <w:t>source_kpi_table</w:t>
      </w:r>
      <w:r w:rsidRPr="006E5077">
        <w:rPr>
          <w:rFonts w:ascii="Arial" w:hAnsi="Arial" w:cs="Arial"/>
          <w:lang w:val="en-US"/>
        </w:rPr>
        <w:t xml:space="preserve"> key columns: product | location | customer | distribution channel | day or product | location | day. </w:t>
      </w:r>
    </w:p>
    <w:p w14:paraId="59C01E94" w14:textId="77777777" w:rsidR="00486499" w:rsidRPr="006E5077" w:rsidRDefault="00000000">
      <w:pPr>
        <w:pStyle w:val="BodyText"/>
        <w:numPr>
          <w:ilvl w:val="1"/>
          <w:numId w:val="8"/>
        </w:numPr>
        <w:spacing w:before="120" w:after="120"/>
        <w:rPr>
          <w:lang w:val="en-US"/>
        </w:rPr>
      </w:pPr>
      <w:r w:rsidRPr="006E5077">
        <w:rPr>
          <w:rFonts w:ascii="Arial" w:hAnsi="Arial" w:cs="Arial"/>
          <w:lang w:val="en-US"/>
        </w:rPr>
        <w:t xml:space="preserve">Read </w:t>
      </w:r>
      <w:r w:rsidRPr="006E5077">
        <w:rPr>
          <w:rFonts w:ascii="Arial" w:hAnsi="Arial" w:cs="Arial"/>
          <w:b/>
          <w:bCs/>
          <w:lang w:val="en-US"/>
        </w:rPr>
        <w:t>value_src</w:t>
      </w:r>
      <w:r w:rsidRPr="006E5077">
        <w:rPr>
          <w:rFonts w:ascii="Arial" w:hAnsi="Arial" w:cs="Arial"/>
          <w:lang w:val="en-US"/>
        </w:rPr>
        <w:t xml:space="preserve"> from config-file for </w:t>
      </w:r>
      <w:proofErr w:type="gramStart"/>
      <w:r w:rsidRPr="006E5077">
        <w:rPr>
          <w:rFonts w:ascii="Arial" w:hAnsi="Arial" w:cs="Arial"/>
          <w:lang w:val="en-US"/>
        </w:rPr>
        <w:t>particular tgt</w:t>
      </w:r>
      <w:proofErr w:type="gramEnd"/>
      <w:r w:rsidRPr="006E5077">
        <w:rPr>
          <w:rFonts w:ascii="Arial" w:hAnsi="Arial" w:cs="Arial"/>
          <w:lang w:val="en-US"/>
        </w:rPr>
        <w:t>_type.</w:t>
      </w:r>
    </w:p>
    <w:p w14:paraId="3A61E92F" w14:textId="77777777" w:rsidR="00486499" w:rsidRPr="006E5077" w:rsidRDefault="00000000">
      <w:pPr>
        <w:pStyle w:val="BodyText"/>
        <w:numPr>
          <w:ilvl w:val="1"/>
          <w:numId w:val="8"/>
        </w:numPr>
        <w:spacing w:before="120" w:after="120"/>
        <w:rPr>
          <w:lang w:val="en-US"/>
        </w:rPr>
      </w:pPr>
      <w:r w:rsidRPr="006E5077">
        <w:rPr>
          <w:rFonts w:ascii="Arial" w:hAnsi="Arial" w:cs="Arial"/>
          <w:lang w:val="en-US"/>
        </w:rPr>
        <w:t xml:space="preserve">Add </w:t>
      </w:r>
      <w:r w:rsidRPr="006E5077">
        <w:rPr>
          <w:rFonts w:ascii="Arial" w:hAnsi="Arial" w:cs="Arial"/>
          <w:b/>
          <w:bCs/>
          <w:lang w:val="en-US"/>
        </w:rPr>
        <w:t>value_src</w:t>
      </w:r>
      <w:r w:rsidRPr="006E5077">
        <w:rPr>
          <w:rFonts w:ascii="Arial" w:hAnsi="Arial" w:cs="Arial"/>
          <w:lang w:val="en-US"/>
        </w:rPr>
        <w:t xml:space="preserve"> column to output table, name the column as TGT_QTY.</w:t>
      </w:r>
    </w:p>
    <w:p w14:paraId="593B8C9C" w14:textId="77777777" w:rsidR="00486499" w:rsidRPr="006E5077" w:rsidRDefault="00000000">
      <w:pPr>
        <w:pStyle w:val="BodyText"/>
        <w:numPr>
          <w:ilvl w:val="1"/>
          <w:numId w:val="8"/>
        </w:numPr>
        <w:spacing w:before="120" w:after="120"/>
        <w:rPr>
          <w:rFonts w:ascii="Arial" w:hAnsi="Arial" w:cs="Arial"/>
          <w:lang w:val="en-US"/>
        </w:rPr>
      </w:pPr>
      <w:r w:rsidRPr="006E5077">
        <w:rPr>
          <w:rFonts w:ascii="Arial" w:hAnsi="Arial" w:cs="Arial"/>
          <w:lang w:val="en-US"/>
        </w:rPr>
        <w:t>Fill missing for TGT_QTY as 0</w:t>
      </w:r>
    </w:p>
    <w:p w14:paraId="5C8E2306" w14:textId="77777777" w:rsidR="00486499" w:rsidRPr="006E5077" w:rsidRDefault="00000000">
      <w:pPr>
        <w:pStyle w:val="BodyText"/>
        <w:spacing w:before="120" w:after="120"/>
        <w:ind w:left="1080"/>
        <w:rPr>
          <w:rFonts w:ascii="Arial" w:hAnsi="Arial" w:cs="Arial"/>
          <w:lang w:val="en-US"/>
        </w:rPr>
      </w:pPr>
      <w:r w:rsidRPr="006E5077">
        <w:rPr>
          <w:rFonts w:ascii="Arial" w:hAnsi="Arial" w:cs="Arial"/>
          <w:lang w:val="en-US"/>
        </w:rPr>
        <w:t>For example:</w:t>
      </w:r>
    </w:p>
    <w:p w14:paraId="53E27BAA" w14:textId="77777777" w:rsidR="00486499" w:rsidRPr="006E5077" w:rsidRDefault="00000000">
      <w:pPr>
        <w:pStyle w:val="BodyText"/>
        <w:spacing w:before="120" w:after="120"/>
        <w:ind w:left="1080"/>
        <w:rPr>
          <w:rFonts w:ascii="Arial" w:hAnsi="Arial" w:cs="Arial"/>
          <w:lang w:val="en-US"/>
        </w:rPr>
      </w:pPr>
      <w:r w:rsidRPr="006E5077">
        <w:rPr>
          <w:rFonts w:ascii="Arial" w:hAnsi="Arial" w:cs="Arial"/>
          <w:lang w:val="en-US"/>
        </w:rPr>
        <w:t xml:space="preserve">SELECT 4.*, </w:t>
      </w:r>
    </w:p>
    <w:p w14:paraId="32AF0479" w14:textId="77777777" w:rsidR="00486499" w:rsidRPr="006E5077" w:rsidRDefault="00000000">
      <w:pPr>
        <w:pStyle w:val="BodyText"/>
        <w:spacing w:before="120" w:after="120"/>
        <w:ind w:left="1080" w:firstLine="336"/>
        <w:rPr>
          <w:lang w:val="en-US"/>
        </w:rPr>
      </w:pPr>
      <w:proofErr w:type="gramStart"/>
      <w:r w:rsidRPr="006E5077">
        <w:rPr>
          <w:rFonts w:ascii="Arial" w:hAnsi="Arial" w:cs="Arial"/>
          <w:lang w:val="en-US"/>
        </w:rPr>
        <w:t>COALESCE(</w:t>
      </w:r>
      <w:proofErr w:type="gramEnd"/>
      <w:r w:rsidRPr="006E5077">
        <w:rPr>
          <w:rFonts w:ascii="Arial" w:hAnsi="Arial" w:cs="Arial"/>
          <w:b/>
          <w:bCs/>
          <w:lang w:val="en-US"/>
        </w:rPr>
        <w:t>source_kpi_table.value_src, 0) as TGT_QTY,</w:t>
      </w:r>
    </w:p>
    <w:p w14:paraId="7F4B5604" w14:textId="77777777" w:rsidR="00486499" w:rsidRPr="006E5077" w:rsidRDefault="00000000">
      <w:pPr>
        <w:pStyle w:val="BodyText"/>
        <w:spacing w:before="120" w:after="120"/>
        <w:ind w:left="1080" w:firstLine="336"/>
        <w:rPr>
          <w:rFonts w:ascii="Arial" w:hAnsi="Arial" w:cs="Arial"/>
          <w:b/>
          <w:bCs/>
          <w:lang w:val="en-US"/>
        </w:rPr>
      </w:pPr>
      <w:r w:rsidRPr="006E5077">
        <w:rPr>
          <w:rFonts w:ascii="Arial" w:hAnsi="Arial" w:cs="Arial"/>
          <w:b/>
          <w:bCs/>
          <w:lang w:val="en-US"/>
        </w:rPr>
        <w:lastRenderedPageBreak/>
        <w:t>source_kpi_</w:t>
      </w:r>
      <w:proofErr w:type="gramStart"/>
      <w:r w:rsidRPr="006E5077">
        <w:rPr>
          <w:rFonts w:ascii="Arial" w:hAnsi="Arial" w:cs="Arial"/>
          <w:b/>
          <w:bCs/>
          <w:lang w:val="en-US"/>
        </w:rPr>
        <w:t>table.PROMO</w:t>
      </w:r>
      <w:proofErr w:type="gramEnd"/>
      <w:r w:rsidRPr="006E5077">
        <w:rPr>
          <w:rFonts w:ascii="Arial" w:hAnsi="Arial" w:cs="Arial"/>
          <w:b/>
          <w:bCs/>
          <w:lang w:val="en-US"/>
        </w:rPr>
        <w:t xml:space="preserve">_ID, </w:t>
      </w:r>
    </w:p>
    <w:p w14:paraId="082FE346" w14:textId="77777777" w:rsidR="00486499" w:rsidRPr="006E5077" w:rsidRDefault="00000000">
      <w:pPr>
        <w:pStyle w:val="BodyText"/>
        <w:spacing w:before="120" w:after="120"/>
        <w:ind w:left="1080" w:firstLine="336"/>
        <w:rPr>
          <w:rFonts w:ascii="Arial" w:hAnsi="Arial" w:cs="Arial"/>
          <w:b/>
          <w:bCs/>
          <w:lang w:val="en-US"/>
        </w:rPr>
      </w:pPr>
      <w:r w:rsidRPr="006E5077">
        <w:rPr>
          <w:rFonts w:ascii="Arial" w:hAnsi="Arial" w:cs="Arial"/>
          <w:b/>
          <w:bCs/>
          <w:lang w:val="en-US"/>
        </w:rPr>
        <w:t>source_kpi_</w:t>
      </w:r>
      <w:proofErr w:type="gramStart"/>
      <w:r w:rsidRPr="006E5077">
        <w:rPr>
          <w:rFonts w:ascii="Arial" w:hAnsi="Arial" w:cs="Arial"/>
          <w:b/>
          <w:bCs/>
          <w:lang w:val="en-US"/>
        </w:rPr>
        <w:t>table.PROMO</w:t>
      </w:r>
      <w:proofErr w:type="gramEnd"/>
      <w:r w:rsidRPr="006E5077">
        <w:rPr>
          <w:rFonts w:ascii="Arial" w:hAnsi="Arial" w:cs="Arial"/>
          <w:b/>
          <w:bCs/>
          <w:lang w:val="en-US"/>
        </w:rPr>
        <w:t>_FLG,</w:t>
      </w:r>
    </w:p>
    <w:p w14:paraId="302EA5CF" w14:textId="77777777" w:rsidR="00486499" w:rsidRPr="006E5077" w:rsidRDefault="00000000">
      <w:pPr>
        <w:pStyle w:val="BodyText"/>
        <w:spacing w:before="120" w:after="120"/>
        <w:ind w:left="1080" w:firstLine="336"/>
        <w:rPr>
          <w:rFonts w:ascii="Arial" w:hAnsi="Arial" w:cs="Arial"/>
          <w:b/>
          <w:bCs/>
          <w:lang w:val="en-US"/>
        </w:rPr>
      </w:pPr>
      <w:r w:rsidRPr="006E5077">
        <w:rPr>
          <w:rFonts w:ascii="Arial" w:hAnsi="Arial" w:cs="Arial"/>
          <w:b/>
          <w:bCs/>
          <w:lang w:val="en-US"/>
        </w:rPr>
        <w:t>‘ ‘ as PROMO_TYPE</w:t>
      </w:r>
    </w:p>
    <w:p w14:paraId="089BC494" w14:textId="77777777" w:rsidR="00486499" w:rsidRPr="006E5077" w:rsidRDefault="00000000">
      <w:pPr>
        <w:pStyle w:val="BodyText"/>
        <w:spacing w:before="120" w:after="120"/>
        <w:ind w:left="1080"/>
        <w:rPr>
          <w:rFonts w:ascii="Arial" w:hAnsi="Arial" w:cs="Arial"/>
          <w:lang w:val="en-US"/>
        </w:rPr>
      </w:pPr>
      <w:r w:rsidRPr="006E5077">
        <w:rPr>
          <w:rFonts w:ascii="Arial" w:hAnsi="Arial" w:cs="Arial"/>
          <w:lang w:val="en-US"/>
        </w:rPr>
        <w:t>FROM 4.</w:t>
      </w:r>
    </w:p>
    <w:p w14:paraId="5AD11517" w14:textId="77777777" w:rsidR="00486499" w:rsidRPr="006E5077" w:rsidRDefault="00000000">
      <w:pPr>
        <w:pStyle w:val="BodyText"/>
        <w:spacing w:before="120" w:after="120"/>
        <w:ind w:left="1080"/>
        <w:rPr>
          <w:lang w:val="en-US"/>
        </w:rPr>
      </w:pPr>
      <w:r w:rsidRPr="006E5077">
        <w:rPr>
          <w:rFonts w:ascii="Arial" w:hAnsi="Arial" w:cs="Arial"/>
          <w:lang w:val="en-US"/>
        </w:rPr>
        <w:t xml:space="preserve">LEFT JOIN </w:t>
      </w:r>
      <w:r w:rsidRPr="006E5077">
        <w:rPr>
          <w:rFonts w:ascii="Arial" w:hAnsi="Arial" w:cs="Arial"/>
          <w:b/>
          <w:bCs/>
          <w:lang w:val="en-US"/>
        </w:rPr>
        <w:t>sourc_kpi_table on &lt;key_columns&gt;</w:t>
      </w:r>
    </w:p>
    <w:p w14:paraId="2222FD75" w14:textId="77777777" w:rsidR="00486499" w:rsidRPr="006E5077" w:rsidRDefault="00000000">
      <w:pPr>
        <w:pStyle w:val="Caption"/>
        <w:rPr>
          <w:lang w:val="en-US"/>
        </w:rPr>
      </w:pPr>
      <w:r w:rsidRPr="006E5077">
        <w:rPr>
          <w:sz w:val="24"/>
          <w:lang w:val="en-US"/>
        </w:rPr>
        <w:t>Output:</w:t>
      </w:r>
      <w:r w:rsidRPr="006E5077">
        <w:rPr>
          <w:b w:val="0"/>
          <w:bCs w:val="0"/>
          <w:sz w:val="24"/>
          <w:lang w:val="en-US"/>
        </w:rPr>
        <w:t xml:space="preserve"> As a result of this step, a table of the following structure is constructed,</w:t>
      </w:r>
      <w:r w:rsidRPr="006E5077">
        <w:rPr>
          <w:b w:val="0"/>
          <w:bCs w:val="0"/>
          <w:i/>
          <w:iCs/>
          <w:sz w:val="24"/>
          <w:lang w:val="en-US"/>
        </w:rPr>
        <w:t xml:space="preserve"> T1</w:t>
      </w:r>
    </w:p>
    <w:tbl>
      <w:tblPr>
        <w:tblW w:w="10485" w:type="dxa"/>
        <w:tblInd w:w="108" w:type="dxa"/>
        <w:tblLook w:val="0000" w:firstRow="0" w:lastRow="0" w:firstColumn="0" w:lastColumn="0" w:noHBand="0" w:noVBand="0"/>
      </w:tblPr>
      <w:tblGrid>
        <w:gridCol w:w="3255"/>
        <w:gridCol w:w="7230"/>
      </w:tblGrid>
      <w:tr w:rsidR="00486499" w14:paraId="6E10E993"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33622CC6"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Attribute</w:t>
            </w:r>
            <w:proofErr w:type="spellEnd"/>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585C7568"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Description</w:t>
            </w:r>
            <w:proofErr w:type="spellEnd"/>
          </w:p>
        </w:tc>
      </w:tr>
      <w:tr w:rsidR="00486499" w:rsidRPr="006E5077" w14:paraId="4985B3A5" w14:textId="77777777">
        <w:tc>
          <w:tcPr>
            <w:tcW w:w="3255" w:type="dxa"/>
            <w:tcBorders>
              <w:top w:val="single" w:sz="4" w:space="0" w:color="B2B2B2"/>
              <w:left w:val="single" w:sz="4" w:space="0" w:color="B2B2B2"/>
              <w:bottom w:val="single" w:sz="4" w:space="0" w:color="B2B2B2"/>
              <w:right w:val="single" w:sz="4" w:space="0" w:color="B2B2B2"/>
            </w:tcBorders>
          </w:tcPr>
          <w:p w14:paraId="19DDA198"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668CFAFD"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33F82941" w14:textId="77777777">
        <w:tc>
          <w:tcPr>
            <w:tcW w:w="3255" w:type="dxa"/>
            <w:tcBorders>
              <w:top w:val="single" w:sz="4" w:space="0" w:color="B2B2B2"/>
              <w:left w:val="single" w:sz="4" w:space="0" w:color="B2B2B2"/>
              <w:bottom w:val="single" w:sz="4" w:space="0" w:color="B2B2B2"/>
              <w:right w:val="single" w:sz="4" w:space="0" w:color="B2B2B2"/>
            </w:tcBorders>
          </w:tcPr>
          <w:p w14:paraId="2949A4D3"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0944EB01"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05A225A1" w14:textId="77777777">
        <w:tc>
          <w:tcPr>
            <w:tcW w:w="3255" w:type="dxa"/>
            <w:tcBorders>
              <w:top w:val="single" w:sz="4" w:space="0" w:color="B2B2B2"/>
              <w:left w:val="single" w:sz="4" w:space="0" w:color="B2B2B2"/>
              <w:bottom w:val="single" w:sz="4" w:space="0" w:color="B2B2B2"/>
              <w:right w:val="single" w:sz="4" w:space="0" w:color="B2B2B2"/>
            </w:tcBorders>
          </w:tcPr>
          <w:p w14:paraId="52537CAD"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67E2DF6C"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816251D" w14:textId="77777777">
        <w:tc>
          <w:tcPr>
            <w:tcW w:w="3255" w:type="dxa"/>
            <w:tcBorders>
              <w:top w:val="single" w:sz="4" w:space="0" w:color="B2B2B2"/>
              <w:left w:val="single" w:sz="4" w:space="0" w:color="B2B2B2"/>
              <w:bottom w:val="single" w:sz="4" w:space="0" w:color="B2B2B2"/>
              <w:right w:val="single" w:sz="4" w:space="0" w:color="B2B2B2"/>
            </w:tcBorders>
          </w:tcPr>
          <w:p w14:paraId="388A3A7A"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29F21B82"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6E5077" w14:paraId="3EF89AC5" w14:textId="77777777">
        <w:tc>
          <w:tcPr>
            <w:tcW w:w="3255" w:type="dxa"/>
            <w:tcBorders>
              <w:top w:val="single" w:sz="4" w:space="0" w:color="B2B2B2"/>
              <w:left w:val="single" w:sz="4" w:space="0" w:color="B2B2B2"/>
              <w:bottom w:val="single" w:sz="4" w:space="0" w:color="B2B2B2"/>
              <w:right w:val="single" w:sz="4" w:space="0" w:color="B2B2B2"/>
            </w:tcBorders>
          </w:tcPr>
          <w:p w14:paraId="149AB00A"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0D6035B2"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6E5077" w14:paraId="3741E012"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2565EBE"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267D7D6F"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rsidRPr="006E5077" w14:paraId="5ED837B5"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753DD6B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60635C4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 from sales/</w:t>
            </w:r>
            <w:proofErr w:type="spellStart"/>
            <w:r>
              <w:rPr>
                <w:rFonts w:ascii="Arial" w:eastAsia="Times New Roman" w:hAnsi="Arial" w:cs="Arial"/>
                <w:sz w:val="20"/>
                <w:szCs w:val="20"/>
                <w:lang w:val="en-US"/>
              </w:rPr>
              <w:t>sellin</w:t>
            </w:r>
            <w:proofErr w:type="spellEnd"/>
            <w:r>
              <w:rPr>
                <w:rFonts w:ascii="Arial" w:eastAsia="Times New Roman" w:hAnsi="Arial" w:cs="Arial"/>
                <w:sz w:val="20"/>
                <w:szCs w:val="20"/>
                <w:lang w:val="en-US"/>
              </w:rPr>
              <w:t>/sellout table</w:t>
            </w:r>
          </w:p>
        </w:tc>
      </w:tr>
      <w:tr w:rsidR="00486499" w:rsidRPr="006E5077" w14:paraId="740FCF0B"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7DDF6C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PROMO_FLG</w:t>
            </w:r>
          </w:p>
        </w:tc>
        <w:tc>
          <w:tcPr>
            <w:tcW w:w="7230" w:type="dxa"/>
            <w:tcBorders>
              <w:top w:val="single" w:sz="4" w:space="0" w:color="B2B2B2"/>
              <w:left w:val="single" w:sz="4" w:space="0" w:color="B2B2B2"/>
              <w:bottom w:val="single" w:sz="4" w:space="0" w:color="B2B2B2"/>
              <w:right w:val="single" w:sz="4" w:space="0" w:color="B2B2B2"/>
            </w:tcBorders>
          </w:tcPr>
          <w:p w14:paraId="09509925" w14:textId="77777777" w:rsidR="00486499" w:rsidRDefault="00000000">
            <w:pPr>
              <w:rPr>
                <w:rFonts w:ascii="Arial" w:eastAsia="Times New Roman" w:hAnsi="Arial" w:cs="Arial"/>
                <w:sz w:val="20"/>
                <w:szCs w:val="20"/>
                <w:lang w:val="en-US"/>
              </w:rPr>
            </w:pPr>
            <w:proofErr w:type="spellStart"/>
            <w:r>
              <w:rPr>
                <w:rFonts w:ascii="Arial" w:eastAsia="Times New Roman" w:hAnsi="Arial" w:cs="Arial"/>
                <w:sz w:val="20"/>
                <w:szCs w:val="20"/>
                <w:lang w:val="en-US"/>
              </w:rPr>
              <w:t>Promo_flg</w:t>
            </w:r>
            <w:proofErr w:type="spellEnd"/>
            <w:r>
              <w:rPr>
                <w:rFonts w:ascii="Arial" w:eastAsia="Times New Roman" w:hAnsi="Arial" w:cs="Arial"/>
                <w:sz w:val="20"/>
                <w:szCs w:val="20"/>
                <w:lang w:val="en-US"/>
              </w:rPr>
              <w:t xml:space="preserve"> from sales/</w:t>
            </w:r>
            <w:proofErr w:type="spellStart"/>
            <w:r>
              <w:rPr>
                <w:rFonts w:ascii="Arial" w:eastAsia="Times New Roman" w:hAnsi="Arial" w:cs="Arial"/>
                <w:sz w:val="20"/>
                <w:szCs w:val="20"/>
                <w:lang w:val="en-US"/>
              </w:rPr>
              <w:t>sellin</w:t>
            </w:r>
            <w:proofErr w:type="spellEnd"/>
            <w:r>
              <w:rPr>
                <w:rFonts w:ascii="Arial" w:eastAsia="Times New Roman" w:hAnsi="Arial" w:cs="Arial"/>
                <w:sz w:val="20"/>
                <w:szCs w:val="20"/>
                <w:lang w:val="en-US"/>
              </w:rPr>
              <w:t>/sellout table</w:t>
            </w:r>
          </w:p>
        </w:tc>
      </w:tr>
      <w:tr w:rsidR="00486499" w:rsidRPr="006E5077" w14:paraId="505F79E1"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1D86D87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PROMO_TYPE</w:t>
            </w:r>
          </w:p>
        </w:tc>
        <w:tc>
          <w:tcPr>
            <w:tcW w:w="7230" w:type="dxa"/>
            <w:tcBorders>
              <w:top w:val="single" w:sz="4" w:space="0" w:color="B2B2B2"/>
              <w:left w:val="single" w:sz="4" w:space="0" w:color="B2B2B2"/>
              <w:bottom w:val="single" w:sz="4" w:space="0" w:color="B2B2B2"/>
              <w:right w:val="single" w:sz="4" w:space="0" w:color="B2B2B2"/>
            </w:tcBorders>
          </w:tcPr>
          <w:p w14:paraId="592A8C91"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Missing columns for next steps</w:t>
            </w:r>
          </w:p>
        </w:tc>
      </w:tr>
    </w:tbl>
    <w:p w14:paraId="79D39975" w14:textId="77777777" w:rsidR="00486499" w:rsidRDefault="00000000">
      <w:pPr>
        <w:pStyle w:val="Heading2"/>
        <w:numPr>
          <w:ilvl w:val="1"/>
          <w:numId w:val="2"/>
        </w:numPr>
      </w:pPr>
      <w:r>
        <w:t>Adding stock data</w:t>
      </w:r>
    </w:p>
    <w:p w14:paraId="45B30CD9" w14:textId="77777777" w:rsidR="00486499" w:rsidRDefault="00000000">
      <w:pPr>
        <w:pStyle w:val="BodyText"/>
        <w:jc w:val="both"/>
      </w:pPr>
      <w:proofErr w:type="spellStart"/>
      <w:r>
        <w:rPr>
          <w:rFonts w:ascii="Arial" w:hAnsi="Arial" w:cs="Arial"/>
          <w:b/>
        </w:rPr>
        <w:t>Inputs</w:t>
      </w:r>
      <w:proofErr w:type="spellEnd"/>
      <w:r>
        <w:rPr>
          <w:rFonts w:ascii="Arial" w:hAnsi="Arial" w:cs="Arial"/>
          <w:b/>
        </w:rPr>
        <w:t>:</w:t>
      </w:r>
      <w:r>
        <w:rPr>
          <w:rFonts w:ascii="Arial" w:hAnsi="Arial" w:cs="Arial"/>
        </w:rPr>
        <w:t xml:space="preserve"> IN_STOCK, T1</w:t>
      </w:r>
    </w:p>
    <w:p w14:paraId="0100B7AE" w14:textId="77777777" w:rsidR="00486499" w:rsidRDefault="00000000">
      <w:pPr>
        <w:pStyle w:val="BodyText"/>
        <w:jc w:val="both"/>
        <w:rPr>
          <w:rFonts w:ascii="Arial" w:hAnsi="Arial" w:cs="Arial"/>
          <w:b/>
          <w:bCs/>
        </w:rPr>
      </w:pPr>
      <w:proofErr w:type="spellStart"/>
      <w:r>
        <w:rPr>
          <w:rFonts w:ascii="Arial" w:hAnsi="Arial" w:cs="Arial"/>
          <w:b/>
          <w:bCs/>
        </w:rPr>
        <w:t>Transformation</w:t>
      </w:r>
      <w:proofErr w:type="spellEnd"/>
      <w:r>
        <w:rPr>
          <w:rFonts w:ascii="Arial" w:hAnsi="Arial" w:cs="Arial"/>
          <w:b/>
          <w:bCs/>
        </w:rPr>
        <w:t xml:space="preserve"> </w:t>
      </w:r>
      <w:proofErr w:type="spellStart"/>
      <w:r>
        <w:rPr>
          <w:rFonts w:ascii="Arial" w:hAnsi="Arial" w:cs="Arial"/>
          <w:b/>
          <w:bCs/>
        </w:rPr>
        <w:t>algorithm</w:t>
      </w:r>
      <w:proofErr w:type="spellEnd"/>
      <w:r>
        <w:rPr>
          <w:rFonts w:ascii="Arial" w:hAnsi="Arial" w:cs="Arial"/>
          <w:b/>
          <w:bCs/>
        </w:rPr>
        <w:t>:</w:t>
      </w:r>
    </w:p>
    <w:p w14:paraId="13932F55" w14:textId="77777777" w:rsidR="00486499" w:rsidRDefault="00000000">
      <w:pPr>
        <w:pStyle w:val="BodyText"/>
        <w:numPr>
          <w:ilvl w:val="0"/>
          <w:numId w:val="9"/>
        </w:numPr>
        <w:spacing w:before="120" w:after="120"/>
        <w:ind w:left="714" w:hanging="357"/>
        <w:jc w:val="both"/>
      </w:pPr>
      <w:r w:rsidRPr="006E5077">
        <w:rPr>
          <w:rFonts w:ascii="Arial" w:hAnsi="Arial" w:cs="Arial"/>
          <w:lang w:val="en-US"/>
        </w:rPr>
        <w:t>The table from previous step left join IN_STOCK</w:t>
      </w:r>
      <w:r>
        <w:rPr>
          <w:rStyle w:val="a0"/>
          <w:rFonts w:ascii="Arial" w:hAnsi="Arial" w:cs="Arial"/>
        </w:rPr>
        <w:footnoteReference w:id="2"/>
      </w:r>
      <w:r w:rsidRPr="006E5077">
        <w:rPr>
          <w:rFonts w:ascii="Arial" w:hAnsi="Arial" w:cs="Arial"/>
          <w:lang w:val="en-US"/>
        </w:rPr>
        <w:t xml:space="preserve"> table on product | location | day and fill missing for STOCK_QTY as 0, whether for considered </w:t>
      </w:r>
      <w:r w:rsidRPr="006E5077">
        <w:rPr>
          <w:rFonts w:ascii="Arial" w:hAnsi="Arial" w:cs="Arial"/>
          <w:b/>
          <w:bCs/>
          <w:lang w:val="en-US"/>
        </w:rPr>
        <w:t>tgt_type</w:t>
      </w:r>
      <w:r w:rsidRPr="006E5077">
        <w:rPr>
          <w:rFonts w:ascii="Arial" w:hAnsi="Arial" w:cs="Arial"/>
          <w:lang w:val="en-US"/>
        </w:rPr>
        <w:t xml:space="preserve"> the value of the field </w:t>
      </w:r>
      <w:r w:rsidRPr="006E5077">
        <w:rPr>
          <w:rFonts w:ascii="Arial" w:hAnsi="Arial" w:cs="Arial"/>
          <w:b/>
          <w:bCs/>
          <w:lang w:val="en-US"/>
        </w:rPr>
        <w:t xml:space="preserve">link_with_stock </w:t>
      </w:r>
      <w:r w:rsidRPr="006E5077">
        <w:rPr>
          <w:rFonts w:ascii="Arial" w:hAnsi="Arial" w:cs="Arial"/>
          <w:lang w:val="en-US"/>
        </w:rPr>
        <w:t xml:space="preserve">equals 1 in the config file “tgt_var_config.csv”. </w:t>
      </w:r>
      <w:proofErr w:type="spellStart"/>
      <w:r>
        <w:rPr>
          <w:rFonts w:ascii="Arial" w:hAnsi="Arial" w:cs="Arial"/>
        </w:rPr>
        <w:t>Else</w:t>
      </w:r>
      <w:proofErr w:type="spellEnd"/>
      <w:r>
        <w:rPr>
          <w:rFonts w:ascii="Arial" w:hAnsi="Arial" w:cs="Arial"/>
        </w:rPr>
        <w:t xml:space="preserve"> STOCK_QTY </w:t>
      </w:r>
      <w:proofErr w:type="spellStart"/>
      <w:r>
        <w:rPr>
          <w:rFonts w:ascii="Arial" w:hAnsi="Arial" w:cs="Arial"/>
        </w:rPr>
        <w:t>should</w:t>
      </w:r>
      <w:proofErr w:type="spellEnd"/>
      <w:r>
        <w:rPr>
          <w:rFonts w:ascii="Arial" w:hAnsi="Arial" w:cs="Arial"/>
        </w:rPr>
        <w:t xml:space="preserve"> </w:t>
      </w:r>
      <w:proofErr w:type="spellStart"/>
      <w:r>
        <w:rPr>
          <w:rFonts w:ascii="Arial" w:hAnsi="Arial" w:cs="Arial"/>
        </w:rPr>
        <w:t>equals</w:t>
      </w:r>
      <w:proofErr w:type="spellEnd"/>
      <w:r>
        <w:rPr>
          <w:rFonts w:ascii="Arial" w:hAnsi="Arial" w:cs="Arial"/>
        </w:rPr>
        <w:t xml:space="preserve"> </w:t>
      </w:r>
      <w:proofErr w:type="spellStart"/>
      <w:r>
        <w:rPr>
          <w:rFonts w:ascii="Arial" w:hAnsi="Arial" w:cs="Arial"/>
        </w:rPr>
        <w:t>missing</w:t>
      </w:r>
      <w:proofErr w:type="spellEnd"/>
      <w:r>
        <w:rPr>
          <w:rFonts w:ascii="Arial" w:hAnsi="Arial" w:cs="Arial"/>
        </w:rPr>
        <w:t>.</w:t>
      </w:r>
    </w:p>
    <w:p w14:paraId="108B8E4C" w14:textId="77777777" w:rsidR="00486499" w:rsidRPr="006E5077" w:rsidRDefault="00000000">
      <w:pPr>
        <w:pStyle w:val="BodyText"/>
        <w:spacing w:before="120" w:after="120"/>
        <w:ind w:left="714"/>
        <w:jc w:val="both"/>
        <w:rPr>
          <w:rFonts w:ascii="Arial" w:hAnsi="Arial" w:cs="Arial"/>
          <w:lang w:val="en-US"/>
        </w:rPr>
      </w:pPr>
      <w:r w:rsidRPr="006E5077">
        <w:rPr>
          <w:rFonts w:ascii="Arial" w:hAnsi="Arial" w:cs="Arial"/>
          <w:lang w:val="en-US"/>
        </w:rPr>
        <w:t>ASSUMPTION: there is only one CUSTOMER_ID/DISTR_CHANNEL_ID for each LOCATION_ID</w:t>
      </w:r>
    </w:p>
    <w:p w14:paraId="54DEC459" w14:textId="77777777" w:rsidR="00486499" w:rsidRPr="006E5077" w:rsidRDefault="00000000">
      <w:pPr>
        <w:pStyle w:val="Caption"/>
        <w:rPr>
          <w:lang w:val="en-US"/>
        </w:rPr>
      </w:pPr>
      <w:r w:rsidRPr="006E5077">
        <w:rPr>
          <w:sz w:val="24"/>
          <w:lang w:val="en-US"/>
        </w:rPr>
        <w:t>Output:</w:t>
      </w:r>
      <w:r w:rsidRPr="006E5077">
        <w:rPr>
          <w:b w:val="0"/>
          <w:bCs w:val="0"/>
          <w:sz w:val="24"/>
          <w:lang w:val="en-US"/>
        </w:rPr>
        <w:t xml:space="preserve"> As a result of this step, a table of the following structure is constructed,</w:t>
      </w:r>
      <w:r w:rsidRPr="006E5077">
        <w:rPr>
          <w:b w:val="0"/>
          <w:bCs w:val="0"/>
          <w:i/>
          <w:iCs/>
          <w:sz w:val="24"/>
          <w:lang w:val="en-US"/>
        </w:rPr>
        <w:t xml:space="preserve"> T2</w:t>
      </w:r>
    </w:p>
    <w:tbl>
      <w:tblPr>
        <w:tblW w:w="10485" w:type="dxa"/>
        <w:tblInd w:w="108" w:type="dxa"/>
        <w:tblLook w:val="0000" w:firstRow="0" w:lastRow="0" w:firstColumn="0" w:lastColumn="0" w:noHBand="0" w:noVBand="0"/>
      </w:tblPr>
      <w:tblGrid>
        <w:gridCol w:w="3255"/>
        <w:gridCol w:w="7230"/>
      </w:tblGrid>
      <w:tr w:rsidR="00486499" w14:paraId="66F283EC"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011F7E83"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Attribute</w:t>
            </w:r>
            <w:proofErr w:type="spellEnd"/>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3045203D"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Description</w:t>
            </w:r>
            <w:proofErr w:type="spellEnd"/>
          </w:p>
        </w:tc>
      </w:tr>
      <w:tr w:rsidR="00486499" w:rsidRPr="006E5077" w14:paraId="41D45952" w14:textId="77777777">
        <w:tc>
          <w:tcPr>
            <w:tcW w:w="3255" w:type="dxa"/>
            <w:tcBorders>
              <w:top w:val="single" w:sz="4" w:space="0" w:color="B2B2B2"/>
              <w:left w:val="single" w:sz="4" w:space="0" w:color="B2B2B2"/>
              <w:bottom w:val="single" w:sz="4" w:space="0" w:color="B2B2B2"/>
              <w:right w:val="single" w:sz="4" w:space="0" w:color="B2B2B2"/>
            </w:tcBorders>
          </w:tcPr>
          <w:p w14:paraId="00BBF02F"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44F9E509"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6DC53C38" w14:textId="77777777">
        <w:tc>
          <w:tcPr>
            <w:tcW w:w="3255" w:type="dxa"/>
            <w:tcBorders>
              <w:top w:val="single" w:sz="4" w:space="0" w:color="B2B2B2"/>
              <w:left w:val="single" w:sz="4" w:space="0" w:color="B2B2B2"/>
              <w:bottom w:val="single" w:sz="4" w:space="0" w:color="B2B2B2"/>
              <w:right w:val="single" w:sz="4" w:space="0" w:color="B2B2B2"/>
            </w:tcBorders>
          </w:tcPr>
          <w:p w14:paraId="0A7375EF"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0A800ED2"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06E5756D" w14:textId="77777777">
        <w:tc>
          <w:tcPr>
            <w:tcW w:w="3255" w:type="dxa"/>
            <w:tcBorders>
              <w:top w:val="single" w:sz="4" w:space="0" w:color="B2B2B2"/>
              <w:left w:val="single" w:sz="4" w:space="0" w:color="B2B2B2"/>
              <w:bottom w:val="single" w:sz="4" w:space="0" w:color="B2B2B2"/>
              <w:right w:val="single" w:sz="4" w:space="0" w:color="B2B2B2"/>
            </w:tcBorders>
          </w:tcPr>
          <w:p w14:paraId="42A41772"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2C2447DB"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705A28F4" w14:textId="77777777">
        <w:tc>
          <w:tcPr>
            <w:tcW w:w="3255" w:type="dxa"/>
            <w:tcBorders>
              <w:top w:val="single" w:sz="4" w:space="0" w:color="B2B2B2"/>
              <w:left w:val="single" w:sz="4" w:space="0" w:color="B2B2B2"/>
              <w:bottom w:val="single" w:sz="4" w:space="0" w:color="B2B2B2"/>
              <w:right w:val="single" w:sz="4" w:space="0" w:color="B2B2B2"/>
            </w:tcBorders>
          </w:tcPr>
          <w:p w14:paraId="2BD69A69"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62EE7061"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6E5077" w14:paraId="536475F0" w14:textId="77777777">
        <w:tc>
          <w:tcPr>
            <w:tcW w:w="3255" w:type="dxa"/>
            <w:tcBorders>
              <w:top w:val="single" w:sz="4" w:space="0" w:color="B2B2B2"/>
              <w:left w:val="single" w:sz="4" w:space="0" w:color="B2B2B2"/>
              <w:bottom w:val="single" w:sz="4" w:space="0" w:color="B2B2B2"/>
              <w:right w:val="single" w:sz="4" w:space="0" w:color="B2B2B2"/>
            </w:tcBorders>
          </w:tcPr>
          <w:p w14:paraId="4DE2122C"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74E013CC"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6E5077" w14:paraId="7AFCD4D1"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500D69B4"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2D9CFF59"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14:paraId="27EA9FEC"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507D4DC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721EF00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rsidRPr="006E5077" w14:paraId="5048BEDF"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F05EBE3"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5137446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 from sales/</w:t>
            </w:r>
            <w:proofErr w:type="spellStart"/>
            <w:r>
              <w:rPr>
                <w:rFonts w:ascii="Arial" w:eastAsia="Times New Roman" w:hAnsi="Arial" w:cs="Arial"/>
                <w:sz w:val="20"/>
                <w:szCs w:val="20"/>
                <w:lang w:val="en-US"/>
              </w:rPr>
              <w:t>sellin</w:t>
            </w:r>
            <w:proofErr w:type="spellEnd"/>
            <w:r>
              <w:rPr>
                <w:rFonts w:ascii="Arial" w:eastAsia="Times New Roman" w:hAnsi="Arial" w:cs="Arial"/>
                <w:sz w:val="20"/>
                <w:szCs w:val="20"/>
                <w:lang w:val="en-US"/>
              </w:rPr>
              <w:t>/sellout table</w:t>
            </w:r>
          </w:p>
        </w:tc>
      </w:tr>
      <w:tr w:rsidR="00486499" w:rsidRPr="006E5077" w14:paraId="452049D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11CF507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PROMO_FLG</w:t>
            </w:r>
          </w:p>
        </w:tc>
        <w:tc>
          <w:tcPr>
            <w:tcW w:w="7230" w:type="dxa"/>
            <w:tcBorders>
              <w:top w:val="single" w:sz="4" w:space="0" w:color="B2B2B2"/>
              <w:left w:val="single" w:sz="4" w:space="0" w:color="B2B2B2"/>
              <w:bottom w:val="single" w:sz="4" w:space="0" w:color="B2B2B2"/>
              <w:right w:val="single" w:sz="4" w:space="0" w:color="B2B2B2"/>
            </w:tcBorders>
          </w:tcPr>
          <w:p w14:paraId="594EF52B" w14:textId="77777777" w:rsidR="00486499" w:rsidRDefault="00000000">
            <w:pPr>
              <w:rPr>
                <w:rFonts w:ascii="Arial" w:eastAsia="Times New Roman" w:hAnsi="Arial" w:cs="Arial"/>
                <w:sz w:val="20"/>
                <w:szCs w:val="20"/>
                <w:lang w:val="en-US"/>
              </w:rPr>
            </w:pPr>
            <w:proofErr w:type="spellStart"/>
            <w:r>
              <w:rPr>
                <w:rFonts w:ascii="Arial" w:eastAsia="Times New Roman" w:hAnsi="Arial" w:cs="Arial"/>
                <w:sz w:val="20"/>
                <w:szCs w:val="20"/>
                <w:lang w:val="en-US"/>
              </w:rPr>
              <w:t>Promo_flg</w:t>
            </w:r>
            <w:proofErr w:type="spellEnd"/>
            <w:r>
              <w:rPr>
                <w:rFonts w:ascii="Arial" w:eastAsia="Times New Roman" w:hAnsi="Arial" w:cs="Arial"/>
                <w:sz w:val="20"/>
                <w:szCs w:val="20"/>
                <w:lang w:val="en-US"/>
              </w:rPr>
              <w:t xml:space="preserve"> from sales/</w:t>
            </w:r>
            <w:proofErr w:type="spellStart"/>
            <w:r>
              <w:rPr>
                <w:rFonts w:ascii="Arial" w:eastAsia="Times New Roman" w:hAnsi="Arial" w:cs="Arial"/>
                <w:sz w:val="20"/>
                <w:szCs w:val="20"/>
                <w:lang w:val="en-US"/>
              </w:rPr>
              <w:t>sellin</w:t>
            </w:r>
            <w:proofErr w:type="spellEnd"/>
            <w:r>
              <w:rPr>
                <w:rFonts w:ascii="Arial" w:eastAsia="Times New Roman" w:hAnsi="Arial" w:cs="Arial"/>
                <w:sz w:val="20"/>
                <w:szCs w:val="20"/>
                <w:lang w:val="en-US"/>
              </w:rPr>
              <w:t>/sellout table</w:t>
            </w:r>
          </w:p>
        </w:tc>
      </w:tr>
    </w:tbl>
    <w:p w14:paraId="02BD8112" w14:textId="77777777" w:rsidR="00486499" w:rsidRDefault="00000000">
      <w:pPr>
        <w:pStyle w:val="Heading2"/>
        <w:numPr>
          <w:ilvl w:val="1"/>
          <w:numId w:val="2"/>
        </w:numPr>
      </w:pPr>
      <w:r>
        <w:t>Adding promo flag</w:t>
      </w:r>
    </w:p>
    <w:p w14:paraId="3B0D395A" w14:textId="77777777" w:rsidR="00486499" w:rsidRDefault="00000000">
      <w:pPr>
        <w:pStyle w:val="BodyText"/>
        <w:jc w:val="both"/>
      </w:pPr>
      <w:proofErr w:type="spellStart"/>
      <w:r>
        <w:rPr>
          <w:rFonts w:ascii="Arial" w:hAnsi="Arial" w:cs="Arial"/>
          <w:b/>
        </w:rPr>
        <w:t>Inputs</w:t>
      </w:r>
      <w:proofErr w:type="spellEnd"/>
      <w:r>
        <w:rPr>
          <w:rFonts w:ascii="Arial" w:hAnsi="Arial" w:cs="Arial"/>
          <w:b/>
        </w:rPr>
        <w:t>:</w:t>
      </w:r>
      <w:r>
        <w:rPr>
          <w:rFonts w:ascii="Arial" w:hAnsi="Arial" w:cs="Arial"/>
        </w:rPr>
        <w:t xml:space="preserve"> IN_PROMO, T2</w:t>
      </w:r>
    </w:p>
    <w:p w14:paraId="055DF2D0" w14:textId="77777777" w:rsidR="00486499" w:rsidRDefault="00000000">
      <w:pPr>
        <w:pStyle w:val="BodyText"/>
        <w:jc w:val="both"/>
        <w:rPr>
          <w:rFonts w:ascii="Arial" w:hAnsi="Arial" w:cs="Arial"/>
          <w:b/>
          <w:bCs/>
        </w:rPr>
      </w:pPr>
      <w:proofErr w:type="spellStart"/>
      <w:r>
        <w:rPr>
          <w:rFonts w:ascii="Arial" w:hAnsi="Arial" w:cs="Arial"/>
          <w:b/>
          <w:bCs/>
        </w:rPr>
        <w:t>Transformation</w:t>
      </w:r>
      <w:proofErr w:type="spellEnd"/>
      <w:r>
        <w:rPr>
          <w:rFonts w:ascii="Arial" w:hAnsi="Arial" w:cs="Arial"/>
          <w:b/>
          <w:bCs/>
        </w:rPr>
        <w:t xml:space="preserve"> </w:t>
      </w:r>
      <w:proofErr w:type="spellStart"/>
      <w:r>
        <w:rPr>
          <w:rFonts w:ascii="Arial" w:hAnsi="Arial" w:cs="Arial"/>
          <w:b/>
          <w:bCs/>
        </w:rPr>
        <w:t>algorithm</w:t>
      </w:r>
      <w:proofErr w:type="spellEnd"/>
      <w:r>
        <w:rPr>
          <w:rFonts w:ascii="Arial" w:hAnsi="Arial" w:cs="Arial"/>
          <w:b/>
          <w:bCs/>
        </w:rPr>
        <w:t>:</w:t>
      </w:r>
    </w:p>
    <w:p w14:paraId="0038DA20" w14:textId="77777777" w:rsidR="00486499" w:rsidRPr="006E5077" w:rsidRDefault="00000000">
      <w:pPr>
        <w:pStyle w:val="BodyText"/>
        <w:numPr>
          <w:ilvl w:val="0"/>
          <w:numId w:val="10"/>
        </w:numPr>
        <w:spacing w:before="120" w:after="120"/>
        <w:jc w:val="both"/>
        <w:rPr>
          <w:lang w:val="en-US"/>
        </w:rPr>
      </w:pPr>
      <w:r w:rsidRPr="006E5077">
        <w:rPr>
          <w:rFonts w:ascii="Arial" w:hAnsi="Arial" w:cs="Arial"/>
          <w:lang w:val="en-US"/>
        </w:rPr>
        <w:lastRenderedPageBreak/>
        <w:t xml:space="preserve">If for considered </w:t>
      </w:r>
      <w:r w:rsidRPr="006E5077">
        <w:rPr>
          <w:rFonts w:ascii="Arial" w:hAnsi="Arial" w:cs="Arial"/>
          <w:b/>
          <w:bCs/>
          <w:lang w:val="en-US"/>
        </w:rPr>
        <w:t>tgt_type</w:t>
      </w:r>
      <w:r w:rsidRPr="006E5077">
        <w:rPr>
          <w:rFonts w:ascii="Arial" w:hAnsi="Arial" w:cs="Arial"/>
          <w:lang w:val="en-US"/>
        </w:rPr>
        <w:t xml:space="preserve"> the value of the field </w:t>
      </w:r>
      <w:r w:rsidRPr="006E5077">
        <w:rPr>
          <w:rFonts w:ascii="Arial" w:hAnsi="Arial" w:cs="Arial"/>
          <w:b/>
          <w:bCs/>
          <w:lang w:val="en-US"/>
        </w:rPr>
        <w:t xml:space="preserve">link_with_promo </w:t>
      </w:r>
      <w:r w:rsidRPr="006E5077">
        <w:rPr>
          <w:rFonts w:ascii="Arial" w:hAnsi="Arial" w:cs="Arial"/>
          <w:lang w:val="en-US"/>
        </w:rPr>
        <w:t>is equal 1, then do steps below. Else the fields PROMO_ID and PROMO_TYPE should equal missings, PROMO_FLG = 0.</w:t>
      </w:r>
    </w:p>
    <w:p w14:paraId="2014B8D2" w14:textId="77777777" w:rsidR="00486499" w:rsidRPr="006E5077" w:rsidRDefault="00000000">
      <w:pPr>
        <w:pStyle w:val="BodyText"/>
        <w:numPr>
          <w:ilvl w:val="0"/>
          <w:numId w:val="10"/>
        </w:numPr>
        <w:spacing w:before="120" w:after="120"/>
        <w:jc w:val="both"/>
        <w:rPr>
          <w:rFonts w:ascii="Arial" w:hAnsi="Arial" w:cs="Arial"/>
          <w:lang w:val="en-US"/>
        </w:rPr>
      </w:pPr>
      <w:r w:rsidRPr="006E5077">
        <w:rPr>
          <w:rFonts w:ascii="Arial" w:hAnsi="Arial" w:cs="Arial"/>
          <w:lang w:val="en-US"/>
        </w:rPr>
        <w:t>T2 Left join IN_PROMO on product, location, customer_id, distr_channel_id, promo_id and</w:t>
      </w:r>
    </w:p>
    <w:p w14:paraId="560316CC"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IN_PROMO.period_start_dt&lt;= T</w:t>
      </w:r>
      <w:proofErr w:type="gramStart"/>
      <w:r w:rsidRPr="006E5077">
        <w:rPr>
          <w:rFonts w:ascii="Arial" w:hAnsi="Arial" w:cs="Arial"/>
          <w:lang w:val="en-US"/>
        </w:rPr>
        <w:t>2.period</w:t>
      </w:r>
      <w:proofErr w:type="gramEnd"/>
      <w:r w:rsidRPr="006E5077">
        <w:rPr>
          <w:rFonts w:ascii="Arial" w:hAnsi="Arial" w:cs="Arial"/>
          <w:lang w:val="en-US"/>
        </w:rPr>
        <w:t xml:space="preserve">_dt and </w:t>
      </w:r>
    </w:p>
    <w:p w14:paraId="4F8E7569"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IN_PROMO.period_end_dt &gt;= T</w:t>
      </w:r>
      <w:proofErr w:type="gramStart"/>
      <w:r w:rsidRPr="006E5077">
        <w:rPr>
          <w:rFonts w:ascii="Arial" w:hAnsi="Arial" w:cs="Arial"/>
          <w:lang w:val="en-US"/>
        </w:rPr>
        <w:t>2.period</w:t>
      </w:r>
      <w:proofErr w:type="gramEnd"/>
      <w:r w:rsidRPr="006E5077">
        <w:rPr>
          <w:rFonts w:ascii="Arial" w:hAnsi="Arial" w:cs="Arial"/>
          <w:lang w:val="en-US"/>
        </w:rPr>
        <w:t xml:space="preserve">_dt, </w:t>
      </w:r>
    </w:p>
    <w:p w14:paraId="273B2D2A"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Where T</w:t>
      </w:r>
      <w:proofErr w:type="gramStart"/>
      <w:r w:rsidRPr="006E5077">
        <w:rPr>
          <w:rFonts w:ascii="Arial" w:hAnsi="Arial" w:cs="Arial"/>
          <w:lang w:val="en-US"/>
        </w:rPr>
        <w:t>1.PROMO</w:t>
      </w:r>
      <w:proofErr w:type="gramEnd"/>
      <w:r w:rsidRPr="006E5077">
        <w:rPr>
          <w:rFonts w:ascii="Arial" w:hAnsi="Arial" w:cs="Arial"/>
          <w:lang w:val="en-US"/>
        </w:rPr>
        <w:t>_ID is not missing</w:t>
      </w:r>
    </w:p>
    <w:p w14:paraId="24406CF1"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 xml:space="preserve">Then group by quintuple PRODUCT_ID, LOCATION_ID, CUSTOMER_ID, DISTR_CHANNEL_ID, PERIOD_DT and recalculate </w:t>
      </w:r>
      <w:proofErr w:type="gramStart"/>
      <w:r w:rsidRPr="006E5077">
        <w:rPr>
          <w:rFonts w:ascii="Arial" w:hAnsi="Arial" w:cs="Arial"/>
          <w:lang w:val="en-US"/>
        </w:rPr>
        <w:t>fields</w:t>
      </w:r>
      <w:proofErr w:type="gramEnd"/>
    </w:p>
    <w:p w14:paraId="56A0145E" w14:textId="77777777" w:rsidR="00486499" w:rsidRPr="006E5077" w:rsidRDefault="00486499">
      <w:pPr>
        <w:pStyle w:val="BodyText"/>
        <w:spacing w:before="120" w:after="120"/>
        <w:ind w:left="1080"/>
        <w:jc w:val="both"/>
        <w:rPr>
          <w:rFonts w:ascii="Arial" w:hAnsi="Arial" w:cs="Arial"/>
          <w:lang w:val="en-US"/>
        </w:rPr>
      </w:pPr>
    </w:p>
    <w:p w14:paraId="563A4A8A"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AVERAGE(TGT_QTY) as TGT_QTY</w:t>
      </w:r>
    </w:p>
    <w:p w14:paraId="154A7BA8"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 xml:space="preserve">AVERAGE(STOCK_QTY) as STOCK_QTY </w:t>
      </w:r>
    </w:p>
    <w:p w14:paraId="6576A89B"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MAX(PROMO_FLG) as PROMO_FLG</w:t>
      </w:r>
    </w:p>
    <w:p w14:paraId="142F3494"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MAX(PROMO_ID) as PROMO_ID</w:t>
      </w:r>
    </w:p>
    <w:p w14:paraId="7200C550" w14:textId="77777777" w:rsidR="00486499" w:rsidRPr="006E5077" w:rsidRDefault="00000000">
      <w:pPr>
        <w:pStyle w:val="BodyText"/>
        <w:spacing w:before="120" w:after="120"/>
        <w:ind w:left="1080"/>
        <w:jc w:val="both"/>
        <w:rPr>
          <w:rFonts w:ascii="Arial" w:hAnsi="Arial" w:cs="Arial"/>
          <w:color w:val="00B050"/>
          <w:lang w:val="en-US"/>
        </w:rPr>
      </w:pPr>
      <w:r w:rsidRPr="006E5077">
        <w:rPr>
          <w:rFonts w:ascii="Arial" w:hAnsi="Arial" w:cs="Arial"/>
          <w:color w:val="00B050"/>
          <w:lang w:val="en-US"/>
        </w:rPr>
        <w:t>/*add promo_type that corresponds the promo with max id*/</w:t>
      </w:r>
    </w:p>
    <w:p w14:paraId="229E8D11" w14:textId="77777777" w:rsidR="00486499" w:rsidRPr="006E5077" w:rsidRDefault="00000000">
      <w:pPr>
        <w:pStyle w:val="BodyText"/>
        <w:spacing w:before="120" w:after="120"/>
        <w:ind w:left="1080"/>
        <w:jc w:val="both"/>
        <w:rPr>
          <w:rFonts w:ascii="Arial" w:hAnsi="Arial" w:cs="Arial"/>
          <w:lang w:val="en-US"/>
        </w:rPr>
      </w:pPr>
      <w:proofErr w:type="gramStart"/>
      <w:r w:rsidRPr="006E5077">
        <w:rPr>
          <w:rFonts w:ascii="Arial" w:hAnsi="Arial" w:cs="Arial"/>
          <w:lang w:val="en-US"/>
        </w:rPr>
        <w:t>MAX(</w:t>
      </w:r>
      <w:proofErr w:type="gramEnd"/>
      <w:r w:rsidRPr="006E5077">
        <w:rPr>
          <w:rFonts w:ascii="Arial" w:hAnsi="Arial" w:cs="Arial"/>
          <w:lang w:val="en-US"/>
        </w:rPr>
        <w:t>CASE WHEN PROMO_ID = MAX(PROMO_ID) THEN PROMO_TYPE ELSE missing END) as PROMO_TYPE</w:t>
      </w:r>
    </w:p>
    <w:p w14:paraId="37969A85" w14:textId="77777777" w:rsidR="00486499" w:rsidRPr="006E5077" w:rsidRDefault="00486499">
      <w:pPr>
        <w:pStyle w:val="BodyText"/>
        <w:spacing w:before="120" w:after="120"/>
        <w:ind w:left="1080"/>
        <w:jc w:val="both"/>
        <w:rPr>
          <w:rFonts w:ascii="Arial" w:hAnsi="Arial" w:cs="Arial"/>
          <w:lang w:val="en-US"/>
        </w:rPr>
      </w:pPr>
    </w:p>
    <w:p w14:paraId="27B2B5E3"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Assumption: there is only one promo_id within each quintuple product_id/location_id/customer_id/disr_channel_id/period_dt.</w:t>
      </w:r>
    </w:p>
    <w:p w14:paraId="0DF88994" w14:textId="77777777" w:rsidR="00486499" w:rsidRPr="006E5077" w:rsidRDefault="00000000">
      <w:pPr>
        <w:pStyle w:val="BodyText"/>
        <w:spacing w:before="120" w:after="120"/>
        <w:ind w:firstLine="708"/>
        <w:jc w:val="both"/>
        <w:rPr>
          <w:rFonts w:ascii="Arial" w:hAnsi="Arial" w:cs="Arial"/>
          <w:lang w:val="en-US"/>
        </w:rPr>
      </w:pPr>
      <w:r w:rsidRPr="006E5077">
        <w:rPr>
          <w:rFonts w:ascii="Arial" w:hAnsi="Arial" w:cs="Arial"/>
          <w:lang w:val="en-US"/>
        </w:rPr>
        <w:t>and add promo_type column to output table.</w:t>
      </w:r>
    </w:p>
    <w:p w14:paraId="12C2AA84" w14:textId="77777777" w:rsidR="00486499" w:rsidRPr="006E5077" w:rsidRDefault="00000000">
      <w:pPr>
        <w:pStyle w:val="BodyText"/>
        <w:numPr>
          <w:ilvl w:val="0"/>
          <w:numId w:val="10"/>
        </w:numPr>
        <w:spacing w:before="120" w:after="120"/>
        <w:jc w:val="both"/>
        <w:rPr>
          <w:rFonts w:ascii="Arial" w:hAnsi="Arial" w:cs="Arial"/>
          <w:lang w:val="en-US"/>
        </w:rPr>
      </w:pPr>
      <w:r w:rsidRPr="006E5077">
        <w:rPr>
          <w:rFonts w:ascii="Arial" w:hAnsi="Arial" w:cs="Arial"/>
          <w:lang w:val="en-US"/>
        </w:rPr>
        <w:t xml:space="preserve">T2 left join IN_PROMO on LOCATION_ID, PRODUCT_ID, CUSTOMER_ID, DISTR_CHANNEL_ID and </w:t>
      </w:r>
    </w:p>
    <w:p w14:paraId="511442D3"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IN_PROMO.period_start_dt&lt;= T</w:t>
      </w:r>
      <w:proofErr w:type="gramStart"/>
      <w:r w:rsidRPr="006E5077">
        <w:rPr>
          <w:rFonts w:ascii="Arial" w:hAnsi="Arial" w:cs="Arial"/>
          <w:lang w:val="en-US"/>
        </w:rPr>
        <w:t>2.period</w:t>
      </w:r>
      <w:proofErr w:type="gramEnd"/>
      <w:r w:rsidRPr="006E5077">
        <w:rPr>
          <w:rFonts w:ascii="Arial" w:hAnsi="Arial" w:cs="Arial"/>
          <w:lang w:val="en-US"/>
        </w:rPr>
        <w:t xml:space="preserve">_dt and </w:t>
      </w:r>
    </w:p>
    <w:p w14:paraId="11546D53"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IN_PROMO.period_end_dt &gt;= T</w:t>
      </w:r>
      <w:proofErr w:type="gramStart"/>
      <w:r w:rsidRPr="006E5077">
        <w:rPr>
          <w:rFonts w:ascii="Arial" w:hAnsi="Arial" w:cs="Arial"/>
          <w:lang w:val="en-US"/>
        </w:rPr>
        <w:t>2.period</w:t>
      </w:r>
      <w:proofErr w:type="gramEnd"/>
      <w:r w:rsidRPr="006E5077">
        <w:rPr>
          <w:rFonts w:ascii="Arial" w:hAnsi="Arial" w:cs="Arial"/>
          <w:lang w:val="en-US"/>
        </w:rPr>
        <w:t xml:space="preserve">_dt, </w:t>
      </w:r>
    </w:p>
    <w:p w14:paraId="6EF2C65E"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Where T</w:t>
      </w:r>
      <w:proofErr w:type="gramStart"/>
      <w:r w:rsidRPr="006E5077">
        <w:rPr>
          <w:rFonts w:ascii="Arial" w:hAnsi="Arial" w:cs="Arial"/>
          <w:lang w:val="en-US"/>
        </w:rPr>
        <w:t>2.PROMO</w:t>
      </w:r>
      <w:proofErr w:type="gramEnd"/>
      <w:r w:rsidRPr="006E5077">
        <w:rPr>
          <w:rFonts w:ascii="Arial" w:hAnsi="Arial" w:cs="Arial"/>
          <w:lang w:val="en-US"/>
        </w:rPr>
        <w:t>_ID is missing</w:t>
      </w:r>
    </w:p>
    <w:p w14:paraId="72B0ED58"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and updatePROMO_ID and PROMO_TYPE column with info from IN_PROMO</w:t>
      </w:r>
    </w:p>
    <w:p w14:paraId="088E4A13"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PROMO_TYPE = IN_PROMO.PROMO_TYPE</w:t>
      </w:r>
    </w:p>
    <w:p w14:paraId="55BC6D2E" w14:textId="77777777" w:rsidR="00486499" w:rsidRPr="006E5077" w:rsidRDefault="00000000">
      <w:pPr>
        <w:pStyle w:val="BodyText"/>
        <w:spacing w:before="120" w:after="120"/>
        <w:ind w:left="1080"/>
        <w:jc w:val="both"/>
        <w:rPr>
          <w:rFonts w:ascii="Arial" w:hAnsi="Arial" w:cs="Arial"/>
          <w:lang w:val="en-US"/>
        </w:rPr>
      </w:pPr>
      <w:r w:rsidRPr="006E5077">
        <w:rPr>
          <w:rFonts w:ascii="Arial" w:hAnsi="Arial" w:cs="Arial"/>
          <w:lang w:val="en-US"/>
        </w:rPr>
        <w:t>PROMO_ID = IN_PROMO.PROMO_ID:</w:t>
      </w:r>
    </w:p>
    <w:p w14:paraId="38B552FB" w14:textId="77777777" w:rsidR="00486499" w:rsidRPr="006E5077" w:rsidRDefault="00000000">
      <w:pPr>
        <w:pStyle w:val="BodyText"/>
        <w:numPr>
          <w:ilvl w:val="1"/>
          <w:numId w:val="10"/>
        </w:numPr>
        <w:spacing w:before="120" w:after="120"/>
        <w:jc w:val="both"/>
        <w:rPr>
          <w:lang w:val="en-US"/>
        </w:rPr>
      </w:pPr>
      <w:r>
        <w:rPr>
          <w:noProof/>
        </w:rPr>
        <mc:AlternateContent>
          <mc:Choice Requires="wps">
            <w:drawing>
              <wp:anchor distT="0" distB="0" distL="114300" distR="114300" simplePos="0" relativeHeight="23" behindDoc="0" locked="0" layoutInCell="1" allowOverlap="1" wp14:anchorId="6E9A63A8" wp14:editId="33EE2702">
                <wp:simplePos x="0" y="0"/>
                <wp:positionH relativeFrom="column">
                  <wp:posOffset>716280</wp:posOffset>
                </wp:positionH>
                <wp:positionV relativeFrom="paragraph">
                  <wp:posOffset>1685290</wp:posOffset>
                </wp:positionV>
                <wp:extent cx="5943600" cy="175260"/>
                <wp:effectExtent l="0" t="0" r="0" b="0"/>
                <wp:wrapTopAndBottom/>
                <wp:docPr id="1" name="Text Box 24"/>
                <wp:cNvGraphicFramePr/>
                <a:graphic xmlns:a="http://schemas.openxmlformats.org/drawingml/2006/main">
                  <a:graphicData uri="http://schemas.microsoft.com/office/word/2010/wordprocessingShape">
                    <wps:wsp>
                      <wps:cNvSpPr/>
                      <wps:spPr>
                        <a:xfrm>
                          <a:off x="0" y="0"/>
                          <a:ext cx="5942880" cy="174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47FFF6D" w14:textId="77777777" w:rsidR="00486499" w:rsidRDefault="00000000">
                            <w:proofErr w:type="spellStart"/>
                            <w:proofErr w:type="gramStart"/>
                            <w:r>
                              <w:t>Figure</w:t>
                            </w:r>
                            <w:proofErr w:type="spellEnd"/>
                            <w:r>
                              <w:t xml:space="preserve"> :</w:t>
                            </w:r>
                            <w:proofErr w:type="gramEnd"/>
                            <w:r>
                              <w:t xml:space="preserve"> </w:t>
                            </w:r>
                            <w:proofErr w:type="spellStart"/>
                            <w:r>
                              <w:t>Interception</w:t>
                            </w:r>
                            <w:proofErr w:type="spellEnd"/>
                            <w:r>
                              <w:t xml:space="preserve"> </w:t>
                            </w:r>
                            <w:proofErr w:type="spellStart"/>
                            <w:r>
                              <w:t>of</w:t>
                            </w:r>
                            <w:proofErr w:type="spellEnd"/>
                            <w:r>
                              <w:t xml:space="preserve"> </w:t>
                            </w:r>
                            <w:proofErr w:type="spellStart"/>
                            <w:r>
                              <w:t>price</w:t>
                            </w:r>
                            <w:proofErr w:type="spellEnd"/>
                            <w:r>
                              <w:t xml:space="preserve"> </w:t>
                            </w:r>
                            <w:proofErr w:type="spellStart"/>
                            <w:r>
                              <w:t>periods</w:t>
                            </w:r>
                            <w:proofErr w:type="spellEnd"/>
                          </w:p>
                        </w:txbxContent>
                      </wps:txbx>
                      <wps:bodyPr lIns="0" tIns="0" rIns="0" bIns="0">
                        <a:spAutoFit/>
                      </wps:bodyPr>
                    </wps:wsp>
                  </a:graphicData>
                </a:graphic>
              </wp:anchor>
            </w:drawing>
          </mc:Choice>
          <mc:Fallback>
            <w:pict>
              <v:rect w14:anchorId="6E9A63A8" id="Text Box 24" o:spid="_x0000_s1026" style="position:absolute;left:0;text-align:left;margin-left:56.4pt;margin-top:132.7pt;width:468pt;height:13.8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" stroked="f">
                <v:textbox style="mso-fit-shape-to-text:t" inset="0,0,0,0">
                  <w:txbxContent>
                    <w:p w14:paraId="647FFF6D" w14:textId="77777777" w:rsidR="00486499" w:rsidRDefault="00000000">
                      <w:proofErr w:type="spellStart"/>
                      <w:proofErr w:type="gramStart"/>
                      <w:r>
                        <w:t>Figure</w:t>
                      </w:r>
                      <w:proofErr w:type="spellEnd"/>
                      <w:r>
                        <w:t xml:space="preserve"> :</w:t>
                      </w:r>
                      <w:proofErr w:type="gramEnd"/>
                      <w:r>
                        <w:t xml:space="preserve"> </w:t>
                      </w:r>
                      <w:proofErr w:type="spellStart"/>
                      <w:r>
                        <w:t>Interception</w:t>
                      </w:r>
                      <w:proofErr w:type="spellEnd"/>
                      <w:r>
                        <w:t xml:space="preserve"> </w:t>
                      </w:r>
                      <w:proofErr w:type="spellStart"/>
                      <w:r>
                        <w:t>of</w:t>
                      </w:r>
                      <w:proofErr w:type="spellEnd"/>
                      <w:r>
                        <w:t xml:space="preserve"> </w:t>
                      </w:r>
                      <w:proofErr w:type="spellStart"/>
                      <w:r>
                        <w:t>price</w:t>
                      </w:r>
                      <w:proofErr w:type="spellEnd"/>
                      <w:r>
                        <w:t xml:space="preserve"> </w:t>
                      </w:r>
                      <w:proofErr w:type="spellStart"/>
                      <w:r>
                        <w:t>periods</w:t>
                      </w:r>
                      <w:proofErr w:type="spellEnd"/>
                    </w:p>
                  </w:txbxContent>
                </v:textbox>
                <w10:wrap type="topAndBottom"/>
              </v:rect>
            </w:pict>
          </mc:Fallback>
        </mc:AlternateContent>
      </w:r>
      <w:r>
        <w:rPr>
          <w:noProof/>
        </w:rPr>
        <w:drawing>
          <wp:anchor distT="0" distB="0" distL="114300" distR="114300" simplePos="0" relativeHeight="22" behindDoc="0" locked="0" layoutInCell="1" allowOverlap="1" wp14:anchorId="525B3EAF" wp14:editId="118099F1">
            <wp:simplePos x="0" y="0"/>
            <wp:positionH relativeFrom="column">
              <wp:posOffset>765175</wp:posOffset>
            </wp:positionH>
            <wp:positionV relativeFrom="paragraph">
              <wp:posOffset>549910</wp:posOffset>
            </wp:positionV>
            <wp:extent cx="5843270" cy="1061085"/>
            <wp:effectExtent l="0" t="0" r="0" b="0"/>
            <wp:wrapTopAndBottom/>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7"/>
                    <a:stretch>
                      <a:fillRect/>
                    </a:stretch>
                  </pic:blipFill>
                  <pic:spPr bwMode="auto">
                    <a:xfrm>
                      <a:off x="0" y="0"/>
                      <a:ext cx="5843270" cy="1061085"/>
                    </a:xfrm>
                    <a:prstGeom prst="rect">
                      <a:avLst/>
                    </a:prstGeom>
                  </pic:spPr>
                </pic:pic>
              </a:graphicData>
            </a:graphic>
          </wp:anchor>
        </w:drawing>
      </w:r>
      <w:r w:rsidRPr="006E5077">
        <w:rPr>
          <w:rFonts w:ascii="Arial" w:hAnsi="Arial" w:cs="Arial"/>
          <w:lang w:val="en-US"/>
        </w:rPr>
        <w:t xml:space="preserve">if there are several </w:t>
      </w:r>
      <w:proofErr w:type="gramStart"/>
      <w:r w:rsidRPr="006E5077">
        <w:rPr>
          <w:rFonts w:ascii="Arial" w:hAnsi="Arial" w:cs="Arial"/>
          <w:lang w:val="en-US"/>
        </w:rPr>
        <w:t>PROMO</w:t>
      </w:r>
      <w:proofErr w:type="gramEnd"/>
      <w:r w:rsidRPr="006E5077">
        <w:rPr>
          <w:rFonts w:ascii="Arial" w:hAnsi="Arial" w:cs="Arial"/>
          <w:lang w:val="en-US"/>
        </w:rPr>
        <w:t xml:space="preserve">_TYPEs for a triple product/location/customer/distr_channel/day then select PROMO_TYPE that </w:t>
      </w:r>
      <w:r w:rsidRPr="006E5077">
        <w:rPr>
          <w:rFonts w:ascii="Arial" w:hAnsi="Arial" w:cs="Arial"/>
          <w:lang w:val="en-US"/>
        </w:rPr>
        <w:lastRenderedPageBreak/>
        <w:t xml:space="preserve">related to the latest PERIOD_START DT (see </w:t>
      </w:r>
      <w:r>
        <w:rPr>
          <w:rFonts w:ascii="Arial" w:hAnsi="Arial" w:cs="Arial"/>
        </w:rPr>
        <w:fldChar w:fldCharType="begin"/>
      </w:r>
      <w:r w:rsidRPr="006E5077">
        <w:rPr>
          <w:rFonts w:ascii="Arial" w:hAnsi="Arial" w:cs="Arial"/>
          <w:lang w:val="en-US"/>
        </w:rPr>
        <w:instrText>REF _Ref52442151 \h</w:instrText>
      </w:r>
      <w:r>
        <w:rPr>
          <w:rFonts w:ascii="Arial" w:hAnsi="Arial" w:cs="Arial"/>
        </w:rPr>
      </w:r>
      <w:r>
        <w:rPr>
          <w:rFonts w:ascii="Arial" w:hAnsi="Arial" w:cs="Arial"/>
        </w:rPr>
        <w:fldChar w:fldCharType="separate"/>
      </w:r>
      <w:r w:rsidRPr="006E5077">
        <w:rPr>
          <w:rFonts w:ascii="Arial" w:hAnsi="Arial" w:cs="Arial"/>
          <w:lang w:val="en-US"/>
        </w:rPr>
        <w:t>Figure 1</w:t>
      </w:r>
      <w:r>
        <w:rPr>
          <w:rFonts w:ascii="Arial" w:hAnsi="Arial" w:cs="Arial"/>
        </w:rPr>
        <w:fldChar w:fldCharType="end"/>
      </w:r>
      <w:r w:rsidRPr="006E5077">
        <w:rPr>
          <w:rFonts w:ascii="Arial" w:hAnsi="Arial" w:cs="Arial"/>
          <w:lang w:val="en-US"/>
        </w:rPr>
        <w:t xml:space="preserve"> below</w:t>
      </w:r>
      <w:r>
        <w:rPr>
          <w:rFonts w:ascii="Arial" w:hAnsi="Arial" w:cs="Arial"/>
        </w:rPr>
        <w:fldChar w:fldCharType="begin"/>
      </w:r>
      <w:r w:rsidRPr="006E5077">
        <w:rPr>
          <w:rFonts w:ascii="Arial" w:hAnsi="Arial" w:cs="Arial"/>
          <w:lang w:val="en-US"/>
        </w:rPr>
        <w:instrText>REF _Ref50985977 \h</w:instrText>
      </w:r>
      <w:r>
        <w:rPr>
          <w:rFonts w:ascii="Arial" w:hAnsi="Arial" w:cs="Arial"/>
        </w:rPr>
      </w:r>
      <w:r>
        <w:rPr>
          <w:rFonts w:ascii="Arial" w:hAnsi="Arial" w:cs="Arial"/>
        </w:rPr>
        <w:fldChar w:fldCharType="separate"/>
      </w:r>
      <w:r>
        <w:rPr>
          <w:rFonts w:ascii="Arial" w:hAnsi="Arial" w:cs="Arial"/>
        </w:rPr>
        <w:t>Ошибка</w:t>
      </w:r>
      <w:r w:rsidRPr="006E5077">
        <w:rPr>
          <w:rFonts w:ascii="Arial" w:hAnsi="Arial" w:cs="Arial"/>
          <w:lang w:val="en-US"/>
        </w:rPr>
        <w:t xml:space="preserve">: </w:t>
      </w:r>
      <w:r>
        <w:rPr>
          <w:rFonts w:ascii="Arial" w:hAnsi="Arial" w:cs="Arial"/>
        </w:rPr>
        <w:t>источник</w:t>
      </w:r>
      <w:r w:rsidRPr="006E5077">
        <w:rPr>
          <w:rFonts w:ascii="Arial" w:hAnsi="Arial" w:cs="Arial"/>
          <w:lang w:val="en-US"/>
        </w:rPr>
        <w:t xml:space="preserve"> </w:t>
      </w:r>
      <w:r>
        <w:rPr>
          <w:rFonts w:ascii="Arial" w:hAnsi="Arial" w:cs="Arial"/>
        </w:rPr>
        <w:t>перекрёстной</w:t>
      </w:r>
      <w:r w:rsidRPr="006E5077">
        <w:rPr>
          <w:rFonts w:ascii="Arial" w:hAnsi="Arial" w:cs="Arial"/>
          <w:lang w:val="en-US"/>
        </w:rPr>
        <w:t xml:space="preserve"> </w:t>
      </w:r>
      <w:r>
        <w:rPr>
          <w:rFonts w:ascii="Arial" w:hAnsi="Arial" w:cs="Arial"/>
        </w:rPr>
        <w:t>ссылки</w:t>
      </w:r>
      <w:r w:rsidRPr="006E5077">
        <w:rPr>
          <w:rFonts w:ascii="Arial" w:hAnsi="Arial" w:cs="Arial"/>
          <w:lang w:val="en-US"/>
        </w:rPr>
        <w:t xml:space="preserve"> </w:t>
      </w:r>
      <w:r>
        <w:rPr>
          <w:rFonts w:ascii="Arial" w:hAnsi="Arial" w:cs="Arial"/>
        </w:rPr>
        <w:t>не</w:t>
      </w:r>
      <w:r w:rsidRPr="006E5077">
        <w:rPr>
          <w:rFonts w:ascii="Arial" w:hAnsi="Arial" w:cs="Arial"/>
          <w:lang w:val="en-US"/>
        </w:rPr>
        <w:t xml:space="preserve"> </w:t>
      </w:r>
      <w:r>
        <w:rPr>
          <w:rFonts w:ascii="Arial" w:hAnsi="Arial" w:cs="Arial"/>
        </w:rPr>
        <w:t>найден</w:t>
      </w:r>
      <w:r>
        <w:rPr>
          <w:rFonts w:ascii="Arial" w:hAnsi="Arial" w:cs="Arial"/>
        </w:rPr>
        <w:fldChar w:fldCharType="end"/>
      </w:r>
      <w:r w:rsidRPr="006E5077">
        <w:rPr>
          <w:rFonts w:ascii="Arial" w:hAnsi="Arial" w:cs="Arial"/>
          <w:lang w:val="en-US"/>
        </w:rPr>
        <w:t>);</w:t>
      </w:r>
    </w:p>
    <w:p w14:paraId="1F3D35C9" w14:textId="77777777" w:rsidR="00486499" w:rsidRPr="006E5077" w:rsidRDefault="00000000">
      <w:pPr>
        <w:pStyle w:val="BodyText"/>
        <w:numPr>
          <w:ilvl w:val="1"/>
          <w:numId w:val="10"/>
        </w:numPr>
        <w:spacing w:before="120" w:after="120"/>
        <w:jc w:val="both"/>
        <w:rPr>
          <w:lang w:val="en-US"/>
        </w:rPr>
      </w:pPr>
      <w:r>
        <w:rPr>
          <w:noProof/>
        </w:rPr>
        <w:drawing>
          <wp:anchor distT="0" distB="0" distL="114300" distR="114300" simplePos="0" relativeHeight="25" behindDoc="0" locked="0" layoutInCell="1" allowOverlap="1" wp14:anchorId="0D9E6847" wp14:editId="11132857">
            <wp:simplePos x="0" y="0"/>
            <wp:positionH relativeFrom="column">
              <wp:posOffset>838200</wp:posOffset>
            </wp:positionH>
            <wp:positionV relativeFrom="paragraph">
              <wp:posOffset>2180590</wp:posOffset>
            </wp:positionV>
            <wp:extent cx="5922645" cy="1132840"/>
            <wp:effectExtent l="0" t="0" r="0" b="0"/>
            <wp:wrapTopAndBottom/>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pic:cNvPicPr>
                      <a:picLocks noChangeAspect="1" noChangeArrowheads="1"/>
                    </pic:cNvPicPr>
                  </pic:nvPicPr>
                  <pic:blipFill>
                    <a:blip r:embed="rId8"/>
                    <a:stretch>
                      <a:fillRect/>
                    </a:stretch>
                  </pic:blipFill>
                  <pic:spPr bwMode="auto">
                    <a:xfrm>
                      <a:off x="0" y="0"/>
                      <a:ext cx="5922645" cy="1132840"/>
                    </a:xfrm>
                    <a:prstGeom prst="rect">
                      <a:avLst/>
                    </a:prstGeom>
                  </pic:spPr>
                </pic:pic>
              </a:graphicData>
            </a:graphic>
          </wp:anchor>
        </w:drawing>
      </w:r>
      <w:r w:rsidRPr="006E5077">
        <w:rPr>
          <w:rFonts w:ascii="Arial" w:hAnsi="Arial" w:cs="Arial"/>
          <w:lang w:val="en-US"/>
        </w:rPr>
        <w:t xml:space="preserve">if there are several </w:t>
      </w:r>
      <w:proofErr w:type="gramStart"/>
      <w:r w:rsidRPr="006E5077">
        <w:rPr>
          <w:rFonts w:ascii="Arial" w:hAnsi="Arial" w:cs="Arial"/>
          <w:lang w:val="en-US"/>
        </w:rPr>
        <w:t>PROMO</w:t>
      </w:r>
      <w:proofErr w:type="gramEnd"/>
      <w:r w:rsidRPr="006E5077">
        <w:rPr>
          <w:rFonts w:ascii="Arial" w:hAnsi="Arial" w:cs="Arial"/>
          <w:lang w:val="en-US"/>
        </w:rPr>
        <w:t xml:space="preserve">_TYPEs for a quintupleproduct/location/customer/distr_channel/day with the same PERIOD_START_DT then select PROMO_TYPE that relates to the earliest PERIOD_END_DT (see </w:t>
      </w:r>
      <w:r>
        <w:rPr>
          <w:rFonts w:ascii="Arial" w:hAnsi="Arial" w:cs="Arial"/>
        </w:rPr>
        <w:fldChar w:fldCharType="begin"/>
      </w:r>
      <w:r w:rsidRPr="006E5077">
        <w:rPr>
          <w:rFonts w:ascii="Arial" w:hAnsi="Arial" w:cs="Arial"/>
          <w:lang w:val="en-US"/>
        </w:rPr>
        <w:instrText>REF _Ref52541782 \h</w:instrText>
      </w:r>
      <w:r>
        <w:rPr>
          <w:rFonts w:ascii="Arial" w:hAnsi="Arial" w:cs="Arial"/>
        </w:rPr>
      </w:r>
      <w:r>
        <w:rPr>
          <w:rFonts w:ascii="Arial" w:hAnsi="Arial" w:cs="Arial"/>
        </w:rPr>
        <w:fldChar w:fldCharType="separate"/>
      </w:r>
      <w:r w:rsidRPr="006E5077">
        <w:rPr>
          <w:rFonts w:ascii="Arial" w:hAnsi="Arial" w:cs="Arial"/>
          <w:lang w:val="en-US"/>
        </w:rPr>
        <w:t>Figure 2: Price Interception case 2</w:t>
      </w:r>
      <w:r>
        <w:rPr>
          <w:rFonts w:ascii="Arial" w:hAnsi="Arial" w:cs="Arial"/>
        </w:rPr>
        <w:fldChar w:fldCharType="end"/>
      </w:r>
      <w:r w:rsidRPr="006E5077">
        <w:rPr>
          <w:rFonts w:ascii="Arial" w:hAnsi="Arial" w:cs="Arial"/>
          <w:lang w:val="en-US"/>
        </w:rPr>
        <w:t xml:space="preserve"> below);</w:t>
      </w:r>
    </w:p>
    <w:p w14:paraId="0A452841" w14:textId="77777777" w:rsidR="00486499" w:rsidRPr="006E5077" w:rsidRDefault="00000000">
      <w:pPr>
        <w:pStyle w:val="BodyText"/>
        <w:numPr>
          <w:ilvl w:val="2"/>
          <w:numId w:val="11"/>
        </w:numPr>
        <w:spacing w:before="120" w:after="120"/>
        <w:jc w:val="both"/>
        <w:rPr>
          <w:lang w:val="en-US"/>
        </w:rPr>
      </w:pPr>
      <w:r>
        <w:rPr>
          <w:noProof/>
        </w:rPr>
        <mc:AlternateContent>
          <mc:Choice Requires="wps">
            <w:drawing>
              <wp:anchor distT="0" distB="0" distL="114300" distR="114300" simplePos="0" relativeHeight="24" behindDoc="0" locked="0" layoutInCell="1" allowOverlap="1" wp14:anchorId="26FF3C17" wp14:editId="28B117D2">
                <wp:simplePos x="0" y="0"/>
                <wp:positionH relativeFrom="column">
                  <wp:posOffset>816610</wp:posOffset>
                </wp:positionH>
                <wp:positionV relativeFrom="paragraph">
                  <wp:posOffset>635</wp:posOffset>
                </wp:positionV>
                <wp:extent cx="5944235" cy="175260"/>
                <wp:effectExtent l="0" t="0" r="0" b="0"/>
                <wp:wrapTopAndBottom/>
                <wp:docPr id="4" name="Text Box 5"/>
                <wp:cNvGraphicFramePr/>
                <a:graphic xmlns:a="http://schemas.openxmlformats.org/drawingml/2006/main">
                  <a:graphicData uri="http://schemas.microsoft.com/office/word/2010/wordprocessingShape">
                    <wps:wsp>
                      <wps:cNvSpPr/>
                      <wps:spPr>
                        <a:xfrm>
                          <a:off x="0" y="0"/>
                          <a:ext cx="5943600" cy="174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2AD61C5" w14:textId="77777777" w:rsidR="00486499" w:rsidRDefault="00000000">
                            <w:proofErr w:type="spellStart"/>
                            <w:proofErr w:type="gramStart"/>
                            <w:r>
                              <w:t>Figure</w:t>
                            </w:r>
                            <w:proofErr w:type="spellEnd"/>
                            <w:r>
                              <w:t xml:space="preserve"> :</w:t>
                            </w:r>
                            <w:proofErr w:type="gramEnd"/>
                            <w:r>
                              <w:t xml:space="preserve"> Price </w:t>
                            </w:r>
                            <w:proofErr w:type="spellStart"/>
                            <w:r>
                              <w:t>Interception</w:t>
                            </w:r>
                            <w:proofErr w:type="spellEnd"/>
                            <w:r>
                              <w:t xml:space="preserve"> </w:t>
                            </w:r>
                            <w:proofErr w:type="spellStart"/>
                            <w:r>
                              <w:t>case</w:t>
                            </w:r>
                            <w:proofErr w:type="spellEnd"/>
                            <w:r>
                              <w:t xml:space="preserve"> 2</w:t>
                            </w:r>
                          </w:p>
                        </w:txbxContent>
                      </wps:txbx>
                      <wps:bodyPr lIns="0" tIns="0" rIns="0" bIns="0">
                        <a:spAutoFit/>
                      </wps:bodyPr>
                    </wps:wsp>
                  </a:graphicData>
                </a:graphic>
              </wp:anchor>
            </w:drawing>
          </mc:Choice>
          <mc:Fallback>
            <w:pict>
              <v:rect w14:anchorId="26FF3C17" id="Text Box 5" o:spid="_x0000_s1027" style="position:absolute;left:0;text-align:left;margin-left:64.3pt;margin-top:.05pt;width:468.05pt;height:13.8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" stroked="f">
                <v:textbox style="mso-fit-shape-to-text:t" inset="0,0,0,0">
                  <w:txbxContent>
                    <w:p w14:paraId="72AD61C5" w14:textId="77777777" w:rsidR="00486499" w:rsidRDefault="00000000">
                      <w:proofErr w:type="spellStart"/>
                      <w:proofErr w:type="gramStart"/>
                      <w:r>
                        <w:t>Figure</w:t>
                      </w:r>
                      <w:proofErr w:type="spellEnd"/>
                      <w:r>
                        <w:t xml:space="preserve"> :</w:t>
                      </w:r>
                      <w:proofErr w:type="gramEnd"/>
                      <w:r>
                        <w:t xml:space="preserve"> Price </w:t>
                      </w:r>
                      <w:proofErr w:type="spellStart"/>
                      <w:r>
                        <w:t>Interception</w:t>
                      </w:r>
                      <w:proofErr w:type="spellEnd"/>
                      <w:r>
                        <w:t xml:space="preserve"> </w:t>
                      </w:r>
                      <w:proofErr w:type="spellStart"/>
                      <w:r>
                        <w:t>case</w:t>
                      </w:r>
                      <w:proofErr w:type="spellEnd"/>
                      <w:r>
                        <w:t xml:space="preserve"> 2</w:t>
                      </w:r>
                    </w:p>
                  </w:txbxContent>
                </v:textbox>
                <w10:wrap type="topAndBottom"/>
              </v:rect>
            </w:pict>
          </mc:Fallback>
        </mc:AlternateContent>
      </w:r>
      <w:r w:rsidRPr="006E5077">
        <w:rPr>
          <w:rFonts w:ascii="Arial" w:hAnsi="Arial" w:cs="Arial"/>
          <w:lang w:val="en-US"/>
        </w:rPr>
        <w:t>if there are still several promo types, choose maximal promo_type</w:t>
      </w:r>
      <w:r w:rsidRPr="006E5077">
        <w:rPr>
          <w:lang w:val="en-US"/>
        </w:rPr>
        <w:t>.</w:t>
      </w:r>
    </w:p>
    <w:p w14:paraId="1A25FCFD" w14:textId="77777777" w:rsidR="00486499" w:rsidRPr="006E5077" w:rsidRDefault="00000000">
      <w:pPr>
        <w:pStyle w:val="BodyText"/>
        <w:numPr>
          <w:ilvl w:val="2"/>
          <w:numId w:val="11"/>
        </w:numPr>
        <w:spacing w:before="120" w:after="120"/>
        <w:jc w:val="both"/>
        <w:rPr>
          <w:rFonts w:ascii="Arial" w:hAnsi="Arial" w:cs="Arial"/>
          <w:lang w:val="en-US"/>
        </w:rPr>
      </w:pPr>
      <w:r w:rsidRPr="006E5077">
        <w:rPr>
          <w:rFonts w:ascii="Arial" w:hAnsi="Arial" w:cs="Arial"/>
          <w:lang w:val="en-US"/>
        </w:rPr>
        <w:t xml:space="preserve">Update PROMO_ID Column with correspondent </w:t>
      </w:r>
      <w:proofErr w:type="gramStart"/>
      <w:r w:rsidRPr="006E5077">
        <w:rPr>
          <w:rFonts w:ascii="Arial" w:hAnsi="Arial" w:cs="Arial"/>
          <w:lang w:val="en-US"/>
        </w:rPr>
        <w:t>value</w:t>
      </w:r>
      <w:proofErr w:type="gramEnd"/>
    </w:p>
    <w:p w14:paraId="3E67324E" w14:textId="77777777" w:rsidR="00486499" w:rsidRPr="006E5077" w:rsidRDefault="00486499">
      <w:pPr>
        <w:pStyle w:val="BodyText"/>
        <w:spacing w:before="120" w:after="120"/>
        <w:ind w:left="708"/>
        <w:jc w:val="both"/>
        <w:rPr>
          <w:rFonts w:ascii="Arial" w:hAnsi="Arial" w:cs="Arial"/>
          <w:lang w:val="en-US"/>
        </w:rPr>
      </w:pPr>
    </w:p>
    <w:p w14:paraId="18019D40" w14:textId="77777777" w:rsidR="00486499" w:rsidRDefault="00000000">
      <w:pPr>
        <w:pStyle w:val="BodyText"/>
        <w:numPr>
          <w:ilvl w:val="0"/>
          <w:numId w:val="10"/>
        </w:numPr>
        <w:spacing w:before="120" w:after="120"/>
        <w:jc w:val="both"/>
        <w:rPr>
          <w:rFonts w:ascii="Arial" w:hAnsi="Arial" w:cs="Arial"/>
        </w:rPr>
      </w:pPr>
      <w:r>
        <w:rPr>
          <w:rFonts w:ascii="Arial" w:hAnsi="Arial" w:cs="Arial"/>
        </w:rPr>
        <w:t xml:space="preserve">Union </w:t>
      </w:r>
      <w:proofErr w:type="spellStart"/>
      <w:r>
        <w:rPr>
          <w:rFonts w:ascii="Arial" w:hAnsi="Arial" w:cs="Arial"/>
        </w:rPr>
        <w:t>results</w:t>
      </w:r>
      <w:proofErr w:type="spellEnd"/>
      <w:r>
        <w:rPr>
          <w:rFonts w:ascii="Arial" w:hAnsi="Arial" w:cs="Arial"/>
        </w:rPr>
        <w:t xml:space="preserve"> </w:t>
      </w:r>
      <w:proofErr w:type="spellStart"/>
      <w:r>
        <w:rPr>
          <w:rFonts w:ascii="Arial" w:hAnsi="Arial" w:cs="Arial"/>
        </w:rPr>
        <w:t>from</w:t>
      </w:r>
      <w:proofErr w:type="spellEnd"/>
      <w:r>
        <w:rPr>
          <w:rFonts w:ascii="Arial" w:hAnsi="Arial" w:cs="Arial"/>
        </w:rPr>
        <w:t xml:space="preserve"> 2 </w:t>
      </w:r>
      <w:proofErr w:type="spellStart"/>
      <w:r>
        <w:rPr>
          <w:rFonts w:ascii="Arial" w:hAnsi="Arial" w:cs="Arial"/>
        </w:rPr>
        <w:t>and</w:t>
      </w:r>
      <w:proofErr w:type="spellEnd"/>
      <w:r>
        <w:rPr>
          <w:rFonts w:ascii="Arial" w:hAnsi="Arial" w:cs="Arial"/>
        </w:rPr>
        <w:t xml:space="preserve"> 3.</w:t>
      </w:r>
    </w:p>
    <w:p w14:paraId="10FA5B99" w14:textId="77777777" w:rsidR="00486499" w:rsidRPr="006E5077" w:rsidRDefault="00000000">
      <w:pPr>
        <w:pStyle w:val="BodyText"/>
        <w:spacing w:before="120" w:after="120"/>
        <w:ind w:left="720"/>
        <w:jc w:val="both"/>
        <w:rPr>
          <w:rFonts w:ascii="Arial" w:hAnsi="Arial" w:cs="Arial"/>
          <w:lang w:val="en-US"/>
        </w:rPr>
      </w:pPr>
      <w:r w:rsidRPr="006E5077">
        <w:rPr>
          <w:rFonts w:ascii="Arial" w:hAnsi="Arial" w:cs="Arial"/>
          <w:lang w:val="en-US"/>
        </w:rPr>
        <w:t>ASSUMPTION: if there is no related promo_id or promo event for a quintuple then PROMO_TYPE will be equal missing and PROMO_ID will be missing.</w:t>
      </w:r>
    </w:p>
    <w:p w14:paraId="6F98AAA9" w14:textId="77777777" w:rsidR="00486499" w:rsidRPr="006E5077" w:rsidRDefault="00000000">
      <w:pPr>
        <w:pStyle w:val="BodyText"/>
        <w:spacing w:before="120" w:after="120"/>
        <w:ind w:left="720"/>
        <w:jc w:val="both"/>
        <w:rPr>
          <w:rFonts w:ascii="Arial" w:hAnsi="Arial" w:cs="Arial"/>
          <w:lang w:val="en-US"/>
        </w:rPr>
      </w:pPr>
      <w:r w:rsidRPr="006E5077">
        <w:rPr>
          <w:rFonts w:ascii="Arial" w:hAnsi="Arial" w:cs="Arial"/>
          <w:lang w:val="en-US"/>
        </w:rPr>
        <w:t>ASSUMPTION: there can be cases when T</w:t>
      </w:r>
      <w:proofErr w:type="gramStart"/>
      <w:r w:rsidRPr="006E5077">
        <w:rPr>
          <w:rFonts w:ascii="Arial" w:hAnsi="Arial" w:cs="Arial"/>
          <w:lang w:val="en-US"/>
        </w:rPr>
        <w:t>2.promo</w:t>
      </w:r>
      <w:proofErr w:type="gramEnd"/>
      <w:r w:rsidRPr="006E5077">
        <w:rPr>
          <w:rFonts w:ascii="Arial" w:hAnsi="Arial" w:cs="Arial"/>
          <w:lang w:val="en-US"/>
        </w:rPr>
        <w:t>_flg = 0 but promo id and promo_type are not missing</w:t>
      </w:r>
    </w:p>
    <w:p w14:paraId="4ED80A6F" w14:textId="77777777" w:rsidR="00486499" w:rsidRPr="006E5077" w:rsidRDefault="00000000">
      <w:pPr>
        <w:pStyle w:val="BodyText"/>
        <w:numPr>
          <w:ilvl w:val="0"/>
          <w:numId w:val="10"/>
        </w:numPr>
        <w:spacing w:before="120" w:after="120"/>
        <w:jc w:val="both"/>
        <w:rPr>
          <w:rFonts w:ascii="Arial" w:hAnsi="Arial" w:cs="Arial"/>
          <w:lang w:val="en-US"/>
        </w:rPr>
      </w:pPr>
      <w:r w:rsidRPr="006E5077">
        <w:rPr>
          <w:rFonts w:ascii="Arial" w:hAnsi="Arial" w:cs="Arial"/>
          <w:lang w:val="en-US"/>
        </w:rPr>
        <w:t xml:space="preserve">Define columns for the next </w:t>
      </w:r>
      <w:proofErr w:type="gramStart"/>
      <w:r w:rsidRPr="006E5077">
        <w:rPr>
          <w:rFonts w:ascii="Arial" w:hAnsi="Arial" w:cs="Arial"/>
          <w:lang w:val="en-US"/>
        </w:rPr>
        <w:t>steps</w:t>
      </w:r>
      <w:proofErr w:type="gramEnd"/>
    </w:p>
    <w:p w14:paraId="511513AC" w14:textId="77777777" w:rsidR="00486499" w:rsidRPr="006E5077" w:rsidRDefault="00486499">
      <w:pPr>
        <w:pStyle w:val="BodyText"/>
        <w:ind w:left="720"/>
        <w:jc w:val="both"/>
        <w:rPr>
          <w:rFonts w:ascii="Arial" w:hAnsi="Arial" w:cs="Arial"/>
          <w:lang w:val="en-US"/>
        </w:rPr>
      </w:pPr>
    </w:p>
    <w:p w14:paraId="30A09509" w14:textId="77777777" w:rsidR="00486499" w:rsidRDefault="00000000">
      <w:pPr>
        <w:pStyle w:val="BodyText"/>
        <w:numPr>
          <w:ilvl w:val="0"/>
          <w:numId w:val="12"/>
        </w:numPr>
        <w:jc w:val="both"/>
        <w:rPr>
          <w:rFonts w:ascii="Arial" w:hAnsi="Arial" w:cs="Arial"/>
        </w:rPr>
      </w:pPr>
      <w:r>
        <w:rPr>
          <w:rFonts w:ascii="Arial" w:hAnsi="Arial" w:cs="Arial"/>
        </w:rPr>
        <w:t>TGT_QTY_R = TGT_QTY</w:t>
      </w:r>
    </w:p>
    <w:p w14:paraId="1B825529" w14:textId="77777777" w:rsidR="00486499" w:rsidRDefault="00000000">
      <w:pPr>
        <w:pStyle w:val="BodyText"/>
        <w:numPr>
          <w:ilvl w:val="0"/>
          <w:numId w:val="12"/>
        </w:numPr>
        <w:jc w:val="both"/>
        <w:rPr>
          <w:rFonts w:ascii="Arial" w:hAnsi="Arial" w:cs="Arial"/>
        </w:rPr>
      </w:pPr>
      <w:r>
        <w:rPr>
          <w:rFonts w:ascii="Arial" w:hAnsi="Arial" w:cs="Arial"/>
        </w:rPr>
        <w:t>DEFICIT_FLG1 = 0</w:t>
      </w:r>
    </w:p>
    <w:p w14:paraId="7209C608" w14:textId="77777777" w:rsidR="00486499" w:rsidRDefault="00000000">
      <w:pPr>
        <w:pStyle w:val="BodyText"/>
        <w:numPr>
          <w:ilvl w:val="0"/>
          <w:numId w:val="12"/>
        </w:numPr>
        <w:jc w:val="both"/>
        <w:rPr>
          <w:rFonts w:ascii="Arial" w:hAnsi="Arial" w:cs="Arial"/>
        </w:rPr>
      </w:pPr>
      <w:r>
        <w:rPr>
          <w:rFonts w:ascii="Arial" w:hAnsi="Arial" w:cs="Arial"/>
        </w:rPr>
        <w:t>DEFICIT_FLG2 = 0</w:t>
      </w:r>
    </w:p>
    <w:p w14:paraId="7BFF0D53" w14:textId="77777777" w:rsidR="00486499" w:rsidRDefault="00000000">
      <w:pPr>
        <w:pStyle w:val="BodyText"/>
        <w:numPr>
          <w:ilvl w:val="0"/>
          <w:numId w:val="12"/>
        </w:numPr>
        <w:jc w:val="both"/>
        <w:rPr>
          <w:rFonts w:ascii="Arial" w:hAnsi="Arial" w:cs="Arial"/>
        </w:rPr>
      </w:pPr>
      <w:r>
        <w:rPr>
          <w:rFonts w:ascii="Arial" w:hAnsi="Arial" w:cs="Arial"/>
        </w:rPr>
        <w:t xml:space="preserve">COUNT_NONDEFICIT_DAYS = </w:t>
      </w:r>
      <w:proofErr w:type="spellStart"/>
      <w:r>
        <w:rPr>
          <w:rFonts w:ascii="Arial" w:hAnsi="Arial" w:cs="Arial"/>
        </w:rPr>
        <w:t>missing</w:t>
      </w:r>
      <w:proofErr w:type="spellEnd"/>
    </w:p>
    <w:p w14:paraId="02AF2311" w14:textId="77777777" w:rsidR="00486499" w:rsidRDefault="00000000">
      <w:pPr>
        <w:pStyle w:val="BodyText"/>
        <w:numPr>
          <w:ilvl w:val="0"/>
          <w:numId w:val="12"/>
        </w:numPr>
        <w:jc w:val="both"/>
        <w:rPr>
          <w:rFonts w:ascii="Arial" w:hAnsi="Arial" w:cs="Arial"/>
        </w:rPr>
      </w:pPr>
      <w:r>
        <w:rPr>
          <w:rFonts w:ascii="Arial" w:hAnsi="Arial" w:cs="Arial"/>
        </w:rPr>
        <w:t xml:space="preserve">MEAN = </w:t>
      </w:r>
      <w:proofErr w:type="spellStart"/>
      <w:r>
        <w:rPr>
          <w:rFonts w:ascii="Arial" w:hAnsi="Arial" w:cs="Arial"/>
        </w:rPr>
        <w:t>missing</w:t>
      </w:r>
      <w:proofErr w:type="spellEnd"/>
    </w:p>
    <w:p w14:paraId="13E0E4AC" w14:textId="77777777" w:rsidR="00486499" w:rsidRDefault="00000000">
      <w:pPr>
        <w:pStyle w:val="BodyText"/>
        <w:numPr>
          <w:ilvl w:val="0"/>
          <w:numId w:val="12"/>
        </w:numPr>
        <w:jc w:val="both"/>
        <w:rPr>
          <w:rFonts w:ascii="Arial" w:hAnsi="Arial" w:cs="Arial"/>
        </w:rPr>
      </w:pPr>
      <w:r>
        <w:rPr>
          <w:rFonts w:ascii="Arial" w:hAnsi="Arial" w:cs="Arial"/>
        </w:rPr>
        <w:t xml:space="preserve">STD = </w:t>
      </w:r>
      <w:proofErr w:type="spellStart"/>
      <w:r>
        <w:rPr>
          <w:rFonts w:ascii="Arial" w:hAnsi="Arial" w:cs="Arial"/>
        </w:rPr>
        <w:t>missing</w:t>
      </w:r>
      <w:proofErr w:type="spellEnd"/>
      <w:r>
        <w:rPr>
          <w:rFonts w:ascii="Arial" w:hAnsi="Arial" w:cs="Arial"/>
        </w:rPr>
        <w:t xml:space="preserve"> </w:t>
      </w:r>
      <w:bookmarkStart w:id="1" w:name="move70184443"/>
      <w:bookmarkEnd w:id="1"/>
    </w:p>
    <w:p w14:paraId="35B15562" w14:textId="77777777" w:rsidR="00486499" w:rsidRDefault="00486499">
      <w:pPr>
        <w:pStyle w:val="BodyText"/>
        <w:spacing w:before="120" w:after="120"/>
        <w:ind w:left="720"/>
        <w:jc w:val="both"/>
        <w:rPr>
          <w:rFonts w:ascii="Arial" w:hAnsi="Arial" w:cs="Arial"/>
        </w:rPr>
      </w:pPr>
    </w:p>
    <w:p w14:paraId="6F25523C" w14:textId="77777777" w:rsidR="00486499" w:rsidRPr="006E5077" w:rsidRDefault="00000000">
      <w:pPr>
        <w:pStyle w:val="Caption"/>
        <w:rPr>
          <w:lang w:val="en-US"/>
        </w:rPr>
      </w:pPr>
      <w:r w:rsidRPr="006E5077">
        <w:rPr>
          <w:sz w:val="24"/>
          <w:lang w:val="en-US"/>
        </w:rPr>
        <w:t>Output:</w:t>
      </w:r>
      <w:r w:rsidRPr="006E5077">
        <w:rPr>
          <w:b w:val="0"/>
          <w:bCs w:val="0"/>
          <w:sz w:val="24"/>
          <w:lang w:val="en-US"/>
        </w:rPr>
        <w:t xml:space="preserve"> As a result of this step, a table of the following structure is constructed,</w:t>
      </w:r>
      <w:r w:rsidRPr="006E5077">
        <w:rPr>
          <w:b w:val="0"/>
          <w:bCs w:val="0"/>
          <w:i/>
          <w:iCs/>
          <w:sz w:val="24"/>
          <w:lang w:val="en-US"/>
        </w:rPr>
        <w:t xml:space="preserve"> T3</w:t>
      </w:r>
    </w:p>
    <w:tbl>
      <w:tblPr>
        <w:tblW w:w="10485" w:type="dxa"/>
        <w:tblInd w:w="108" w:type="dxa"/>
        <w:tblLook w:val="0000" w:firstRow="0" w:lastRow="0" w:firstColumn="0" w:lastColumn="0" w:noHBand="0" w:noVBand="0"/>
      </w:tblPr>
      <w:tblGrid>
        <w:gridCol w:w="3255"/>
        <w:gridCol w:w="7230"/>
      </w:tblGrid>
      <w:tr w:rsidR="00486499" w14:paraId="1AED4630"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05D0CC80"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Attribute</w:t>
            </w:r>
            <w:proofErr w:type="spellEnd"/>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3641F1FD"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Description</w:t>
            </w:r>
            <w:proofErr w:type="spellEnd"/>
          </w:p>
        </w:tc>
      </w:tr>
      <w:tr w:rsidR="00486499" w:rsidRPr="006E5077" w14:paraId="011DA2C4" w14:textId="77777777">
        <w:tc>
          <w:tcPr>
            <w:tcW w:w="3255" w:type="dxa"/>
            <w:tcBorders>
              <w:top w:val="single" w:sz="4" w:space="0" w:color="B2B2B2"/>
              <w:left w:val="single" w:sz="4" w:space="0" w:color="B2B2B2"/>
              <w:bottom w:val="single" w:sz="4" w:space="0" w:color="B2B2B2"/>
              <w:right w:val="single" w:sz="4" w:space="0" w:color="B2B2B2"/>
            </w:tcBorders>
          </w:tcPr>
          <w:p w14:paraId="1BAA59A9"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713E610A"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36348A93" w14:textId="77777777">
        <w:tc>
          <w:tcPr>
            <w:tcW w:w="3255" w:type="dxa"/>
            <w:tcBorders>
              <w:top w:val="single" w:sz="4" w:space="0" w:color="B2B2B2"/>
              <w:left w:val="single" w:sz="4" w:space="0" w:color="B2B2B2"/>
              <w:bottom w:val="single" w:sz="4" w:space="0" w:color="B2B2B2"/>
              <w:right w:val="single" w:sz="4" w:space="0" w:color="B2B2B2"/>
            </w:tcBorders>
          </w:tcPr>
          <w:p w14:paraId="68F9DC7E"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548CBCD1" w14:textId="77777777" w:rsidR="00486499" w:rsidRDefault="00000000">
            <w:pPr>
              <w:rPr>
                <w:rFonts w:ascii="Arial" w:eastAsia="Times New Roman" w:hAnsi="Arial" w:cs="Arial"/>
                <w:sz w:val="20"/>
                <w:szCs w:val="20"/>
                <w:lang w:eastAsia="ru-RU"/>
              </w:rPr>
            </w:pPr>
            <w:proofErr w:type="spellStart"/>
            <w:r>
              <w:rPr>
                <w:rFonts w:ascii="Arial" w:eastAsia="Times New Roman" w:hAnsi="Arial" w:cs="Arial"/>
                <w:sz w:val="20"/>
                <w:szCs w:val="20"/>
                <w:lang w:eastAsia="ru-RU"/>
              </w:rPr>
              <w:t>Location</w:t>
            </w:r>
            <w:proofErr w:type="spellEnd"/>
            <w:r>
              <w:rPr>
                <w:rFonts w:ascii="Arial" w:eastAsia="Times New Roman" w:hAnsi="Arial" w:cs="Arial"/>
                <w:sz w:val="20"/>
                <w:szCs w:val="20"/>
                <w:lang w:eastAsia="ru-RU"/>
              </w:rPr>
              <w:t xml:space="preserve"> ID</w:t>
            </w:r>
          </w:p>
        </w:tc>
      </w:tr>
      <w:tr w:rsidR="00486499" w14:paraId="05235554" w14:textId="77777777">
        <w:tc>
          <w:tcPr>
            <w:tcW w:w="3255" w:type="dxa"/>
            <w:tcBorders>
              <w:top w:val="single" w:sz="4" w:space="0" w:color="B2B2B2"/>
              <w:left w:val="single" w:sz="4" w:space="0" w:color="B2B2B2"/>
              <w:bottom w:val="single" w:sz="4" w:space="0" w:color="B2B2B2"/>
              <w:right w:val="single" w:sz="4" w:space="0" w:color="B2B2B2"/>
            </w:tcBorders>
          </w:tcPr>
          <w:p w14:paraId="18B4EB6B"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6FB81C51"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1CB4CB0C" w14:textId="77777777">
        <w:tc>
          <w:tcPr>
            <w:tcW w:w="3255" w:type="dxa"/>
            <w:tcBorders>
              <w:top w:val="single" w:sz="4" w:space="0" w:color="B2B2B2"/>
              <w:left w:val="single" w:sz="4" w:space="0" w:color="B2B2B2"/>
              <w:bottom w:val="single" w:sz="4" w:space="0" w:color="B2B2B2"/>
              <w:right w:val="single" w:sz="4" w:space="0" w:color="B2B2B2"/>
            </w:tcBorders>
          </w:tcPr>
          <w:p w14:paraId="378D1B68"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3B613ED8"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6E5077" w14:paraId="5A2CED9D" w14:textId="77777777">
        <w:tc>
          <w:tcPr>
            <w:tcW w:w="3255" w:type="dxa"/>
            <w:tcBorders>
              <w:top w:val="single" w:sz="4" w:space="0" w:color="B2B2B2"/>
              <w:left w:val="single" w:sz="4" w:space="0" w:color="B2B2B2"/>
              <w:bottom w:val="single" w:sz="4" w:space="0" w:color="B2B2B2"/>
              <w:right w:val="single" w:sz="4" w:space="0" w:color="B2B2B2"/>
            </w:tcBorders>
          </w:tcPr>
          <w:p w14:paraId="5EDE5862"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12F19D51"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6E5077" w14:paraId="62EC683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8A47AED"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290C963D"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14:paraId="52F8F212"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266FFD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6470B5B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rsidRPr="006E5077" w14:paraId="097005B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36B7149"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3BE5C1B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 promo event was </w:t>
            </w:r>
            <w:proofErr w:type="gramStart"/>
            <w:r>
              <w:rPr>
                <w:rFonts w:ascii="Arial" w:eastAsia="Times New Roman" w:hAnsi="Arial" w:cs="Arial"/>
                <w:sz w:val="20"/>
                <w:szCs w:val="20"/>
                <w:lang w:val="en-US"/>
              </w:rPr>
              <w:t>active</w:t>
            </w:r>
            <w:proofErr w:type="gramEnd"/>
          </w:p>
          <w:p w14:paraId="7844FB77"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lastRenderedPageBreak/>
              <w:t>0| no promo event</w:t>
            </w:r>
          </w:p>
        </w:tc>
      </w:tr>
      <w:tr w:rsidR="00486499" w14:paraId="1C625D38"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997C5C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lastRenderedPageBreak/>
              <w:t>PROMO_ID</w:t>
            </w:r>
          </w:p>
        </w:tc>
        <w:tc>
          <w:tcPr>
            <w:tcW w:w="7230" w:type="dxa"/>
            <w:tcBorders>
              <w:top w:val="single" w:sz="4" w:space="0" w:color="B2B2B2"/>
              <w:left w:val="single" w:sz="4" w:space="0" w:color="B2B2B2"/>
              <w:bottom w:val="single" w:sz="4" w:space="0" w:color="B2B2B2"/>
              <w:right w:val="single" w:sz="4" w:space="0" w:color="B2B2B2"/>
            </w:tcBorders>
          </w:tcPr>
          <w:p w14:paraId="3E8C032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rsidRPr="006E5077" w14:paraId="096969B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49EE399"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5E8E052D" w14:textId="77777777" w:rsidR="00486499" w:rsidRDefault="00000000">
            <w:pPr>
              <w:rPr>
                <w:rFonts w:ascii="Arial" w:eastAsia="Times New Roman" w:hAnsi="Arial" w:cs="Arial"/>
                <w:sz w:val="20"/>
                <w:szCs w:val="20"/>
                <w:lang w:val="en-US"/>
              </w:rPr>
            </w:pPr>
            <w:proofErr w:type="spellStart"/>
            <w:r>
              <w:rPr>
                <w:rFonts w:ascii="Arial" w:eastAsia="Times New Roman" w:hAnsi="Arial" w:cs="Arial"/>
                <w:sz w:val="20"/>
                <w:szCs w:val="20"/>
                <w:lang w:val="en-US"/>
              </w:rPr>
              <w:t>Promo_type</w:t>
            </w:r>
            <w:proofErr w:type="spellEnd"/>
            <w:r>
              <w:rPr>
                <w:rFonts w:ascii="Arial" w:eastAsia="Times New Roman" w:hAnsi="Arial" w:cs="Arial"/>
                <w:sz w:val="20"/>
                <w:szCs w:val="20"/>
                <w:lang w:val="en-US"/>
              </w:rPr>
              <w:t xml:space="preserve"> id or missing if there is no promo event</w:t>
            </w:r>
          </w:p>
        </w:tc>
      </w:tr>
      <w:tr w:rsidR="00486499" w:rsidRPr="006E5077" w14:paraId="251B628C"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C09473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DEFICIT_FLG1</w:t>
            </w:r>
          </w:p>
        </w:tc>
        <w:tc>
          <w:tcPr>
            <w:tcW w:w="7230" w:type="dxa"/>
            <w:tcBorders>
              <w:top w:val="single" w:sz="4" w:space="0" w:color="B2B2B2"/>
              <w:left w:val="single" w:sz="4" w:space="0" w:color="B2B2B2"/>
              <w:bottom w:val="single" w:sz="4" w:space="0" w:color="B2B2B2"/>
              <w:right w:val="single" w:sz="4" w:space="0" w:color="B2B2B2"/>
            </w:tcBorders>
          </w:tcPr>
          <w:p w14:paraId="7AFD78C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1|primary deficit </w:t>
            </w:r>
            <w:proofErr w:type="gramStart"/>
            <w:r>
              <w:rPr>
                <w:rFonts w:ascii="Arial" w:eastAsia="Times New Roman" w:hAnsi="Arial" w:cs="Arial"/>
                <w:sz w:val="20"/>
                <w:szCs w:val="20"/>
                <w:lang w:val="en-US"/>
              </w:rPr>
              <w:t>occurred</w:t>
            </w:r>
            <w:proofErr w:type="gramEnd"/>
          </w:p>
          <w:p w14:paraId="690FFAF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primary deficit </w:t>
            </w:r>
          </w:p>
        </w:tc>
      </w:tr>
      <w:tr w:rsidR="00486499" w:rsidRPr="006E5077" w14:paraId="5CF18B9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6A04AA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DEFICIT_FLG2</w:t>
            </w:r>
          </w:p>
        </w:tc>
        <w:tc>
          <w:tcPr>
            <w:tcW w:w="7230" w:type="dxa"/>
            <w:tcBorders>
              <w:top w:val="single" w:sz="4" w:space="0" w:color="B2B2B2"/>
              <w:left w:val="single" w:sz="4" w:space="0" w:color="B2B2B2"/>
              <w:bottom w:val="single" w:sz="4" w:space="0" w:color="B2B2B2"/>
              <w:right w:val="single" w:sz="4" w:space="0" w:color="B2B2B2"/>
            </w:tcBorders>
          </w:tcPr>
          <w:p w14:paraId="6E5CF8E7"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1|secondary deficit </w:t>
            </w:r>
            <w:proofErr w:type="gramStart"/>
            <w:r>
              <w:rPr>
                <w:rFonts w:ascii="Arial" w:eastAsia="Times New Roman" w:hAnsi="Arial" w:cs="Arial"/>
                <w:sz w:val="20"/>
                <w:szCs w:val="20"/>
                <w:lang w:val="en-US"/>
              </w:rPr>
              <w:t>occurred</w:t>
            </w:r>
            <w:proofErr w:type="gramEnd"/>
          </w:p>
          <w:p w14:paraId="7FC5A901"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secondary deficit </w:t>
            </w:r>
          </w:p>
        </w:tc>
      </w:tr>
      <w:tr w:rsidR="00486499" w:rsidRPr="006E5077" w14:paraId="1EB7A753"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9840B6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COUNT_NONDEFICIT_DAYS</w:t>
            </w:r>
          </w:p>
        </w:tc>
        <w:tc>
          <w:tcPr>
            <w:tcW w:w="7230" w:type="dxa"/>
            <w:tcBorders>
              <w:top w:val="single" w:sz="4" w:space="0" w:color="B2B2B2"/>
              <w:left w:val="single" w:sz="4" w:space="0" w:color="B2B2B2"/>
              <w:bottom w:val="single" w:sz="4" w:space="0" w:color="B2B2B2"/>
              <w:right w:val="single" w:sz="4" w:space="0" w:color="B2B2B2"/>
            </w:tcBorders>
          </w:tcPr>
          <w:p w14:paraId="19B70E98"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The number of non-deficit days (primary deficit) that were included in the window of </w:t>
            </w:r>
            <w:r>
              <w:rPr>
                <w:rFonts w:ascii="Arial" w:eastAsia="Times New Roman" w:hAnsi="Arial" w:cs="Arial"/>
                <w:b/>
                <w:bCs/>
                <w:sz w:val="20"/>
                <w:szCs w:val="22"/>
                <w:lang w:val="en-US" w:eastAsia="ru-RU"/>
              </w:rPr>
              <w:t xml:space="preserve">DR_PERIOD_LENGTH </w:t>
            </w:r>
            <w:r>
              <w:rPr>
                <w:rFonts w:ascii="Arial" w:eastAsia="Times New Roman" w:hAnsi="Arial" w:cs="Arial"/>
                <w:sz w:val="20"/>
                <w:szCs w:val="20"/>
                <w:lang w:val="en-US"/>
              </w:rPr>
              <w:t xml:space="preserve">previous calendar days (for </w:t>
            </w:r>
            <w:proofErr w:type="gramStart"/>
            <w:r>
              <w:rPr>
                <w:rFonts w:ascii="Arial" w:eastAsia="Times New Roman" w:hAnsi="Arial" w:cs="Arial"/>
                <w:sz w:val="20"/>
                <w:szCs w:val="20"/>
                <w:lang w:val="en-US"/>
              </w:rPr>
              <w:t>particular group</w:t>
            </w:r>
            <w:proofErr w:type="gramEnd"/>
            <w:r>
              <w:rPr>
                <w:rFonts w:ascii="Arial" w:eastAsia="Times New Roman" w:hAnsi="Arial" w:cs="Arial"/>
                <w:sz w:val="20"/>
                <w:szCs w:val="20"/>
                <w:lang w:val="en-US"/>
              </w:rPr>
              <w:t xml:space="preserve"> of days)</w:t>
            </w:r>
          </w:p>
        </w:tc>
      </w:tr>
      <w:tr w:rsidR="00486499" w:rsidRPr="006E5077" w14:paraId="578ABC5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69AE74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MEAN</w:t>
            </w:r>
          </w:p>
        </w:tc>
        <w:tc>
          <w:tcPr>
            <w:tcW w:w="7230" w:type="dxa"/>
            <w:tcBorders>
              <w:top w:val="single" w:sz="4" w:space="0" w:color="B2B2B2"/>
              <w:left w:val="single" w:sz="4" w:space="0" w:color="B2B2B2"/>
              <w:bottom w:val="single" w:sz="4" w:space="0" w:color="B2B2B2"/>
              <w:right w:val="single" w:sz="4" w:space="0" w:color="B2B2B2"/>
            </w:tcBorders>
          </w:tcPr>
          <w:p w14:paraId="7FA77D9C"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Average number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 within </w:t>
            </w:r>
            <w:proofErr w:type="gramStart"/>
            <w:r>
              <w:rPr>
                <w:rFonts w:ascii="Arial" w:eastAsia="Times New Roman" w:hAnsi="Arial" w:cs="Arial"/>
                <w:sz w:val="20"/>
                <w:szCs w:val="20"/>
                <w:lang w:val="en-US"/>
              </w:rPr>
              <w:t>particular group</w:t>
            </w:r>
            <w:proofErr w:type="gramEnd"/>
            <w:r>
              <w:rPr>
                <w:rFonts w:ascii="Arial" w:eastAsia="Times New Roman" w:hAnsi="Arial" w:cs="Arial"/>
                <w:sz w:val="20"/>
                <w:szCs w:val="20"/>
                <w:lang w:val="en-US"/>
              </w:rPr>
              <w:t xml:space="preserve"> of days</w:t>
            </w:r>
          </w:p>
        </w:tc>
      </w:tr>
      <w:tr w:rsidR="00486499" w:rsidRPr="006E5077" w14:paraId="64D24C0E"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0671F9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STD</w:t>
            </w:r>
          </w:p>
        </w:tc>
        <w:tc>
          <w:tcPr>
            <w:tcW w:w="7230" w:type="dxa"/>
            <w:tcBorders>
              <w:top w:val="single" w:sz="4" w:space="0" w:color="B2B2B2"/>
              <w:left w:val="single" w:sz="4" w:space="0" w:color="B2B2B2"/>
              <w:bottom w:val="single" w:sz="4" w:space="0" w:color="B2B2B2"/>
              <w:right w:val="single" w:sz="4" w:space="0" w:color="B2B2B2"/>
            </w:tcBorders>
          </w:tcPr>
          <w:p w14:paraId="0F344F4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Standard deviation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w:t>
            </w:r>
            <w:proofErr w:type="gramStart"/>
            <w:r>
              <w:rPr>
                <w:rFonts w:ascii="Arial" w:eastAsia="Times New Roman" w:hAnsi="Arial" w:cs="Arial"/>
                <w:sz w:val="20"/>
                <w:szCs w:val="20"/>
                <w:lang w:val="en-US"/>
              </w:rPr>
              <w:t>( within</w:t>
            </w:r>
            <w:proofErr w:type="gramEnd"/>
            <w:r>
              <w:rPr>
                <w:rFonts w:ascii="Arial" w:eastAsia="Times New Roman" w:hAnsi="Arial" w:cs="Arial"/>
                <w:sz w:val="20"/>
                <w:szCs w:val="20"/>
                <w:lang w:val="en-US"/>
              </w:rPr>
              <w:t xml:space="preserve"> particular group of days</w:t>
            </w:r>
          </w:p>
        </w:tc>
      </w:tr>
      <w:tr w:rsidR="00486499" w:rsidRPr="006E5077" w14:paraId="0225F17C"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72BCA78E"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4A74E946"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bl>
    <w:p w14:paraId="04ADC75D" w14:textId="77777777" w:rsidR="00486499" w:rsidRDefault="00000000">
      <w:pPr>
        <w:pStyle w:val="Heading2"/>
        <w:numPr>
          <w:ilvl w:val="1"/>
          <w:numId w:val="2"/>
        </w:numPr>
      </w:pPr>
      <w:r>
        <w:t xml:space="preserve">Demand restoration </w:t>
      </w:r>
      <w:proofErr w:type="gramStart"/>
      <w:r>
        <w:t>algorithm</w:t>
      </w:r>
      <w:proofErr w:type="gramEnd"/>
    </w:p>
    <w:p w14:paraId="19C5FFCD" w14:textId="77777777" w:rsidR="00486499" w:rsidRDefault="00000000">
      <w:pPr>
        <w:pStyle w:val="BodyText"/>
        <w:jc w:val="both"/>
      </w:pPr>
      <w:proofErr w:type="spellStart"/>
      <w:r>
        <w:rPr>
          <w:rFonts w:ascii="Arial" w:hAnsi="Arial" w:cs="Arial"/>
          <w:b/>
        </w:rPr>
        <w:t>Inputs</w:t>
      </w:r>
      <w:proofErr w:type="spellEnd"/>
      <w:r>
        <w:rPr>
          <w:rFonts w:ascii="Arial" w:hAnsi="Arial" w:cs="Arial"/>
          <w:b/>
        </w:rPr>
        <w:t>:</w:t>
      </w:r>
      <w:r>
        <w:rPr>
          <w:rFonts w:ascii="Arial" w:hAnsi="Arial" w:cs="Arial"/>
        </w:rPr>
        <w:t xml:space="preserve"> T3</w:t>
      </w:r>
    </w:p>
    <w:p w14:paraId="5BF30ABE" w14:textId="77777777" w:rsidR="00486499" w:rsidRDefault="00000000">
      <w:pPr>
        <w:pStyle w:val="BodyText"/>
        <w:jc w:val="both"/>
        <w:rPr>
          <w:rFonts w:ascii="Arial" w:hAnsi="Arial" w:cs="Arial"/>
          <w:b/>
          <w:bCs/>
        </w:rPr>
      </w:pPr>
      <w:proofErr w:type="spellStart"/>
      <w:r>
        <w:rPr>
          <w:rFonts w:ascii="Arial" w:hAnsi="Arial" w:cs="Arial"/>
          <w:b/>
          <w:bCs/>
        </w:rPr>
        <w:t>Transformation</w:t>
      </w:r>
      <w:proofErr w:type="spellEnd"/>
      <w:r>
        <w:rPr>
          <w:rFonts w:ascii="Arial" w:hAnsi="Arial" w:cs="Arial"/>
          <w:b/>
          <w:bCs/>
        </w:rPr>
        <w:t xml:space="preserve"> </w:t>
      </w:r>
      <w:proofErr w:type="spellStart"/>
      <w:r>
        <w:rPr>
          <w:rFonts w:ascii="Arial" w:hAnsi="Arial" w:cs="Arial"/>
          <w:b/>
          <w:bCs/>
        </w:rPr>
        <w:t>algorithm</w:t>
      </w:r>
      <w:proofErr w:type="spellEnd"/>
      <w:r>
        <w:rPr>
          <w:rFonts w:ascii="Arial" w:hAnsi="Arial" w:cs="Arial"/>
          <w:b/>
          <w:bCs/>
        </w:rPr>
        <w:t>:</w:t>
      </w:r>
    </w:p>
    <w:p w14:paraId="15EFFD38" w14:textId="77777777" w:rsidR="00486499" w:rsidRPr="006E5077" w:rsidRDefault="00000000">
      <w:pPr>
        <w:pStyle w:val="BodyText"/>
        <w:jc w:val="both"/>
        <w:rPr>
          <w:lang w:val="en-US"/>
        </w:rPr>
      </w:pPr>
      <w:r w:rsidRPr="006E5077">
        <w:rPr>
          <w:rFonts w:ascii="Arial" w:hAnsi="Arial" w:cs="Arial"/>
          <w:lang w:val="en-US"/>
        </w:rPr>
        <w:t xml:space="preserve">Demand restoration for each target variable is restored based on its scenario, which is defined using the field </w:t>
      </w:r>
      <w:r w:rsidRPr="006E5077">
        <w:rPr>
          <w:rFonts w:ascii="Arial" w:hAnsi="Arial" w:cs="Arial"/>
          <w:b/>
          <w:bCs/>
          <w:lang w:val="en-US"/>
        </w:rPr>
        <w:t xml:space="preserve">dr_scen </w:t>
      </w:r>
      <w:r w:rsidRPr="006E5077">
        <w:rPr>
          <w:rFonts w:ascii="Arial" w:hAnsi="Arial" w:cs="Arial"/>
          <w:lang w:val="en-US"/>
        </w:rPr>
        <w:t>in the config file “tgt_var_config.csv”.</w:t>
      </w:r>
    </w:p>
    <w:p w14:paraId="32D21593" w14:textId="77777777" w:rsidR="00486499" w:rsidRPr="006E5077" w:rsidRDefault="00000000">
      <w:pPr>
        <w:pStyle w:val="BodyText"/>
        <w:jc w:val="both"/>
        <w:rPr>
          <w:rFonts w:ascii="Arial" w:hAnsi="Arial" w:cs="Arial"/>
          <w:lang w:val="en-US"/>
        </w:rPr>
      </w:pPr>
      <w:r w:rsidRPr="006E5077">
        <w:rPr>
          <w:rFonts w:ascii="Arial" w:hAnsi="Arial" w:cs="Arial"/>
          <w:lang w:val="en-US"/>
        </w:rPr>
        <w:t>There are 4 scenarios, which differ in the set of steps for execution:</w:t>
      </w:r>
    </w:p>
    <w:p w14:paraId="40928623" w14:textId="77777777" w:rsidR="00486499" w:rsidRPr="006E5077" w:rsidRDefault="00000000">
      <w:pPr>
        <w:pStyle w:val="BodyText"/>
        <w:numPr>
          <w:ilvl w:val="0"/>
          <w:numId w:val="5"/>
        </w:numPr>
        <w:jc w:val="both"/>
        <w:rPr>
          <w:lang w:val="en-US"/>
        </w:rPr>
      </w:pPr>
      <w:r w:rsidRPr="006E5077">
        <w:rPr>
          <w:rFonts w:ascii="Arial" w:hAnsi="Arial" w:cs="Arial"/>
          <w:lang w:val="en-US"/>
        </w:rPr>
        <w:t xml:space="preserve">Scenario #0. No demand restoration for chosen variable. Algorithm isn’t executed. Execution condition: parameter </w:t>
      </w:r>
      <w:r w:rsidRPr="006E5077">
        <w:rPr>
          <w:rFonts w:ascii="Arial" w:hAnsi="Arial" w:cs="Arial"/>
          <w:b/>
          <w:bCs/>
          <w:lang w:val="en-US"/>
        </w:rPr>
        <w:t xml:space="preserve">dr_scen </w:t>
      </w:r>
      <w:r w:rsidRPr="006E5077">
        <w:rPr>
          <w:rFonts w:ascii="Arial" w:hAnsi="Arial" w:cs="Arial"/>
          <w:lang w:val="en-US"/>
        </w:rPr>
        <w:t xml:space="preserve">= 0 </w:t>
      </w:r>
      <w:r w:rsidRPr="006E5077">
        <w:rPr>
          <w:rFonts w:ascii="Arial" w:hAnsi="Arial" w:cs="Arial"/>
          <w:b/>
          <w:bCs/>
          <w:lang w:val="en-US"/>
        </w:rPr>
        <w:t>OR</w:t>
      </w:r>
      <w:r w:rsidRPr="006E5077">
        <w:rPr>
          <w:rFonts w:ascii="Arial" w:hAnsi="Arial" w:cs="Arial"/>
          <w:lang w:val="en-US"/>
        </w:rPr>
        <w:t xml:space="preserve"> source table for TGT_QTY is empty </w:t>
      </w:r>
      <w:r w:rsidRPr="006E5077">
        <w:rPr>
          <w:rFonts w:ascii="Arial" w:hAnsi="Arial" w:cs="Arial"/>
          <w:b/>
          <w:bCs/>
          <w:lang w:val="en-US"/>
        </w:rPr>
        <w:t xml:space="preserve">OR </w:t>
      </w:r>
      <w:r w:rsidRPr="006E5077">
        <w:rPr>
          <w:rFonts w:ascii="Arial" w:hAnsi="Arial" w:cs="Arial"/>
          <w:lang w:val="en-US"/>
        </w:rPr>
        <w:t>condition for other scenarios aren’t satisfied.</w:t>
      </w:r>
    </w:p>
    <w:p w14:paraId="5030CF78" w14:textId="77777777" w:rsidR="00486499" w:rsidRPr="006E5077" w:rsidRDefault="00000000">
      <w:pPr>
        <w:pStyle w:val="BodyText"/>
        <w:numPr>
          <w:ilvl w:val="0"/>
          <w:numId w:val="5"/>
        </w:numPr>
        <w:jc w:val="both"/>
        <w:rPr>
          <w:lang w:val="en-US"/>
        </w:rPr>
      </w:pPr>
      <w:r w:rsidRPr="006E5077">
        <w:rPr>
          <w:rFonts w:ascii="Arial" w:hAnsi="Arial" w:cs="Arial"/>
          <w:lang w:val="en-US"/>
        </w:rPr>
        <w:t xml:space="preserve">Scenario #1. Demand restoration is being executed based on stocks, deficit periods and so on, but without history extending for short seasonal time-series. Only steps 4.4.1 - 4.4.3 are being executed. Execution condition: parameter </w:t>
      </w:r>
      <w:r w:rsidRPr="006E5077">
        <w:rPr>
          <w:rFonts w:ascii="Arial" w:hAnsi="Arial" w:cs="Arial"/>
          <w:b/>
          <w:bCs/>
          <w:lang w:val="en-US"/>
        </w:rPr>
        <w:t xml:space="preserve">dr_scen </w:t>
      </w:r>
      <w:r w:rsidRPr="006E5077">
        <w:rPr>
          <w:rFonts w:ascii="Arial" w:hAnsi="Arial" w:cs="Arial"/>
          <w:lang w:val="en-US"/>
        </w:rPr>
        <w:t xml:space="preserve">= 1 </w:t>
      </w:r>
      <w:r w:rsidRPr="006E5077">
        <w:rPr>
          <w:rFonts w:ascii="Arial" w:hAnsi="Arial" w:cs="Arial"/>
          <w:b/>
          <w:bCs/>
          <w:lang w:val="en-US"/>
        </w:rPr>
        <w:t>AND</w:t>
      </w:r>
      <w:r w:rsidRPr="006E5077">
        <w:rPr>
          <w:rFonts w:ascii="Arial" w:hAnsi="Arial" w:cs="Arial"/>
          <w:lang w:val="en-US"/>
        </w:rPr>
        <w:t xml:space="preserve"> source table for TGT_QTY is not empty </w:t>
      </w:r>
      <w:r w:rsidRPr="006E5077">
        <w:rPr>
          <w:rFonts w:ascii="Arial" w:hAnsi="Arial" w:cs="Arial"/>
          <w:b/>
          <w:bCs/>
          <w:lang w:val="en-US"/>
        </w:rPr>
        <w:t>AND</w:t>
      </w:r>
      <w:r w:rsidRPr="006E5077">
        <w:rPr>
          <w:rFonts w:ascii="Arial" w:hAnsi="Arial" w:cs="Arial"/>
          <w:lang w:val="en-US"/>
        </w:rPr>
        <w:t xml:space="preserve"> IN_STOCK table is not empty</w:t>
      </w:r>
      <w:r w:rsidRPr="006E5077">
        <w:rPr>
          <w:rFonts w:ascii="Arial" w:hAnsi="Arial" w:cs="Arial"/>
          <w:b/>
          <w:bCs/>
          <w:lang w:val="en-US"/>
        </w:rPr>
        <w:t xml:space="preserve"> AND</w:t>
      </w:r>
      <w:r w:rsidRPr="006E5077">
        <w:rPr>
          <w:rFonts w:ascii="Arial" w:hAnsi="Arial" w:cs="Arial"/>
          <w:lang w:val="en-US"/>
        </w:rPr>
        <w:t xml:space="preserve"> parameter </w:t>
      </w:r>
      <w:r w:rsidRPr="006E5077">
        <w:rPr>
          <w:rFonts w:ascii="Arial" w:hAnsi="Arial" w:cs="Arial"/>
          <w:b/>
          <w:bCs/>
          <w:lang w:val="en-US"/>
        </w:rPr>
        <w:t xml:space="preserve">link_with_stock </w:t>
      </w:r>
      <w:r w:rsidRPr="006E5077">
        <w:rPr>
          <w:rFonts w:ascii="Arial" w:hAnsi="Arial" w:cs="Arial"/>
          <w:lang w:val="en-US"/>
        </w:rPr>
        <w:t>&lt;&gt; 0, else Scenario #0 is executed</w:t>
      </w:r>
    </w:p>
    <w:p w14:paraId="7B9417DD" w14:textId="77777777" w:rsidR="00486499" w:rsidRPr="006E5077" w:rsidRDefault="00000000">
      <w:pPr>
        <w:pStyle w:val="BodyText"/>
        <w:ind w:left="720"/>
        <w:jc w:val="both"/>
        <w:rPr>
          <w:rFonts w:ascii="Arial" w:hAnsi="Arial" w:cs="Arial"/>
          <w:color w:val="FF0000"/>
          <w:lang w:val="en-US"/>
        </w:rPr>
      </w:pPr>
      <w:r w:rsidRPr="006E5077">
        <w:rPr>
          <w:rFonts w:ascii="Arial" w:hAnsi="Arial" w:cs="Arial"/>
          <w:color w:val="FF0000"/>
          <w:lang w:val="en-US"/>
        </w:rPr>
        <w:t xml:space="preserve">Assumption: Customer </w:t>
      </w:r>
      <w:proofErr w:type="gramStart"/>
      <w:r w:rsidRPr="006E5077">
        <w:rPr>
          <w:rFonts w:ascii="Arial" w:hAnsi="Arial" w:cs="Arial"/>
          <w:color w:val="FF0000"/>
          <w:lang w:val="en-US"/>
        </w:rPr>
        <w:t>has to</w:t>
      </w:r>
      <w:proofErr w:type="gramEnd"/>
      <w:r w:rsidRPr="006E5077">
        <w:rPr>
          <w:rFonts w:ascii="Arial" w:hAnsi="Arial" w:cs="Arial"/>
          <w:color w:val="FF0000"/>
          <w:lang w:val="en-US"/>
        </w:rPr>
        <w:t xml:space="preserve"> check whether stock data is provided to the target var.</w:t>
      </w:r>
    </w:p>
    <w:p w14:paraId="7B64815A" w14:textId="77777777" w:rsidR="00486499" w:rsidRPr="006E5077" w:rsidRDefault="00000000">
      <w:pPr>
        <w:pStyle w:val="BodyText"/>
        <w:numPr>
          <w:ilvl w:val="0"/>
          <w:numId w:val="5"/>
        </w:numPr>
        <w:jc w:val="both"/>
        <w:rPr>
          <w:lang w:val="en-US"/>
        </w:rPr>
      </w:pPr>
      <w:r w:rsidRPr="006E5077">
        <w:rPr>
          <w:rFonts w:ascii="Arial" w:hAnsi="Arial" w:cs="Arial"/>
          <w:lang w:val="en-US"/>
        </w:rPr>
        <w:t xml:space="preserve">Scenario #2. Only history extending for short seasonal time-series is performed. Only steps 4.4.4 are being executed. Execution condition: parameter </w:t>
      </w:r>
      <w:r w:rsidRPr="006E5077">
        <w:rPr>
          <w:rFonts w:ascii="Arial" w:hAnsi="Arial" w:cs="Arial"/>
          <w:b/>
          <w:bCs/>
          <w:lang w:val="en-US"/>
        </w:rPr>
        <w:t xml:space="preserve">dr_scen </w:t>
      </w:r>
      <w:r w:rsidRPr="006E5077">
        <w:rPr>
          <w:rFonts w:ascii="Arial" w:hAnsi="Arial" w:cs="Arial"/>
          <w:lang w:val="en-US"/>
        </w:rPr>
        <w:t xml:space="preserve">= 2 and source table for TGT_QTY is not empty </w:t>
      </w:r>
      <w:r w:rsidRPr="006E5077">
        <w:rPr>
          <w:rFonts w:ascii="Arial" w:hAnsi="Arial" w:cs="Arial"/>
          <w:b/>
          <w:bCs/>
          <w:lang w:val="en-US"/>
        </w:rPr>
        <w:t>AND</w:t>
      </w:r>
      <w:r w:rsidRPr="006E5077">
        <w:rPr>
          <w:rFonts w:ascii="Arial" w:hAnsi="Arial" w:cs="Arial"/>
          <w:lang w:val="en-US"/>
        </w:rPr>
        <w:t xml:space="preserve"> seasonal indicator exists in product attributes data </w:t>
      </w:r>
      <w:r w:rsidRPr="006E5077">
        <w:rPr>
          <w:rFonts w:ascii="Arial" w:hAnsi="Arial" w:cs="Arial"/>
          <w:b/>
          <w:bCs/>
          <w:lang w:val="en-US"/>
        </w:rPr>
        <w:t>AND</w:t>
      </w:r>
      <w:r w:rsidRPr="006E5077">
        <w:rPr>
          <w:rFonts w:ascii="Arial" w:hAnsi="Arial" w:cs="Arial"/>
          <w:lang w:val="en-US"/>
        </w:rPr>
        <w:t xml:space="preserve"> it was configured in related csv-file, else Scenario #0 is executed.</w:t>
      </w:r>
    </w:p>
    <w:p w14:paraId="59C35480" w14:textId="77777777" w:rsidR="00486499" w:rsidRPr="006E5077" w:rsidRDefault="00000000">
      <w:pPr>
        <w:pStyle w:val="BodyText"/>
        <w:numPr>
          <w:ilvl w:val="0"/>
          <w:numId w:val="5"/>
        </w:numPr>
        <w:jc w:val="both"/>
        <w:rPr>
          <w:lang w:val="en-US"/>
        </w:rPr>
      </w:pPr>
      <w:r w:rsidRPr="006E5077">
        <w:rPr>
          <w:rFonts w:ascii="Arial" w:hAnsi="Arial" w:cs="Arial"/>
          <w:lang w:val="en-US"/>
        </w:rPr>
        <w:t xml:space="preserve">Scenario #3. Cascade of Scenario #1 and Scenario #2. All steps 4.3.1 - 4.3.4 are being executed. Execution condition: parameter </w:t>
      </w:r>
      <w:r w:rsidRPr="006E5077">
        <w:rPr>
          <w:rFonts w:ascii="Arial" w:hAnsi="Arial" w:cs="Arial"/>
          <w:b/>
          <w:bCs/>
          <w:lang w:val="en-US"/>
        </w:rPr>
        <w:t xml:space="preserve">dr_scen </w:t>
      </w:r>
      <w:r w:rsidRPr="006E5077">
        <w:rPr>
          <w:rFonts w:ascii="Arial" w:hAnsi="Arial" w:cs="Arial"/>
          <w:lang w:val="en-US"/>
        </w:rPr>
        <w:t xml:space="preserve">= 3 </w:t>
      </w:r>
      <w:r w:rsidRPr="006E5077">
        <w:rPr>
          <w:rFonts w:ascii="Arial" w:hAnsi="Arial" w:cs="Arial"/>
          <w:b/>
          <w:bCs/>
          <w:lang w:val="en-US"/>
        </w:rPr>
        <w:t>AND</w:t>
      </w:r>
      <w:r w:rsidRPr="006E5077">
        <w:rPr>
          <w:rFonts w:ascii="Arial" w:hAnsi="Arial" w:cs="Arial"/>
          <w:lang w:val="en-US"/>
        </w:rPr>
        <w:t xml:space="preserve"> source table for TGT_QTY is not empty </w:t>
      </w:r>
      <w:r w:rsidRPr="006E5077">
        <w:rPr>
          <w:rFonts w:ascii="Arial" w:hAnsi="Arial" w:cs="Arial"/>
          <w:b/>
          <w:bCs/>
          <w:lang w:val="en-US"/>
        </w:rPr>
        <w:t>AND</w:t>
      </w:r>
      <w:r w:rsidRPr="006E5077">
        <w:rPr>
          <w:rFonts w:ascii="Arial" w:hAnsi="Arial" w:cs="Arial"/>
          <w:lang w:val="en-US"/>
        </w:rPr>
        <w:t xml:space="preserve"> IN_STOCK table is not empty </w:t>
      </w:r>
      <w:r w:rsidRPr="006E5077">
        <w:rPr>
          <w:rFonts w:ascii="Arial" w:hAnsi="Arial" w:cs="Arial"/>
          <w:b/>
          <w:bCs/>
          <w:lang w:val="en-US"/>
        </w:rPr>
        <w:t>AND</w:t>
      </w:r>
      <w:r w:rsidRPr="006E5077">
        <w:rPr>
          <w:rFonts w:ascii="Arial" w:hAnsi="Arial" w:cs="Arial"/>
          <w:lang w:val="en-US"/>
        </w:rPr>
        <w:t xml:space="preserve"> parameter </w:t>
      </w:r>
      <w:r w:rsidRPr="006E5077">
        <w:rPr>
          <w:rFonts w:ascii="Arial" w:hAnsi="Arial" w:cs="Arial"/>
          <w:b/>
          <w:bCs/>
          <w:lang w:val="en-US"/>
        </w:rPr>
        <w:t xml:space="preserve">link_with_stock </w:t>
      </w:r>
      <w:r w:rsidRPr="006E5077">
        <w:rPr>
          <w:rFonts w:ascii="Arial" w:hAnsi="Arial" w:cs="Arial"/>
          <w:lang w:val="en-US"/>
        </w:rPr>
        <w:t xml:space="preserve">&lt;&gt; 0 </w:t>
      </w:r>
      <w:r w:rsidRPr="006E5077">
        <w:rPr>
          <w:rFonts w:ascii="Arial" w:hAnsi="Arial" w:cs="Arial"/>
          <w:b/>
          <w:bCs/>
          <w:lang w:val="en-US"/>
        </w:rPr>
        <w:t>AND</w:t>
      </w:r>
      <w:r w:rsidRPr="006E5077">
        <w:rPr>
          <w:rFonts w:ascii="Arial" w:hAnsi="Arial" w:cs="Arial"/>
          <w:lang w:val="en-US"/>
        </w:rPr>
        <w:t xml:space="preserve"> source table for TGT_QTY is not empty </w:t>
      </w:r>
      <w:r w:rsidRPr="006E5077">
        <w:rPr>
          <w:rFonts w:ascii="Arial" w:hAnsi="Arial" w:cs="Arial"/>
          <w:b/>
          <w:bCs/>
          <w:lang w:val="en-US"/>
        </w:rPr>
        <w:t>AND</w:t>
      </w:r>
      <w:r w:rsidRPr="006E5077">
        <w:rPr>
          <w:rFonts w:ascii="Arial" w:hAnsi="Arial" w:cs="Arial"/>
          <w:lang w:val="en-US"/>
        </w:rPr>
        <w:t xml:space="preserve"> seasonal indicator exists in product attributes data </w:t>
      </w:r>
      <w:r w:rsidRPr="006E5077">
        <w:rPr>
          <w:rFonts w:ascii="Arial" w:hAnsi="Arial" w:cs="Arial"/>
          <w:b/>
          <w:bCs/>
          <w:lang w:val="en-US"/>
        </w:rPr>
        <w:t>AND</w:t>
      </w:r>
      <w:r w:rsidRPr="006E5077">
        <w:rPr>
          <w:rFonts w:ascii="Arial" w:hAnsi="Arial" w:cs="Arial"/>
          <w:lang w:val="en-US"/>
        </w:rPr>
        <w:t xml:space="preserve"> it was configured in related csv-file, else Scenario #0 is executed.</w:t>
      </w:r>
    </w:p>
    <w:p w14:paraId="358DA79D" w14:textId="77777777" w:rsidR="00486499" w:rsidRPr="006E5077" w:rsidRDefault="00000000">
      <w:pPr>
        <w:pStyle w:val="BodyText"/>
        <w:jc w:val="both"/>
        <w:rPr>
          <w:rFonts w:ascii="Arial" w:hAnsi="Arial" w:cs="Arial"/>
          <w:lang w:val="en-US"/>
        </w:rPr>
      </w:pPr>
      <w:r w:rsidRPr="006E5077">
        <w:rPr>
          <w:rFonts w:ascii="Arial" w:hAnsi="Arial" w:cs="Arial"/>
          <w:lang w:val="en-US"/>
        </w:rPr>
        <w:t xml:space="preserve"> </w:t>
      </w:r>
    </w:p>
    <w:p w14:paraId="16640835" w14:textId="77777777" w:rsidR="00486499" w:rsidRDefault="00000000">
      <w:pPr>
        <w:pStyle w:val="Heading2"/>
        <w:numPr>
          <w:ilvl w:val="2"/>
          <w:numId w:val="2"/>
        </w:numPr>
      </w:pPr>
      <w:r>
        <w:lastRenderedPageBreak/>
        <w:t>Primary deficit flag definition</w:t>
      </w:r>
    </w:p>
    <w:p w14:paraId="169B8863" w14:textId="77777777" w:rsidR="00486499" w:rsidRPr="006E5077" w:rsidRDefault="00000000">
      <w:pPr>
        <w:pStyle w:val="BodyText"/>
        <w:spacing w:before="120" w:after="120"/>
        <w:jc w:val="both"/>
        <w:rPr>
          <w:rFonts w:ascii="Arial" w:hAnsi="Arial" w:cs="Arial"/>
          <w:lang w:val="en-US"/>
        </w:rPr>
      </w:pPr>
      <w:r w:rsidRPr="006E5077">
        <w:rPr>
          <w:rFonts w:ascii="Arial" w:hAnsi="Arial" w:cs="Arial"/>
          <w:lang w:val="en-US"/>
        </w:rPr>
        <w:t>This step is executed if dr_scen = 1 or 3</w:t>
      </w:r>
    </w:p>
    <w:p w14:paraId="67CBFB1B" w14:textId="77777777" w:rsidR="00486499" w:rsidRDefault="00000000">
      <w:pPr>
        <w:pStyle w:val="BodyText"/>
      </w:pPr>
      <w:proofErr w:type="spellStart"/>
      <w:r>
        <w:rPr>
          <w:rFonts w:ascii="Arial" w:hAnsi="Arial" w:cs="Arial"/>
          <w:b/>
        </w:rPr>
        <w:t>Inputs</w:t>
      </w:r>
      <w:proofErr w:type="spellEnd"/>
      <w:r>
        <w:rPr>
          <w:rFonts w:ascii="Arial" w:hAnsi="Arial" w:cs="Arial"/>
          <w:b/>
        </w:rPr>
        <w:t>:</w:t>
      </w:r>
      <w:r>
        <w:rPr>
          <w:rFonts w:ascii="Arial" w:hAnsi="Arial" w:cs="Arial"/>
        </w:rPr>
        <w:t xml:space="preserve"> T3</w:t>
      </w:r>
    </w:p>
    <w:p w14:paraId="176D1D0B" w14:textId="77777777" w:rsidR="00486499" w:rsidRDefault="00000000">
      <w:pPr>
        <w:pStyle w:val="BodyText"/>
        <w:spacing w:before="120" w:after="120"/>
        <w:jc w:val="both"/>
        <w:rPr>
          <w:rFonts w:ascii="Arial" w:hAnsi="Arial" w:cs="Arial"/>
          <w:b/>
          <w:bCs/>
        </w:rPr>
      </w:pPr>
      <w:proofErr w:type="spellStart"/>
      <w:r>
        <w:rPr>
          <w:rFonts w:ascii="Arial" w:hAnsi="Arial" w:cs="Arial"/>
          <w:b/>
          <w:bCs/>
        </w:rPr>
        <w:t>Transformation</w:t>
      </w:r>
      <w:proofErr w:type="spellEnd"/>
      <w:r>
        <w:rPr>
          <w:rFonts w:ascii="Arial" w:hAnsi="Arial" w:cs="Arial"/>
          <w:b/>
          <w:bCs/>
        </w:rPr>
        <w:t xml:space="preserve"> </w:t>
      </w:r>
      <w:proofErr w:type="spellStart"/>
      <w:r>
        <w:rPr>
          <w:rFonts w:ascii="Arial" w:hAnsi="Arial" w:cs="Arial"/>
          <w:b/>
          <w:bCs/>
        </w:rPr>
        <w:t>algorithm</w:t>
      </w:r>
      <w:proofErr w:type="spellEnd"/>
      <w:r>
        <w:rPr>
          <w:rFonts w:ascii="Arial" w:hAnsi="Arial" w:cs="Arial"/>
          <w:b/>
          <w:bCs/>
        </w:rPr>
        <w:t>:</w:t>
      </w:r>
    </w:p>
    <w:p w14:paraId="4FFFE77E" w14:textId="77777777" w:rsidR="00486499" w:rsidRPr="006E5077" w:rsidRDefault="00000000">
      <w:pPr>
        <w:pStyle w:val="BodyText"/>
        <w:numPr>
          <w:ilvl w:val="0"/>
          <w:numId w:val="13"/>
        </w:numPr>
        <w:spacing w:before="120" w:after="120"/>
        <w:jc w:val="both"/>
        <w:rPr>
          <w:rFonts w:ascii="Arial" w:hAnsi="Arial" w:cs="Arial"/>
          <w:lang w:val="en-US"/>
        </w:rPr>
      </w:pPr>
      <w:r w:rsidRPr="006E5077">
        <w:rPr>
          <w:rFonts w:ascii="Arial" w:hAnsi="Arial" w:cs="Arial"/>
          <w:lang w:val="en-US"/>
        </w:rPr>
        <w:t xml:space="preserve">Identify periods when a store was temporary closed based on T3: </w:t>
      </w:r>
    </w:p>
    <w:p w14:paraId="2760A4F7" w14:textId="77777777" w:rsidR="00486499" w:rsidRPr="006E5077" w:rsidRDefault="00000000">
      <w:pPr>
        <w:pStyle w:val="BodyText"/>
        <w:numPr>
          <w:ilvl w:val="1"/>
          <w:numId w:val="13"/>
        </w:numPr>
        <w:spacing w:before="120" w:after="120"/>
        <w:jc w:val="both"/>
        <w:rPr>
          <w:rFonts w:ascii="Arial" w:hAnsi="Arial" w:cs="Arial"/>
          <w:lang w:val="en-US"/>
        </w:rPr>
      </w:pPr>
      <w:r w:rsidRPr="006E5077">
        <w:rPr>
          <w:rFonts w:ascii="Arial" w:hAnsi="Arial" w:cs="Arial"/>
          <w:lang w:val="en-US"/>
        </w:rPr>
        <w:t>Calculate SUM_TGT_QTY as sum (TGT_QTY) by LOCATION_ID | PERIOD_DT.</w:t>
      </w:r>
    </w:p>
    <w:p w14:paraId="41A5698D" w14:textId="77777777" w:rsidR="00486499" w:rsidRPr="006E5077" w:rsidRDefault="00000000">
      <w:pPr>
        <w:pStyle w:val="BodyText"/>
        <w:numPr>
          <w:ilvl w:val="1"/>
          <w:numId w:val="13"/>
        </w:numPr>
        <w:spacing w:before="120" w:after="120"/>
        <w:jc w:val="both"/>
        <w:rPr>
          <w:rFonts w:ascii="Arial" w:hAnsi="Arial" w:cs="Arial"/>
          <w:lang w:val="en-US"/>
        </w:rPr>
      </w:pPr>
      <w:r w:rsidRPr="006E5077">
        <w:rPr>
          <w:rFonts w:ascii="Arial" w:hAnsi="Arial" w:cs="Arial"/>
          <w:lang w:val="en-US"/>
        </w:rPr>
        <w:t xml:space="preserve">Mark days when store was closed as </w:t>
      </w:r>
    </w:p>
    <w:p w14:paraId="01CF2D8E" w14:textId="77777777" w:rsidR="00486499" w:rsidRPr="006E5077" w:rsidRDefault="00000000">
      <w:pPr>
        <w:pStyle w:val="BodyText"/>
        <w:spacing w:before="120" w:after="120"/>
        <w:ind w:left="714"/>
        <w:jc w:val="both"/>
        <w:rPr>
          <w:lang w:val="en-US"/>
        </w:rPr>
      </w:pPr>
      <m:oMathPara>
        <m:oMath>
          <m:r>
            <w:rPr>
              <w:rFonts w:ascii="Cambria Math" w:hAnsi="Cambria Math"/>
            </w:rPr>
            <m:t>CLOSED</m:t>
          </m:r>
          <m:r>
            <m:rPr>
              <m:lit/>
              <m:nor/>
            </m:rPr>
            <w:rPr>
              <w:rFonts w:ascii="Cambria Math" w:hAnsi="Cambria Math"/>
              <w:lang w:val="en-US"/>
            </w:rPr>
            <m:t>_</m:t>
          </m:r>
          <m:r>
            <w:rPr>
              <w:rFonts w:ascii="Cambria Math" w:hAnsi="Cambria Math"/>
            </w:rPr>
            <m:t>FLG</m:t>
          </m:r>
          <m: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lang w:val="en-US"/>
                    </w:rPr>
                    <m:t>1,</m:t>
                  </m:r>
                  <m:r>
                    <w:rPr>
                      <w:rFonts w:ascii="Cambria Math" w:hAnsi="Cambria Math"/>
                    </w:rPr>
                    <m:t>if</m:t>
                  </m:r>
                  <m:nary>
                    <m:naryPr>
                      <m:chr m:val="∑"/>
                      <m:subHide m:val="1"/>
                      <m:supHide m:val="1"/>
                      <m:ctrlPr>
                        <w:rPr>
                          <w:rFonts w:ascii="Cambria Math" w:hAnsi="Cambria Math"/>
                        </w:rPr>
                      </m:ctrlPr>
                    </m:naryPr>
                    <m:sub/>
                    <m:sup/>
                    <m:e>
                      <m:r>
                        <m:rPr>
                          <m:lit/>
                          <m:nor/>
                        </m:rPr>
                        <w:rPr>
                          <w:rFonts w:ascii="Cambria Math" w:hAnsi="Cambria Math"/>
                          <w:lang w:val="en-US"/>
                        </w:rPr>
                        <m:t>_</m:t>
                      </m:r>
                    </m:e>
                  </m:nary>
                  <m:r>
                    <w:rPr>
                      <w:rFonts w:ascii="Cambria Math" w:hAnsi="Cambria Math"/>
                    </w:rPr>
                    <m:t>TGT</m:t>
                  </m:r>
                  <m:r>
                    <m:rPr>
                      <m:lit/>
                      <m:nor/>
                    </m:rPr>
                    <w:rPr>
                      <w:rFonts w:ascii="Cambria Math" w:hAnsi="Cambria Math"/>
                      <w:lang w:val="en-US"/>
                    </w:rPr>
                    <m:t>_</m:t>
                  </m:r>
                  <m:r>
                    <w:rPr>
                      <w:rFonts w:ascii="Cambria Math" w:hAnsi="Cambria Math"/>
                    </w:rPr>
                    <m:t>QTY</m:t>
                  </m:r>
                  <m:r>
                    <w:rPr>
                      <w:rFonts w:ascii="Cambria Math" w:hAnsi="Cambria Math"/>
                      <w:lang w:val="en-US"/>
                    </w:rPr>
                    <m:t>&lt;</m:t>
                  </m:r>
                  <m:r>
                    <w:rPr>
                      <w:rFonts w:ascii="Cambria Math" w:hAnsi="Cambria Math"/>
                    </w:rPr>
                    <m:t>MIN</m:t>
                  </m:r>
                  <m:r>
                    <m:rPr>
                      <m:lit/>
                      <m:nor/>
                    </m:rPr>
                    <w:rPr>
                      <w:rFonts w:ascii="Cambria Math" w:hAnsi="Cambria Math"/>
                      <w:lang w:val="en-US"/>
                    </w:rPr>
                    <m:t>_</m:t>
                  </m:r>
                  <m:r>
                    <w:rPr>
                      <w:rFonts w:ascii="Cambria Math" w:hAnsi="Cambria Math"/>
                    </w:rPr>
                    <m:t>SALES</m:t>
                  </m:r>
                  <m:r>
                    <m:rPr>
                      <m:lit/>
                      <m:nor/>
                    </m:rPr>
                    <w:rPr>
                      <w:rFonts w:ascii="Cambria Math" w:hAnsi="Cambria Math"/>
                      <w:lang w:val="en-US"/>
                    </w:rPr>
                    <m:t>_</m:t>
                  </m:r>
                  <m:r>
                    <w:rPr>
                      <w:rFonts w:ascii="Cambria Math" w:hAnsi="Cambria Math"/>
                    </w:rPr>
                    <m:t>QTY</m:t>
                  </m:r>
                  <m:r>
                    <m:rPr>
                      <m:lit/>
                      <m:nor/>
                    </m:rPr>
                    <w:rPr>
                      <w:rFonts w:ascii="Cambria Math" w:hAnsi="Cambria Math"/>
                      <w:lang w:val="en-US"/>
                    </w:rPr>
                    <m:t>_</m:t>
                  </m:r>
                  <m:r>
                    <w:rPr>
                      <w:rFonts w:ascii="Cambria Math" w:hAnsi="Cambria Math"/>
                    </w:rPr>
                    <m:t>DAY</m:t>
                  </m:r>
                </m:e>
                <m:e>
                  <m:r>
                    <w:rPr>
                      <w:rFonts w:ascii="Cambria Math" w:hAnsi="Cambria Math"/>
                      <w:lang w:val="en-US"/>
                    </w:rPr>
                    <m:t>0,</m:t>
                  </m:r>
                  <m:r>
                    <w:rPr>
                      <w:rFonts w:ascii="Cambria Math" w:hAnsi="Cambria Math"/>
                    </w:rPr>
                    <m:t>ot</m:t>
                  </m:r>
                  <m:r>
                    <w:rPr>
                      <w:rFonts w:ascii="Cambria Math" w:hAnsi="Cambria Math"/>
                      <w:lang w:val="en-US"/>
                    </w:rPr>
                    <m:t>h</m:t>
                  </m:r>
                  <m:r>
                    <w:rPr>
                      <w:rFonts w:ascii="Cambria Math" w:hAnsi="Cambria Math"/>
                    </w:rPr>
                    <m:t>erwise</m:t>
                  </m:r>
                </m:e>
              </m:eqArr>
            </m:e>
          </m:d>
        </m:oMath>
      </m:oMathPara>
    </w:p>
    <w:p w14:paraId="04134036" w14:textId="77777777" w:rsidR="00486499" w:rsidRPr="006E5077" w:rsidRDefault="00000000">
      <w:pPr>
        <w:pStyle w:val="BodyText"/>
        <w:numPr>
          <w:ilvl w:val="1"/>
          <w:numId w:val="13"/>
        </w:numPr>
        <w:spacing w:before="120" w:after="120"/>
        <w:jc w:val="both"/>
        <w:rPr>
          <w:rFonts w:ascii="Arial" w:hAnsi="Arial" w:cs="Arial"/>
          <w:lang w:val="en-US"/>
        </w:rPr>
      </w:pPr>
      <w:r w:rsidRPr="006E5077">
        <w:rPr>
          <w:rFonts w:ascii="Arial" w:hAnsi="Arial" w:cs="Arial"/>
          <w:lang w:val="en-US"/>
        </w:rPr>
        <w:t>T3 left join the table from step a. on LOCATION_ID | PERIOD_DT and add column CLOSED_FLG to T3.</w:t>
      </w:r>
    </w:p>
    <w:p w14:paraId="7192FDC1" w14:textId="77777777" w:rsidR="00486499" w:rsidRPr="006E5077" w:rsidRDefault="00000000">
      <w:pPr>
        <w:pStyle w:val="BodyText"/>
        <w:numPr>
          <w:ilvl w:val="0"/>
          <w:numId w:val="13"/>
        </w:numPr>
        <w:spacing w:before="120" w:after="120"/>
        <w:jc w:val="both"/>
        <w:rPr>
          <w:rFonts w:ascii="Arial" w:hAnsi="Arial" w:cs="Arial"/>
          <w:lang w:val="en-US"/>
        </w:rPr>
      </w:pPr>
      <w:r w:rsidRPr="006E5077">
        <w:rPr>
          <w:rFonts w:ascii="Arial" w:hAnsi="Arial" w:cs="Arial"/>
          <w:lang w:val="en-US"/>
        </w:rPr>
        <w:t>The primary deficit flag (DEFICIT_FLG1) is calculated for each combination of product | location | customer | distribution channel | day using the following rule:</w:t>
      </w:r>
    </w:p>
    <w:p w14:paraId="2F1DD768" w14:textId="77777777" w:rsidR="00486499" w:rsidRPr="006E5077" w:rsidRDefault="00000000">
      <w:pPr>
        <w:pStyle w:val="Caption"/>
        <w:rPr>
          <w:lang w:val="en-US"/>
        </w:rPr>
      </w:pPr>
      <m:oMathPara>
        <m:oMath>
          <m:sSub>
            <m:sSubPr>
              <m:ctrlPr>
                <w:rPr>
                  <w:rFonts w:ascii="Cambria Math" w:hAnsi="Cambria Math"/>
                </w:rPr>
              </m:ctrlPr>
            </m:sSubPr>
            <m:e>
              <m:r>
                <m:rPr>
                  <m:sty m:val="bi"/>
                </m:rPr>
                <w:rPr>
                  <w:rFonts w:ascii="Cambria Math" w:hAnsi="Cambria Math"/>
                </w:rPr>
                <m:t>DEFICIT</m:t>
              </m:r>
            </m:e>
            <m:sub>
              <m:r>
                <m:rPr>
                  <m:sty m:val="bi"/>
                </m:rPr>
                <w:rPr>
                  <w:rFonts w:ascii="Cambria Math" w:hAnsi="Cambria Math"/>
                </w:rPr>
                <m:t>FLG</m:t>
              </m:r>
            </m:sub>
          </m:sSub>
          <m:r>
            <m:rPr>
              <m:sty m:val="bi"/>
            </m:rPr>
            <w:rPr>
              <w:rFonts w:ascii="Cambria Math" w:hAnsi="Cambria Math"/>
            </w:rPr>
            <m:t>1</m:t>
          </m:r>
          <m:r>
            <m:rPr>
              <m:sty m:val="bi"/>
            </m:rP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r>
                    <m:rPr>
                      <m:sty m:val="bi"/>
                    </m:rPr>
                    <w:rPr>
                      <w:rFonts w:ascii="Cambria Math" w:hAnsi="Cambria Math"/>
                    </w:rPr>
                    <m:t>1</m:t>
                  </m:r>
                  <m:r>
                    <m:rPr>
                      <m:sty m:val="bi"/>
                    </m:rPr>
                    <w:rPr>
                      <w:rFonts w:ascii="Cambria Math" w:hAnsi="Cambria Math"/>
                      <w:lang w:val="en-US"/>
                    </w:rPr>
                    <m:t>,</m:t>
                  </m:r>
                  <m:r>
                    <m:rPr>
                      <m:sty m:val="bi"/>
                    </m:rPr>
                    <w:rPr>
                      <w:rFonts w:ascii="Cambria Math" w:hAnsi="Cambria Math"/>
                    </w:rPr>
                    <m:t>if</m:t>
                  </m:r>
                  <m:sSub>
                    <m:sSubPr>
                      <m:ctrlPr>
                        <w:rPr>
                          <w:rFonts w:ascii="Cambria Math" w:hAnsi="Cambria Math"/>
                        </w:rPr>
                      </m:ctrlPr>
                    </m:sSubPr>
                    <m:e>
                      <m:r>
                        <m:rPr>
                          <m:sty m:val="bi"/>
                        </m:rPr>
                        <w:rPr>
                          <w:rFonts w:ascii="Cambria Math" w:hAnsi="Cambria Math"/>
                        </w:rPr>
                        <m:t>dr</m:t>
                      </m:r>
                    </m:e>
                    <m:sub>
                      <m:r>
                        <m:rPr>
                          <m:sty m:val="bi"/>
                        </m:rPr>
                        <w:rPr>
                          <w:rFonts w:ascii="Cambria Math" w:hAnsi="Cambria Math"/>
                        </w:rPr>
                        <m:t>scen</m:t>
                      </m:r>
                    </m:sub>
                  </m:sSub>
                  <m:r>
                    <m:rPr>
                      <m:sty m:val="bi"/>
                    </m:rPr>
                    <w:rPr>
                      <w:rFonts w:ascii="Cambria Math" w:hAnsi="Cambria Math"/>
                      <w:lang w:val="en-US"/>
                    </w:rPr>
                    <m:t>∈</m:t>
                  </m:r>
                  <m:d>
                    <m:dPr>
                      <m:ctrlPr>
                        <w:rPr>
                          <w:rFonts w:ascii="Cambria Math" w:hAnsi="Cambria Math"/>
                        </w:rPr>
                      </m:ctrlPr>
                    </m:dPr>
                    <m:e>
                      <m:r>
                        <m:rPr>
                          <m:sty m:val="bi"/>
                        </m:rPr>
                        <w:rPr>
                          <w:rFonts w:ascii="Cambria Math" w:hAnsi="Cambria Math"/>
                        </w:rPr>
                        <m:t>1</m:t>
                      </m:r>
                      <m:r>
                        <m:rPr>
                          <m:sty m:val="bi"/>
                        </m:rPr>
                        <w:rPr>
                          <w:rFonts w:ascii="Cambria Math" w:hAnsi="Cambria Math"/>
                          <w:lang w:val="en-US"/>
                        </w:rPr>
                        <m:t>,</m:t>
                      </m:r>
                      <m:r>
                        <m:rPr>
                          <m:sty m:val="bi"/>
                        </m:rPr>
                        <w:rPr>
                          <w:rFonts w:ascii="Cambria Math" w:hAnsi="Cambria Math"/>
                        </w:rPr>
                        <m:t>3</m:t>
                      </m:r>
                    </m:e>
                  </m:d>
                  <m:r>
                    <m:rPr>
                      <m:sty m:val="bi"/>
                    </m:rPr>
                    <w:rPr>
                      <w:rFonts w:ascii="Cambria Math" w:hAnsi="Cambria Math"/>
                      <w:lang w:val="en-US"/>
                    </w:rPr>
                    <m:t>∧</m:t>
                  </m:r>
                  <m:d>
                    <m:dPr>
                      <m:ctrlPr>
                        <w:rPr>
                          <w:rFonts w:ascii="Cambria Math" w:hAnsi="Cambria Math"/>
                        </w:rPr>
                      </m:ctrlPr>
                    </m:dPr>
                    <m:e>
                      <m:d>
                        <m:dPr>
                          <m:ctrlPr>
                            <w:rPr>
                              <w:rFonts w:ascii="Cambria Math" w:hAnsi="Cambria Math"/>
                            </w:rPr>
                          </m:ctrlPr>
                        </m:dPr>
                        <m:e>
                          <m:r>
                            <m:rPr>
                              <m:sty m:val="bi"/>
                            </m:rPr>
                            <w:rPr>
                              <w:rFonts w:ascii="Cambria Math" w:hAnsi="Cambria Math"/>
                            </w:rPr>
                            <m:t>T</m:t>
                          </m:r>
                          <m:r>
                            <m:rPr>
                              <m:sty m:val="bi"/>
                            </m:rPr>
                            <w:rPr>
                              <w:rFonts w:ascii="Cambria Math" w:hAnsi="Cambria Math"/>
                            </w:rPr>
                            <m:t>3</m:t>
                          </m:r>
                          <m:r>
                            <m:rPr>
                              <m:sty m:val="bi"/>
                            </m:rPr>
                            <w:rPr>
                              <w:rFonts w:ascii="Cambria Math" w:hAnsi="Cambria Math"/>
                              <w:lang w:val="en-US"/>
                            </w:rPr>
                            <m:t>.</m:t>
                          </m:r>
                          <m:r>
                            <m:rPr>
                              <m:sty m:val="bi"/>
                            </m:rPr>
                            <w:rPr>
                              <w:rFonts w:ascii="Cambria Math" w:hAnsi="Cambria Math"/>
                            </w:rPr>
                            <m:t>STOCK</m:t>
                          </m:r>
                          <m:r>
                            <m:rPr>
                              <m:lit/>
                              <m:nor/>
                            </m:rPr>
                            <w:rPr>
                              <w:rFonts w:ascii="Cambria Math" w:hAnsi="Cambria Math"/>
                              <w:lang w:val="en-US"/>
                            </w:rPr>
                            <m:t>_</m:t>
                          </m:r>
                          <m:r>
                            <m:rPr>
                              <m:sty m:val="bi"/>
                            </m:rPr>
                            <w:rPr>
                              <w:rFonts w:ascii="Cambria Math" w:hAnsi="Cambria Math"/>
                            </w:rPr>
                            <m:t>QTY</m:t>
                          </m:r>
                          <m:r>
                            <m:rPr>
                              <m:sty m:val="bi"/>
                            </m:rPr>
                            <w:rPr>
                              <w:rFonts w:ascii="Cambria Math" w:hAnsi="Cambria Math"/>
                              <w:lang w:val="en-US"/>
                            </w:rPr>
                            <m:t>≤≝</m:t>
                          </m:r>
                          <m:r>
                            <m:rPr>
                              <m:lit/>
                              <m:nor/>
                            </m:rPr>
                            <w:rPr>
                              <w:rFonts w:ascii="Cambria Math" w:hAnsi="Cambria Math"/>
                              <w:lang w:val="en-US"/>
                            </w:rPr>
                            <m:t>__</m:t>
                          </m:r>
                          <m:r>
                            <m:rPr>
                              <m:sty m:val="bi"/>
                            </m:rPr>
                            <w:rPr>
                              <w:rFonts w:ascii="Cambria Math" w:hAnsi="Cambria Math"/>
                            </w:rPr>
                            <m:t>THLD</m:t>
                          </m:r>
                          <m:r>
                            <m:rPr>
                              <m:sty m:val="bi"/>
                            </m:rPr>
                            <w:rPr>
                              <w:rFonts w:ascii="Cambria Math" w:hAnsi="Cambria Math"/>
                              <w:lang w:val="en-US"/>
                            </w:rPr>
                            <m:t>∧</m:t>
                          </m:r>
                          <m:r>
                            <m:rPr>
                              <m:sty m:val="bi"/>
                            </m:rPr>
                            <w:rPr>
                              <w:rFonts w:ascii="Cambria Math" w:hAnsi="Cambria Math"/>
                            </w:rPr>
                            <m:t>T</m:t>
                          </m:r>
                          <m:r>
                            <m:rPr>
                              <m:sty m:val="bi"/>
                            </m:rPr>
                            <w:rPr>
                              <w:rFonts w:ascii="Cambria Math" w:hAnsi="Cambria Math"/>
                            </w:rPr>
                            <m:t>3</m:t>
                          </m:r>
                          <m:r>
                            <m:rPr>
                              <m:sty m:val="bi"/>
                            </m:rPr>
                            <w:rPr>
                              <w:rFonts w:ascii="Cambria Math" w:hAnsi="Cambria Math"/>
                              <w:lang w:val="en-US"/>
                            </w:rPr>
                            <m:t>.</m:t>
                          </m:r>
                          <m:r>
                            <m:rPr>
                              <m:lit/>
                              <m:nor/>
                            </m:rPr>
                            <w:rPr>
                              <w:rFonts w:ascii="Cambria Math" w:hAnsi="Cambria Math"/>
                              <w:lang w:val="en-US"/>
                            </w:rPr>
                            <m:t>_</m:t>
                          </m:r>
                          <m:r>
                            <m:rPr>
                              <m:sty m:val="bi"/>
                            </m:rPr>
                            <w:rPr>
                              <w:rFonts w:ascii="Cambria Math" w:hAnsi="Cambria Math"/>
                            </w:rPr>
                            <m:t>QTY</m:t>
                          </m:r>
                          <m:r>
                            <m:rPr>
                              <m:sty m:val="bi"/>
                            </m:rPr>
                            <w:rPr>
                              <w:rFonts w:ascii="Cambria Math" w:hAnsi="Cambria Math"/>
                              <w:lang w:val="en-US"/>
                            </w:rPr>
                            <m:t>≤≝</m:t>
                          </m:r>
                          <m:r>
                            <m:rPr>
                              <m:lit/>
                              <m:nor/>
                            </m:rPr>
                            <w:rPr>
                              <w:rFonts w:ascii="Cambria Math" w:hAnsi="Cambria Math"/>
                              <w:lang w:val="en-US"/>
                            </w:rPr>
                            <m:t>__</m:t>
                          </m:r>
                          <m:r>
                            <m:rPr>
                              <m:sty m:val="bi"/>
                            </m:rPr>
                            <w:rPr>
                              <w:rFonts w:ascii="Cambria Math" w:hAnsi="Cambria Math"/>
                            </w:rPr>
                            <m:t>THLD</m:t>
                          </m:r>
                        </m:e>
                      </m:d>
                    </m:e>
                    <m:e/>
                    <m:e>
                      <m:r>
                        <m:rPr>
                          <m:sty m:val="bi"/>
                        </m:rPr>
                        <w:rPr>
                          <w:rFonts w:ascii="Cambria Math" w:hAnsi="Cambria Math"/>
                        </w:rPr>
                        <m:t>CLOSED</m:t>
                      </m:r>
                      <m:r>
                        <m:rPr>
                          <m:lit/>
                          <m:nor/>
                        </m:rPr>
                        <w:rPr>
                          <w:rFonts w:ascii="Cambria Math" w:hAnsi="Cambria Math"/>
                          <w:lang w:val="en-US"/>
                        </w:rPr>
                        <m:t>_</m:t>
                      </m:r>
                      <m:r>
                        <m:rPr>
                          <m:sty m:val="bi"/>
                        </m:rPr>
                        <w:rPr>
                          <w:rFonts w:ascii="Cambria Math" w:hAnsi="Cambria Math"/>
                        </w:rPr>
                        <m:t>FLG</m:t>
                      </m:r>
                      <m:r>
                        <m:rPr>
                          <m:sty m:val="bi"/>
                        </m:rPr>
                        <w:rPr>
                          <w:rFonts w:ascii="Cambria Math" w:hAnsi="Cambria Math"/>
                          <w:lang w:val="en-US"/>
                        </w:rPr>
                        <m:t>=</m:t>
                      </m:r>
                      <m:r>
                        <m:rPr>
                          <m:sty m:val="bi"/>
                        </m:rPr>
                        <w:rPr>
                          <w:rFonts w:ascii="Cambria Math" w:hAnsi="Cambria Math"/>
                        </w:rPr>
                        <m:t>1</m:t>
                      </m:r>
                    </m:e>
                  </m:d>
                </m:e>
                <m:e/>
              </m:eqArr>
            </m:e>
            <m:e/>
            <m:e>
              <m:r>
                <m:rPr>
                  <m:sty m:val="bi"/>
                </m:rPr>
                <w:rPr>
                  <w:rFonts w:ascii="Cambria Math" w:hAnsi="Cambria Math"/>
                </w:rPr>
                <m:t>0</m:t>
              </m:r>
              <m:r>
                <m:rPr>
                  <m:sty m:val="bi"/>
                </m:rPr>
                <w:rPr>
                  <w:rFonts w:ascii="Cambria Math" w:hAnsi="Cambria Math"/>
                  <w:lang w:val="en-US"/>
                </w:rPr>
                <m:t>,</m:t>
              </m:r>
              <m:r>
                <m:rPr>
                  <m:sty m:val="bi"/>
                </m:rPr>
                <w:rPr>
                  <w:rFonts w:ascii="Cambria Math" w:hAnsi="Cambria Math"/>
                </w:rPr>
                <m:t>otherwise</m:t>
              </m:r>
            </m:e>
            <m:e/>
          </m:d>
        </m:oMath>
      </m:oMathPara>
    </w:p>
    <w:p w14:paraId="26DD768B" w14:textId="77777777" w:rsidR="00486499" w:rsidRPr="006E5077" w:rsidRDefault="00000000">
      <w:pPr>
        <w:pStyle w:val="BodyText"/>
        <w:spacing w:before="240" w:after="120"/>
        <w:rPr>
          <w:lang w:val="en-US"/>
        </w:rPr>
      </w:pPr>
      <w:r w:rsidRPr="006E5077">
        <w:rPr>
          <w:rFonts w:ascii="Arial" w:hAnsi="Arial" w:cs="Arial"/>
          <w:b/>
          <w:bCs/>
          <w:lang w:val="en-US"/>
        </w:rPr>
        <w:t>Output:</w:t>
      </w:r>
      <w:r w:rsidRPr="006E5077">
        <w:rPr>
          <w:rFonts w:ascii="Arial" w:hAnsi="Arial" w:cs="Arial"/>
          <w:lang w:val="en-US"/>
        </w:rPr>
        <w:t xml:space="preserve"> </w:t>
      </w:r>
      <w:proofErr w:type="gramStart"/>
      <w:r w:rsidRPr="006E5077">
        <w:rPr>
          <w:rFonts w:ascii="Arial" w:hAnsi="Arial" w:cs="Arial"/>
          <w:lang w:val="en-US"/>
        </w:rPr>
        <w:t>as a result of</w:t>
      </w:r>
      <w:proofErr w:type="gramEnd"/>
      <w:r w:rsidRPr="006E5077">
        <w:rPr>
          <w:rFonts w:ascii="Arial" w:hAnsi="Arial" w:cs="Arial"/>
          <w:lang w:val="en-US"/>
        </w:rPr>
        <w:t xml:space="preserve"> this step, a table of the following structure is constructed, </w:t>
      </w:r>
      <w:r w:rsidRPr="006E5077">
        <w:rPr>
          <w:rFonts w:ascii="Arial" w:hAnsi="Arial" w:cs="Arial"/>
          <w:i/>
          <w:iCs/>
          <w:lang w:val="en-US"/>
        </w:rPr>
        <w:t>T41</w:t>
      </w:r>
    </w:p>
    <w:tbl>
      <w:tblPr>
        <w:tblW w:w="10485" w:type="dxa"/>
        <w:tblInd w:w="108" w:type="dxa"/>
        <w:tblLook w:val="0000" w:firstRow="0" w:lastRow="0" w:firstColumn="0" w:lastColumn="0" w:noHBand="0" w:noVBand="0"/>
      </w:tblPr>
      <w:tblGrid>
        <w:gridCol w:w="3255"/>
        <w:gridCol w:w="7230"/>
      </w:tblGrid>
      <w:tr w:rsidR="00486499" w14:paraId="6DF6325D"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19196A18"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Attribute</w:t>
            </w:r>
            <w:proofErr w:type="spellEnd"/>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7F07EC03"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Description</w:t>
            </w:r>
            <w:proofErr w:type="spellEnd"/>
          </w:p>
        </w:tc>
      </w:tr>
      <w:tr w:rsidR="00486499" w:rsidRPr="006E5077" w14:paraId="56FB783F" w14:textId="77777777">
        <w:tc>
          <w:tcPr>
            <w:tcW w:w="3255" w:type="dxa"/>
            <w:tcBorders>
              <w:top w:val="single" w:sz="4" w:space="0" w:color="B2B2B2"/>
              <w:left w:val="single" w:sz="4" w:space="0" w:color="B2B2B2"/>
              <w:bottom w:val="single" w:sz="4" w:space="0" w:color="B2B2B2"/>
              <w:right w:val="single" w:sz="4" w:space="0" w:color="B2B2B2"/>
            </w:tcBorders>
          </w:tcPr>
          <w:p w14:paraId="18F6FC9E"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5646035A"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02353447" w14:textId="77777777">
        <w:tc>
          <w:tcPr>
            <w:tcW w:w="3255" w:type="dxa"/>
            <w:tcBorders>
              <w:top w:val="single" w:sz="4" w:space="0" w:color="B2B2B2"/>
              <w:left w:val="single" w:sz="4" w:space="0" w:color="B2B2B2"/>
              <w:bottom w:val="single" w:sz="4" w:space="0" w:color="B2B2B2"/>
              <w:right w:val="single" w:sz="4" w:space="0" w:color="B2B2B2"/>
            </w:tcBorders>
          </w:tcPr>
          <w:p w14:paraId="0840FFF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40A7D8CE" w14:textId="77777777" w:rsidR="00486499" w:rsidRDefault="00000000">
            <w:pPr>
              <w:rPr>
                <w:rFonts w:ascii="Arial" w:eastAsia="Times New Roman" w:hAnsi="Arial" w:cs="Arial"/>
                <w:sz w:val="20"/>
                <w:szCs w:val="20"/>
                <w:lang w:eastAsia="ru-RU"/>
              </w:rPr>
            </w:pPr>
            <w:proofErr w:type="spellStart"/>
            <w:r>
              <w:rPr>
                <w:rFonts w:ascii="Arial" w:eastAsia="Times New Roman" w:hAnsi="Arial" w:cs="Arial"/>
                <w:sz w:val="20"/>
                <w:szCs w:val="20"/>
                <w:lang w:eastAsia="ru-RU"/>
              </w:rPr>
              <w:t>Location</w:t>
            </w:r>
            <w:proofErr w:type="spellEnd"/>
            <w:r>
              <w:rPr>
                <w:rFonts w:ascii="Arial" w:eastAsia="Times New Roman" w:hAnsi="Arial" w:cs="Arial"/>
                <w:sz w:val="20"/>
                <w:szCs w:val="20"/>
                <w:lang w:eastAsia="ru-RU"/>
              </w:rPr>
              <w:t xml:space="preserve"> ID</w:t>
            </w:r>
          </w:p>
        </w:tc>
      </w:tr>
      <w:tr w:rsidR="00486499" w14:paraId="482477B7" w14:textId="77777777">
        <w:tc>
          <w:tcPr>
            <w:tcW w:w="3255" w:type="dxa"/>
            <w:tcBorders>
              <w:top w:val="single" w:sz="4" w:space="0" w:color="B2B2B2"/>
              <w:left w:val="single" w:sz="4" w:space="0" w:color="B2B2B2"/>
              <w:bottom w:val="single" w:sz="4" w:space="0" w:color="B2B2B2"/>
              <w:right w:val="single" w:sz="4" w:space="0" w:color="B2B2B2"/>
            </w:tcBorders>
          </w:tcPr>
          <w:p w14:paraId="4E232850"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35CE5876"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8DA8ECE" w14:textId="77777777">
        <w:tc>
          <w:tcPr>
            <w:tcW w:w="3255" w:type="dxa"/>
            <w:tcBorders>
              <w:top w:val="single" w:sz="4" w:space="0" w:color="B2B2B2"/>
              <w:left w:val="single" w:sz="4" w:space="0" w:color="B2B2B2"/>
              <w:bottom w:val="single" w:sz="4" w:space="0" w:color="B2B2B2"/>
              <w:right w:val="single" w:sz="4" w:space="0" w:color="B2B2B2"/>
            </w:tcBorders>
          </w:tcPr>
          <w:p w14:paraId="3A1180F2"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4C8C991B"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6E5077" w14:paraId="48459763" w14:textId="77777777">
        <w:tc>
          <w:tcPr>
            <w:tcW w:w="3255" w:type="dxa"/>
            <w:tcBorders>
              <w:top w:val="single" w:sz="4" w:space="0" w:color="B2B2B2"/>
              <w:left w:val="single" w:sz="4" w:space="0" w:color="B2B2B2"/>
              <w:bottom w:val="single" w:sz="4" w:space="0" w:color="B2B2B2"/>
              <w:right w:val="single" w:sz="4" w:space="0" w:color="B2B2B2"/>
            </w:tcBorders>
          </w:tcPr>
          <w:p w14:paraId="03A54131"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75C2ABCC"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6E5077" w14:paraId="102235E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0CD888F"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r>
              <w:rPr>
                <w:rFonts w:ascii="Arial" w:eastAsia="Times New Roman" w:hAnsi="Arial" w:cs="Arial"/>
                <w:b/>
                <w:bCs/>
                <w:sz w:val="20"/>
                <w:szCs w:val="20"/>
                <w:lang w:val="en-US" w:eastAsia="ru-RU"/>
              </w:rPr>
              <w:t>_R</w:t>
            </w:r>
          </w:p>
        </w:tc>
        <w:tc>
          <w:tcPr>
            <w:tcW w:w="7230" w:type="dxa"/>
            <w:tcBorders>
              <w:top w:val="single" w:sz="4" w:space="0" w:color="B2B2B2"/>
              <w:left w:val="single" w:sz="4" w:space="0" w:color="B2B2B2"/>
              <w:bottom w:val="single" w:sz="4" w:space="0" w:color="B2B2B2"/>
              <w:right w:val="single" w:sz="4" w:space="0" w:color="B2B2B2"/>
            </w:tcBorders>
          </w:tcPr>
          <w:p w14:paraId="57FC9663"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14:paraId="279CE68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B7A7B8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74E245C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rsidRPr="006E5077" w14:paraId="487D750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494471BB"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61CBDE9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 promo event was </w:t>
            </w:r>
            <w:proofErr w:type="gramStart"/>
            <w:r>
              <w:rPr>
                <w:rFonts w:ascii="Arial" w:eastAsia="Times New Roman" w:hAnsi="Arial" w:cs="Arial"/>
                <w:sz w:val="20"/>
                <w:szCs w:val="20"/>
                <w:lang w:val="en-US"/>
              </w:rPr>
              <w:t>active</w:t>
            </w:r>
            <w:proofErr w:type="gramEnd"/>
          </w:p>
          <w:p w14:paraId="6527F20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0| no promo event</w:t>
            </w:r>
          </w:p>
        </w:tc>
      </w:tr>
      <w:tr w:rsidR="00486499" w:rsidRPr="006E5077" w14:paraId="55AA2A63"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FFE5526"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14:paraId="2B15459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 primary deficit </w:t>
            </w:r>
            <w:proofErr w:type="gramStart"/>
            <w:r>
              <w:rPr>
                <w:rFonts w:ascii="Arial" w:eastAsia="Times New Roman" w:hAnsi="Arial" w:cs="Arial"/>
                <w:sz w:val="20"/>
                <w:szCs w:val="20"/>
                <w:lang w:val="en-US"/>
              </w:rPr>
              <w:t>occurred</w:t>
            </w:r>
            <w:proofErr w:type="gramEnd"/>
          </w:p>
          <w:p w14:paraId="6A1C2AF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 no primary deficit </w:t>
            </w:r>
          </w:p>
        </w:tc>
      </w:tr>
      <w:tr w:rsidR="00486499" w14:paraId="61028BA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7C29092E"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4D52152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rsidRPr="006E5077" w14:paraId="4C1543EE"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9B463A1"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585EE8C9" w14:textId="77777777" w:rsidR="00486499" w:rsidRDefault="00000000">
            <w:pPr>
              <w:rPr>
                <w:rFonts w:ascii="Arial" w:eastAsia="Times New Roman" w:hAnsi="Arial" w:cs="Arial"/>
                <w:sz w:val="20"/>
                <w:szCs w:val="20"/>
                <w:lang w:val="en-US"/>
              </w:rPr>
            </w:pPr>
            <w:proofErr w:type="spellStart"/>
            <w:r>
              <w:rPr>
                <w:rFonts w:ascii="Arial" w:eastAsia="Times New Roman" w:hAnsi="Arial" w:cs="Arial"/>
                <w:sz w:val="20"/>
                <w:szCs w:val="20"/>
                <w:lang w:val="en-US"/>
              </w:rPr>
              <w:t>Promo_type</w:t>
            </w:r>
            <w:proofErr w:type="spellEnd"/>
            <w:r>
              <w:rPr>
                <w:rFonts w:ascii="Arial" w:eastAsia="Times New Roman" w:hAnsi="Arial" w:cs="Arial"/>
                <w:sz w:val="20"/>
                <w:szCs w:val="20"/>
                <w:lang w:val="en-US"/>
              </w:rPr>
              <w:t xml:space="preserve"> id or missing if there is no promo event</w:t>
            </w:r>
          </w:p>
        </w:tc>
      </w:tr>
      <w:tr w:rsidR="00486499" w:rsidRPr="006E5077" w14:paraId="39D0383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6DBE44A"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1CD1DB21"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bl>
    <w:p w14:paraId="04094471" w14:textId="77777777" w:rsidR="00486499" w:rsidRDefault="00000000">
      <w:pPr>
        <w:pStyle w:val="Heading2"/>
        <w:numPr>
          <w:ilvl w:val="2"/>
          <w:numId w:val="2"/>
        </w:numPr>
      </w:pPr>
      <w:r>
        <w:t>Secondary deficit flag definition and mean calculation</w:t>
      </w:r>
    </w:p>
    <w:p w14:paraId="729347D6" w14:textId="77777777" w:rsidR="00486499" w:rsidRPr="006E5077" w:rsidRDefault="00000000">
      <w:pPr>
        <w:pStyle w:val="BodyText"/>
        <w:rPr>
          <w:rFonts w:ascii="Arial" w:hAnsi="Arial" w:cs="Arial"/>
          <w:lang w:val="en-US"/>
        </w:rPr>
      </w:pPr>
      <w:r w:rsidRPr="006E5077">
        <w:rPr>
          <w:rFonts w:ascii="Arial" w:hAnsi="Arial" w:cs="Arial"/>
          <w:lang w:val="en-US"/>
        </w:rPr>
        <w:t>This step is executed if dr_scen = 1 or 3</w:t>
      </w:r>
    </w:p>
    <w:p w14:paraId="1737E411" w14:textId="77777777" w:rsidR="00486499" w:rsidRDefault="00000000">
      <w:pPr>
        <w:pStyle w:val="BodyText"/>
        <w:jc w:val="both"/>
      </w:pPr>
      <w:proofErr w:type="spellStart"/>
      <w:r>
        <w:rPr>
          <w:rFonts w:ascii="Arial" w:hAnsi="Arial" w:cs="Arial"/>
          <w:b/>
        </w:rPr>
        <w:t>Inputs</w:t>
      </w:r>
      <w:proofErr w:type="spellEnd"/>
      <w:r>
        <w:rPr>
          <w:rFonts w:ascii="Arial" w:hAnsi="Arial" w:cs="Arial"/>
          <w:b/>
        </w:rPr>
        <w:t>:</w:t>
      </w:r>
      <w:r>
        <w:rPr>
          <w:rFonts w:ascii="Arial" w:hAnsi="Arial" w:cs="Arial"/>
        </w:rPr>
        <w:t xml:space="preserve"> T41</w:t>
      </w:r>
    </w:p>
    <w:p w14:paraId="56351573" w14:textId="77777777" w:rsidR="00486499" w:rsidRDefault="00000000">
      <w:pPr>
        <w:pStyle w:val="BodyText"/>
        <w:jc w:val="both"/>
        <w:rPr>
          <w:rFonts w:ascii="Arial" w:hAnsi="Arial" w:cs="Arial"/>
          <w:b/>
        </w:rPr>
      </w:pPr>
      <w:proofErr w:type="spellStart"/>
      <w:r>
        <w:rPr>
          <w:rFonts w:ascii="Arial" w:hAnsi="Arial" w:cs="Arial"/>
          <w:b/>
        </w:rPr>
        <w:t>Transformation</w:t>
      </w:r>
      <w:proofErr w:type="spellEnd"/>
      <w:r>
        <w:rPr>
          <w:rFonts w:ascii="Arial" w:hAnsi="Arial" w:cs="Arial"/>
          <w:b/>
        </w:rPr>
        <w:t xml:space="preserve"> </w:t>
      </w:r>
      <w:proofErr w:type="spellStart"/>
      <w:r>
        <w:rPr>
          <w:rFonts w:ascii="Arial" w:hAnsi="Arial" w:cs="Arial"/>
          <w:b/>
        </w:rPr>
        <w:t>algorithm</w:t>
      </w:r>
      <w:proofErr w:type="spellEnd"/>
      <w:r>
        <w:rPr>
          <w:rFonts w:ascii="Arial" w:hAnsi="Arial" w:cs="Arial"/>
          <w:b/>
        </w:rPr>
        <w:t>:</w:t>
      </w:r>
    </w:p>
    <w:p w14:paraId="4D84BC3C" w14:textId="77777777" w:rsidR="00486499" w:rsidRPr="006E5077" w:rsidRDefault="00000000">
      <w:pPr>
        <w:pStyle w:val="BodyText"/>
        <w:numPr>
          <w:ilvl w:val="0"/>
          <w:numId w:val="14"/>
        </w:numPr>
        <w:jc w:val="both"/>
        <w:rPr>
          <w:rFonts w:ascii="Arial" w:hAnsi="Arial" w:cs="Arial"/>
          <w:lang w:val="en-US"/>
        </w:rPr>
      </w:pPr>
      <w:bookmarkStart w:id="2" w:name="_Ref60047638"/>
      <w:r w:rsidRPr="006E5077">
        <w:rPr>
          <w:rFonts w:ascii="Arial" w:hAnsi="Arial" w:cs="Arial"/>
          <w:lang w:val="en-US"/>
        </w:rPr>
        <w:t xml:space="preserve">For each product | location | customer | distribution channel combination, divide T3 into groups: 1) regular demand days (where promo_type is equal to missing); 2) </w:t>
      </w:r>
      <w:r w:rsidRPr="006E5077">
        <w:rPr>
          <w:rFonts w:ascii="Arial" w:hAnsi="Arial" w:cs="Arial"/>
          <w:lang w:val="en-US"/>
        </w:rPr>
        <w:lastRenderedPageBreak/>
        <w:t>promo type 1 days (where type is equal to 1), 3) promo type 2 days etc (depending on how many promo types there are).</w:t>
      </w:r>
      <w:bookmarkEnd w:id="2"/>
    </w:p>
    <w:p w14:paraId="7836335E" w14:textId="77777777" w:rsidR="00486499" w:rsidRPr="006E5077" w:rsidRDefault="00000000">
      <w:pPr>
        <w:pStyle w:val="BodyText"/>
        <w:spacing w:before="120" w:after="120"/>
        <w:ind w:left="714"/>
        <w:rPr>
          <w:lang w:val="en-US"/>
        </w:rPr>
      </w:pPr>
      <w:r w:rsidRPr="006E5077">
        <w:rPr>
          <w:rFonts w:ascii="Arial" w:hAnsi="Arial" w:cs="Arial"/>
          <w:lang w:val="en-US"/>
        </w:rPr>
        <w:t xml:space="preserve">For each product | location | customer | distribution channel and each group of days on each date since (&gt;=) If </w:t>
      </w:r>
      <w:r w:rsidRPr="006E5077">
        <w:rPr>
          <w:rFonts w:ascii="Arial" w:hAnsi="Arial" w:cs="Arial"/>
          <w:b/>
          <w:bCs/>
          <w:lang w:val="en-US"/>
        </w:rPr>
        <w:t>IB_UPDATE_HISTORY_DEPTH&lt;=0 then IB_HIST_START_DT else IB_HIST_END_DT - IB_UPDATE_HISTORY_DEPTH</w:t>
      </w:r>
      <w:r w:rsidRPr="006E5077">
        <w:rPr>
          <w:rFonts w:ascii="Arial" w:hAnsi="Arial" w:cs="Arial"/>
          <w:lang w:val="en-US"/>
        </w:rPr>
        <w:t>:</w:t>
      </w:r>
    </w:p>
    <w:p w14:paraId="525D9ABA" w14:textId="77777777" w:rsidR="00486499" w:rsidRPr="006E5077" w:rsidRDefault="00000000">
      <w:pPr>
        <w:pStyle w:val="BodyText"/>
        <w:numPr>
          <w:ilvl w:val="0"/>
          <w:numId w:val="15"/>
        </w:numPr>
        <w:spacing w:before="120" w:after="120"/>
        <w:ind w:left="1066" w:hanging="357"/>
        <w:jc w:val="both"/>
        <w:rPr>
          <w:rFonts w:ascii="Arial" w:hAnsi="Arial" w:cs="Arial"/>
          <w:lang w:val="en-US"/>
        </w:rPr>
      </w:pPr>
      <w:r w:rsidRPr="006E5077">
        <w:rPr>
          <w:rFonts w:ascii="Arial" w:hAnsi="Arial" w:cs="Arial"/>
          <w:lang w:val="en-US"/>
        </w:rPr>
        <w:t>Select only those days which belongs to</w:t>
      </w:r>
    </w:p>
    <w:p w14:paraId="6C05BBE4" w14:textId="77777777" w:rsidR="00486499" w:rsidRPr="006E5077" w:rsidRDefault="00000000">
      <w:pPr>
        <w:pStyle w:val="BodyText"/>
        <w:spacing w:before="120" w:after="120"/>
        <w:ind w:left="1066"/>
        <w:jc w:val="both"/>
        <w:rPr>
          <w:lang w:val="en-US"/>
        </w:rPr>
      </w:pPr>
      <m:oMath>
        <m:d>
          <m:dPr>
            <m:begChr m:val="["/>
            <m:endChr m:val="]"/>
            <m:ctrlPr>
              <w:rPr>
                <w:rFonts w:ascii="Cambria Math" w:hAnsi="Cambria Math"/>
              </w:rPr>
            </m:ctrlPr>
          </m:dPr>
          <m:e>
            <m:r>
              <w:rPr>
                <w:rFonts w:ascii="Cambria Math" w:hAnsi="Cambria Math"/>
              </w:rPr>
              <m:t>day</m:t>
            </m:r>
            <m:r>
              <m:rPr>
                <m:lit/>
                <m:nor/>
              </m:rPr>
              <w:rPr>
                <w:rFonts w:ascii="Cambria Math" w:hAnsi="Cambria Math"/>
                <w:lang w:val="en-US"/>
              </w:rPr>
              <m:t>_</m:t>
            </m:r>
            <m:r>
              <w:rPr>
                <w:rFonts w:ascii="Cambria Math" w:hAnsi="Cambria Math"/>
              </w:rPr>
              <m:t>date</m:t>
            </m:r>
            <m:r>
              <w:rPr>
                <w:rFonts w:ascii="Cambria Math" w:hAnsi="Cambria Math"/>
                <w:lang w:val="en-US"/>
              </w:rPr>
              <m:t>-</m:t>
            </m:r>
            <m:r>
              <w:rPr>
                <w:rFonts w:ascii="Cambria Math" w:hAnsi="Cambria Math"/>
              </w:rPr>
              <m:t>DR</m:t>
            </m:r>
            <m:r>
              <m:rPr>
                <m:lit/>
                <m:nor/>
              </m:rPr>
              <w:rPr>
                <w:rFonts w:ascii="Cambria Math" w:hAnsi="Cambria Math"/>
                <w:lang w:val="en-US"/>
              </w:rPr>
              <m:t>_</m:t>
            </m:r>
            <m:r>
              <w:rPr>
                <w:rFonts w:ascii="Cambria Math" w:hAnsi="Cambria Math"/>
              </w:rPr>
              <m:t>PERIOD</m:t>
            </m:r>
            <m:r>
              <m:rPr>
                <m:lit/>
                <m:nor/>
              </m:rPr>
              <w:rPr>
                <w:rFonts w:ascii="Cambria Math" w:hAnsi="Cambria Math"/>
                <w:lang w:val="en-US"/>
              </w:rPr>
              <m:t>_</m:t>
            </m:r>
            <m:r>
              <w:rPr>
                <w:rFonts w:ascii="Cambria Math" w:hAnsi="Cambria Math"/>
              </w:rPr>
              <m:t>LENGH</m:t>
            </m:r>
            <m:r>
              <w:rPr>
                <w:rFonts w:ascii="Cambria Math" w:hAnsi="Cambria Math"/>
                <w:lang w:val="en-US"/>
              </w:rPr>
              <m:t>+1,</m:t>
            </m:r>
            <m:r>
              <w:rPr>
                <w:rFonts w:ascii="Cambria Math" w:hAnsi="Cambria Math"/>
              </w:rPr>
              <m:t>day</m:t>
            </m:r>
            <m:r>
              <m:rPr>
                <m:lit/>
                <m:nor/>
              </m:rPr>
              <w:rPr>
                <w:rFonts w:ascii="Cambria Math" w:hAnsi="Cambria Math"/>
                <w:lang w:val="en-US"/>
              </w:rPr>
              <m:t>_</m:t>
            </m:r>
            <m:r>
              <w:rPr>
                <w:rFonts w:ascii="Cambria Math" w:hAnsi="Cambria Math"/>
              </w:rPr>
              <m:t>date</m:t>
            </m:r>
          </m:e>
        </m:d>
      </m:oMath>
      <w:r w:rsidRPr="006E5077">
        <w:rPr>
          <w:rFonts w:ascii="Arial" w:hAnsi="Arial" w:cs="Arial"/>
          <w:lang w:val="en-US"/>
        </w:rPr>
        <w:t xml:space="preserve"> period.</w:t>
      </w:r>
    </w:p>
    <w:p w14:paraId="3306105E" w14:textId="77777777" w:rsidR="00486499" w:rsidRPr="006E5077" w:rsidRDefault="00000000">
      <w:pPr>
        <w:pStyle w:val="BodyText"/>
        <w:numPr>
          <w:ilvl w:val="0"/>
          <w:numId w:val="15"/>
        </w:numPr>
        <w:spacing w:before="120" w:after="120"/>
        <w:ind w:left="1066" w:hanging="357"/>
        <w:jc w:val="both"/>
        <w:rPr>
          <w:lang w:val="en-US"/>
        </w:rPr>
      </w:pPr>
      <w:r>
        <w:rPr>
          <w:noProof/>
        </w:rPr>
        <mc:AlternateContent>
          <mc:Choice Requires="wps">
            <w:drawing>
              <wp:anchor distT="0" distB="0" distL="114300" distR="114300" simplePos="0" relativeHeight="21" behindDoc="0" locked="0" layoutInCell="1" allowOverlap="1" wp14:anchorId="2CEBA87C" wp14:editId="67AB64AD">
                <wp:simplePos x="0" y="0"/>
                <wp:positionH relativeFrom="column">
                  <wp:posOffset>393700</wp:posOffset>
                </wp:positionH>
                <wp:positionV relativeFrom="paragraph">
                  <wp:posOffset>3111500</wp:posOffset>
                </wp:positionV>
                <wp:extent cx="6226175" cy="175260"/>
                <wp:effectExtent l="0" t="0" r="0" b="0"/>
                <wp:wrapTopAndBottom/>
                <wp:docPr id="5" name="Text Box 1"/>
                <wp:cNvGraphicFramePr/>
                <a:graphic xmlns:a="http://schemas.openxmlformats.org/drawingml/2006/main">
                  <a:graphicData uri="http://schemas.microsoft.com/office/word/2010/wordprocessingShape">
                    <wps:wsp>
                      <wps:cNvSpPr/>
                      <wps:spPr>
                        <a:xfrm>
                          <a:off x="0" y="0"/>
                          <a:ext cx="6225480" cy="174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22D1BEB" w14:textId="77777777" w:rsidR="00486499" w:rsidRPr="006E5077" w:rsidRDefault="00000000">
                            <w:pPr>
                              <w:rPr>
                                <w:lang w:val="en-US"/>
                              </w:rPr>
                            </w:pPr>
                            <w:proofErr w:type="gramStart"/>
                            <w:r w:rsidRPr="006E5077">
                              <w:rPr>
                                <w:lang w:val="en-US"/>
                              </w:rPr>
                              <w:t>Figure :</w:t>
                            </w:r>
                            <w:proofErr w:type="gramEnd"/>
                            <w:r w:rsidRPr="006E5077">
                              <w:rPr>
                                <w:lang w:val="en-US"/>
                              </w:rPr>
                              <w:t xml:space="preserve"> Two-step filtering approach for calculating mean and std </w:t>
                            </w:r>
                          </w:p>
                        </w:txbxContent>
                      </wps:txbx>
                      <wps:bodyPr lIns="0" tIns="0" rIns="0" bIns="0">
                        <a:spAutoFit/>
                      </wps:bodyPr>
                    </wps:wsp>
                  </a:graphicData>
                </a:graphic>
              </wp:anchor>
            </w:drawing>
          </mc:Choice>
          <mc:Fallback>
            <w:pict>
              <v:rect w14:anchorId="2CEBA87C" id="Text Box 1" o:spid="_x0000_s1028" style="position:absolute;left:0;text-align:left;margin-left:31pt;margin-top:245pt;width:490.25pt;height:13.8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" stroked="f">
                <v:textbox style="mso-fit-shape-to-text:t" inset="0,0,0,0">
                  <w:txbxContent>
                    <w:p w14:paraId="322D1BEB" w14:textId="77777777" w:rsidR="00486499" w:rsidRPr="006E5077" w:rsidRDefault="00000000">
                      <w:pPr>
                        <w:rPr>
                          <w:lang w:val="en-US"/>
                        </w:rPr>
                      </w:pPr>
                      <w:proofErr w:type="gramStart"/>
                      <w:r w:rsidRPr="006E5077">
                        <w:rPr>
                          <w:lang w:val="en-US"/>
                        </w:rPr>
                        <w:t>Figure :</w:t>
                      </w:r>
                      <w:proofErr w:type="gramEnd"/>
                      <w:r w:rsidRPr="006E5077">
                        <w:rPr>
                          <w:lang w:val="en-US"/>
                        </w:rPr>
                        <w:t xml:space="preserve"> Two-step filtering approach for calculating mean and std </w:t>
                      </w:r>
                    </w:p>
                  </w:txbxContent>
                </v:textbox>
                <w10:wrap type="topAndBottom"/>
              </v:rect>
            </w:pict>
          </mc:Fallback>
        </mc:AlternateContent>
      </w:r>
      <w:r>
        <w:rPr>
          <w:noProof/>
        </w:rPr>
        <w:drawing>
          <wp:anchor distT="0" distB="0" distL="114300" distR="114300" simplePos="0" relativeHeight="20" behindDoc="0" locked="0" layoutInCell="1" allowOverlap="1" wp14:anchorId="35423390" wp14:editId="47C0F8AC">
            <wp:simplePos x="0" y="0"/>
            <wp:positionH relativeFrom="column">
              <wp:posOffset>397510</wp:posOffset>
            </wp:positionH>
            <wp:positionV relativeFrom="paragraph">
              <wp:posOffset>1064895</wp:posOffset>
            </wp:positionV>
            <wp:extent cx="6223635" cy="1988185"/>
            <wp:effectExtent l="0" t="0" r="0" b="0"/>
            <wp:wrapTopAndBottom/>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9"/>
                    <a:stretch>
                      <a:fillRect/>
                    </a:stretch>
                  </pic:blipFill>
                  <pic:spPr bwMode="auto">
                    <a:xfrm>
                      <a:off x="0" y="0"/>
                      <a:ext cx="6223635" cy="1988185"/>
                    </a:xfrm>
                    <a:prstGeom prst="rect">
                      <a:avLst/>
                    </a:prstGeom>
                  </pic:spPr>
                </pic:pic>
              </a:graphicData>
            </a:graphic>
          </wp:anchor>
        </w:drawing>
      </w:r>
      <w:r w:rsidRPr="006E5077">
        <w:rPr>
          <w:rFonts w:ascii="Arial" w:hAnsi="Arial" w:cs="Arial"/>
          <w:lang w:val="en-US"/>
        </w:rPr>
        <w:t xml:space="preserve">Then calculate </w:t>
      </w:r>
      <m:oMath>
        <m:r>
          <w:rPr>
            <w:rFonts w:ascii="Cambria Math" w:hAnsi="Cambria Math"/>
          </w:rPr>
          <m:t>μ</m:t>
        </m:r>
        <m:r>
          <w:rPr>
            <w:rFonts w:ascii="Cambria Math" w:hAnsi="Cambria Math"/>
            <w:lang w:val="en-US"/>
          </w:rPr>
          <m:t>=</m:t>
        </m:r>
      </m:oMath>
      <w:r w:rsidRPr="006E5077">
        <w:rPr>
          <w:rFonts w:ascii="Arial" w:hAnsi="Arial" w:cs="Arial"/>
          <w:lang w:val="en-US"/>
        </w:rPr>
        <w:t xml:space="preserve"> the average value</w:t>
      </w:r>
      <w:r>
        <w:rPr>
          <w:rStyle w:val="a0"/>
          <w:rFonts w:ascii="Arial" w:hAnsi="Arial" w:cs="Arial"/>
        </w:rPr>
        <w:footnoteReference w:id="3"/>
      </w:r>
      <w:r w:rsidRPr="006E5077">
        <w:rPr>
          <w:rFonts w:ascii="Arial" w:hAnsi="Arial" w:cs="Arial"/>
          <w:lang w:val="en-US"/>
        </w:rPr>
        <w:t xml:space="preserve"> (and </w:t>
      </w:r>
      <m:oMath>
        <m:r>
          <w:rPr>
            <w:rFonts w:ascii="Cambria Math" w:hAnsi="Cambria Math"/>
          </w:rPr>
          <m:t>σ</m:t>
        </m:r>
        <m:r>
          <w:rPr>
            <w:rFonts w:ascii="Cambria Math" w:hAnsi="Cambria Math"/>
            <w:lang w:val="en-US"/>
          </w:rPr>
          <m:t>=</m:t>
        </m:r>
      </m:oMath>
      <w:r w:rsidRPr="006E5077">
        <w:rPr>
          <w:rFonts w:ascii="Arial" w:hAnsi="Arial" w:cs="Arial"/>
          <w:lang w:val="en-US"/>
        </w:rPr>
        <w:t xml:space="preserve"> the standard deviation value</w:t>
      </w:r>
      <w:r>
        <w:rPr>
          <w:rStyle w:val="a0"/>
          <w:rFonts w:ascii="Arial" w:hAnsi="Arial" w:cs="Arial"/>
        </w:rPr>
        <w:footnoteReference w:id="4"/>
      </w:r>
      <w:r w:rsidRPr="006E5077">
        <w:rPr>
          <w:rFonts w:ascii="Arial" w:hAnsi="Arial" w:cs="Arial"/>
          <w:lang w:val="en-US"/>
        </w:rPr>
        <w:t>) and count of observations (</w:t>
      </w:r>
      <w:r w:rsidRPr="006E5077">
        <w:rPr>
          <w:rFonts w:ascii="Arial" w:hAnsi="Arial" w:cs="Arial"/>
          <w:b/>
          <w:bCs/>
          <w:lang w:val="en-US" w:eastAsia="ru-RU"/>
        </w:rPr>
        <w:t>COUNT_NONDEFICIT_DAYS</w:t>
      </w:r>
      <w:r w:rsidRPr="006E5077">
        <w:rPr>
          <w:rFonts w:ascii="Arial" w:hAnsi="Arial" w:cs="Arial"/>
          <w:lang w:val="en-US" w:eastAsia="ru-RU"/>
        </w:rPr>
        <w:t>)</w:t>
      </w:r>
      <w:r w:rsidRPr="006E5077">
        <w:rPr>
          <w:rFonts w:ascii="Arial" w:hAnsi="Arial" w:cs="Arial"/>
          <w:lang w:val="en-US"/>
        </w:rPr>
        <w:t xml:space="preserve"> of sales based on no more than last </w:t>
      </w:r>
      <w:r w:rsidRPr="006E5077">
        <w:rPr>
          <w:lang w:val="en-US"/>
        </w:rPr>
        <w:t>DR_OBS_NUM</w:t>
      </w:r>
      <w:r w:rsidRPr="006E5077">
        <w:rPr>
          <w:rFonts w:ascii="Arial" w:hAnsi="Arial" w:cs="Arial"/>
          <w:lang w:val="en-US"/>
        </w:rPr>
        <w:t xml:space="preserve"> non-deficit observations (without a primary deficit) from day_date (see picture </w:t>
      </w:r>
      <w:r>
        <w:rPr>
          <w:rFonts w:ascii="Arial" w:hAnsi="Arial" w:cs="Arial"/>
        </w:rPr>
        <w:fldChar w:fldCharType="begin"/>
      </w:r>
      <w:r w:rsidRPr="006E5077">
        <w:rPr>
          <w:rFonts w:ascii="Arial" w:hAnsi="Arial" w:cs="Arial"/>
          <w:lang w:val="en-US"/>
        </w:rPr>
        <w:instrText>REF _Ref52879693 \h</w:instrText>
      </w:r>
      <w:r>
        <w:rPr>
          <w:rFonts w:ascii="Arial" w:hAnsi="Arial" w:cs="Arial"/>
        </w:rPr>
      </w:r>
      <w:r>
        <w:rPr>
          <w:rFonts w:ascii="Arial" w:hAnsi="Arial" w:cs="Arial"/>
        </w:rPr>
        <w:fldChar w:fldCharType="separate"/>
      </w:r>
      <w:r w:rsidRPr="006E5077">
        <w:rPr>
          <w:rFonts w:ascii="Arial" w:hAnsi="Arial" w:cs="Arial"/>
          <w:lang w:val="en-US"/>
        </w:rPr>
        <w:t>Figure 3</w:t>
      </w:r>
      <w:r>
        <w:rPr>
          <w:rFonts w:ascii="Arial" w:hAnsi="Arial" w:cs="Arial"/>
        </w:rPr>
        <w:fldChar w:fldCharType="end"/>
      </w:r>
      <w:r w:rsidRPr="006E5077">
        <w:rPr>
          <w:rFonts w:ascii="Arial" w:hAnsi="Arial" w:cs="Arial"/>
          <w:lang w:val="en-US"/>
        </w:rPr>
        <w:t xml:space="preserve"> below).</w:t>
      </w:r>
    </w:p>
    <w:p w14:paraId="0AAEA76A" w14:textId="77777777" w:rsidR="00486499" w:rsidRPr="006E5077" w:rsidRDefault="00486499">
      <w:pPr>
        <w:pStyle w:val="BodyText"/>
        <w:spacing w:before="120" w:after="120"/>
        <w:jc w:val="both"/>
        <w:rPr>
          <w:rFonts w:ascii="Arial" w:hAnsi="Arial" w:cs="Arial"/>
          <w:lang w:val="en-US"/>
        </w:rPr>
      </w:pPr>
    </w:p>
    <w:p w14:paraId="69594900" w14:textId="77777777" w:rsidR="00486499" w:rsidRPr="006E5077" w:rsidRDefault="00000000">
      <w:pPr>
        <w:pStyle w:val="BodyText"/>
        <w:numPr>
          <w:ilvl w:val="0"/>
          <w:numId w:val="14"/>
        </w:numPr>
        <w:spacing w:before="120" w:after="120"/>
        <w:jc w:val="both"/>
        <w:rPr>
          <w:lang w:val="en-US"/>
        </w:rPr>
      </w:pPr>
      <w:r w:rsidRPr="006E5077">
        <w:rPr>
          <w:rFonts w:ascii="Arial" w:hAnsi="Arial" w:cs="Arial"/>
          <w:lang w:val="en-US"/>
        </w:rPr>
        <w:t xml:space="preserve">Fill missing value: For each product | location | customer | distribution channel and each group of days on each date since (&gt;=) If </w:t>
      </w:r>
      <w:r w:rsidRPr="006E5077">
        <w:rPr>
          <w:rFonts w:ascii="Arial" w:hAnsi="Arial" w:cs="Arial"/>
          <w:b/>
          <w:bCs/>
          <w:lang w:val="en-US"/>
        </w:rPr>
        <w:t xml:space="preserve">IB_UPDATE_HISTORY_DEPTH&lt;=0 </w:t>
      </w:r>
      <w:proofErr w:type="gramStart"/>
      <w:r w:rsidRPr="006E5077">
        <w:rPr>
          <w:rFonts w:ascii="Arial" w:hAnsi="Arial" w:cs="Arial"/>
          <w:b/>
          <w:bCs/>
          <w:lang w:val="en-US"/>
        </w:rPr>
        <w:t>then  IB</w:t>
      </w:r>
      <w:proofErr w:type="gramEnd"/>
      <w:r w:rsidRPr="006E5077">
        <w:rPr>
          <w:rFonts w:ascii="Arial" w:hAnsi="Arial" w:cs="Arial"/>
          <w:b/>
          <w:bCs/>
          <w:lang w:val="en-US"/>
        </w:rPr>
        <w:t>_HIST_START_DT else IB_HIST_END_DT - IB_UPDATE_HISTORY_DEPTH</w:t>
      </w:r>
    </w:p>
    <w:p w14:paraId="21526762" w14:textId="77777777" w:rsidR="00486499" w:rsidRPr="006E5077" w:rsidRDefault="00000000">
      <w:pPr>
        <w:pStyle w:val="BodyText"/>
        <w:numPr>
          <w:ilvl w:val="1"/>
          <w:numId w:val="14"/>
        </w:numPr>
        <w:spacing w:before="120" w:after="120"/>
        <w:jc w:val="both"/>
        <w:rPr>
          <w:lang w:val="en-US"/>
        </w:rPr>
      </w:pPr>
      <w:r w:rsidRPr="006E5077">
        <w:rPr>
          <w:rFonts w:ascii="Arial" w:hAnsi="Arial" w:cs="Arial"/>
          <w:lang w:val="en-US"/>
        </w:rPr>
        <w:t xml:space="preserve">If the values of the mean (or standard deviation) </w:t>
      </w:r>
      <w:proofErr w:type="gramStart"/>
      <w:r w:rsidRPr="006E5077">
        <w:rPr>
          <w:rFonts w:ascii="Arial" w:hAnsi="Arial" w:cs="Arial"/>
          <w:lang w:val="en-US"/>
        </w:rPr>
        <w:t>is</w:t>
      </w:r>
      <w:proofErr w:type="gramEnd"/>
      <w:r w:rsidRPr="006E5077">
        <w:rPr>
          <w:rFonts w:ascii="Arial" w:hAnsi="Arial" w:cs="Arial"/>
          <w:lang w:val="en-US"/>
        </w:rPr>
        <w:t xml:space="preserve"> missing for a day, then fill them in with the previous</w:t>
      </w:r>
      <w:r>
        <w:rPr>
          <w:rStyle w:val="a0"/>
          <w:rFonts w:ascii="Arial" w:hAnsi="Arial" w:cs="Arial"/>
        </w:rPr>
        <w:footnoteReference w:id="5"/>
      </w:r>
      <w:r w:rsidRPr="006E5077">
        <w:rPr>
          <w:rFonts w:ascii="Arial" w:hAnsi="Arial" w:cs="Arial"/>
          <w:lang w:val="en-US"/>
        </w:rPr>
        <w:t xml:space="preserve"> non-missing mean (standard deviation) value</w:t>
      </w:r>
      <w:r>
        <w:rPr>
          <w:rStyle w:val="a0"/>
          <w:rFonts w:ascii="Arial" w:hAnsi="Arial" w:cs="Arial"/>
        </w:rPr>
        <w:footnoteReference w:id="6"/>
      </w:r>
      <w:r w:rsidRPr="006E5077">
        <w:rPr>
          <w:rFonts w:ascii="Arial" w:hAnsi="Arial" w:cs="Arial"/>
          <w:lang w:val="en-US"/>
        </w:rPr>
        <w:t>, if there is no previous non-missing value fill mean value with 0 (standard deviation with 1).</w:t>
      </w:r>
    </w:p>
    <w:p w14:paraId="7154E108" w14:textId="77777777" w:rsidR="00486499" w:rsidRPr="006E5077" w:rsidRDefault="00000000">
      <w:pPr>
        <w:pStyle w:val="BodyText"/>
        <w:numPr>
          <w:ilvl w:val="0"/>
          <w:numId w:val="14"/>
        </w:numPr>
        <w:jc w:val="both"/>
        <w:rPr>
          <w:rFonts w:ascii="Arial" w:hAnsi="Arial" w:cs="Arial"/>
          <w:lang w:val="en-US"/>
        </w:rPr>
      </w:pPr>
      <w:r w:rsidRPr="006E5077">
        <w:rPr>
          <w:rFonts w:ascii="Arial" w:hAnsi="Arial" w:cs="Arial"/>
          <w:lang w:val="en-US"/>
        </w:rPr>
        <w:t>For each product | location | customer | distribution channel and each group of days on each date, the following should be calculated:</w:t>
      </w:r>
    </w:p>
    <w:p w14:paraId="6049E637" w14:textId="77777777" w:rsidR="00486499" w:rsidRPr="00162DF1" w:rsidRDefault="00000000">
      <w:pPr>
        <w:pStyle w:val="BodyText"/>
        <w:numPr>
          <w:ilvl w:val="0"/>
          <w:numId w:val="16"/>
        </w:numPr>
        <w:spacing w:before="120" w:after="120"/>
        <w:ind w:left="1066" w:hanging="357"/>
        <w:jc w:val="both"/>
        <w:rPr>
          <w:rFonts w:ascii="Arial" w:hAnsi="Arial" w:cs="Arial"/>
          <w:lang w:val="en-US"/>
        </w:rPr>
      </w:pPr>
      <w:r w:rsidRPr="00162DF1">
        <w:rPr>
          <w:rFonts w:ascii="Arial" w:hAnsi="Arial" w:cs="Arial"/>
          <w:lang w:val="en-US"/>
        </w:rPr>
        <w:t>The threshold is defined by the formula:</w:t>
      </w:r>
    </w:p>
    <w:p w14:paraId="0E11C4FE" w14:textId="77777777" w:rsidR="00486499" w:rsidRDefault="00000000">
      <w:pPr>
        <w:pStyle w:val="Caption"/>
      </w:pPr>
      <m:oMathPara>
        <m:oMath>
          <m:r>
            <m:rPr>
              <m:sty m:val="bi"/>
            </m:rPr>
            <w:rPr>
              <w:rFonts w:ascii="Cambria Math" w:hAnsi="Cambria Math"/>
            </w:rPr>
            <w:lastRenderedPageBreak/>
            <m:t>Threshold=μ-2⋅σ</m:t>
          </m:r>
        </m:oMath>
      </m:oMathPara>
    </w:p>
    <w:p w14:paraId="5ABF0529" w14:textId="77777777" w:rsidR="00486499" w:rsidRPr="00162DF1" w:rsidRDefault="00000000">
      <w:pPr>
        <w:pStyle w:val="BodyText"/>
        <w:numPr>
          <w:ilvl w:val="0"/>
          <w:numId w:val="14"/>
        </w:numPr>
        <w:jc w:val="both"/>
        <w:rPr>
          <w:lang w:val="en-US"/>
        </w:rPr>
      </w:pPr>
      <w:r w:rsidRPr="00162DF1">
        <w:rPr>
          <w:rFonts w:ascii="Arial" w:hAnsi="Arial" w:cs="Arial"/>
          <w:lang w:val="en-US"/>
        </w:rPr>
        <w:t xml:space="preserve">For each quadruple product | location | customer | distribution channel and each group of days on each date since (&gt;=) If </w:t>
      </w:r>
      <w:r w:rsidRPr="00162DF1">
        <w:rPr>
          <w:rFonts w:ascii="Arial" w:hAnsi="Arial" w:cs="Arial"/>
          <w:b/>
          <w:bCs/>
          <w:lang w:val="en-US"/>
        </w:rPr>
        <w:t xml:space="preserve">IB_UPDATE_HISTORY_DEPTH&lt;=0 </w:t>
      </w:r>
      <w:proofErr w:type="gramStart"/>
      <w:r w:rsidRPr="00162DF1">
        <w:rPr>
          <w:rFonts w:ascii="Arial" w:hAnsi="Arial" w:cs="Arial"/>
          <w:b/>
          <w:bCs/>
          <w:lang w:val="en-US"/>
        </w:rPr>
        <w:t>then  IB</w:t>
      </w:r>
      <w:proofErr w:type="gramEnd"/>
      <w:r w:rsidRPr="00162DF1">
        <w:rPr>
          <w:rFonts w:ascii="Arial" w:hAnsi="Arial" w:cs="Arial"/>
          <w:b/>
          <w:bCs/>
          <w:lang w:val="en-US"/>
        </w:rPr>
        <w:t>_HIST_START_DT else IB_HIST_END_DT - IB_UPDATE_HISTORY_DEPTH</w:t>
      </w:r>
      <w:r w:rsidRPr="00162DF1">
        <w:rPr>
          <w:rFonts w:ascii="Arial" w:hAnsi="Arial" w:cs="Arial"/>
          <w:lang w:val="en-US"/>
        </w:rPr>
        <w:t xml:space="preserve"> define the secondary deficit flag according to the following rules:</w:t>
      </w:r>
    </w:p>
    <w:p w14:paraId="6D35DB45" w14:textId="77777777" w:rsidR="00486499" w:rsidRPr="00162DF1" w:rsidRDefault="00000000">
      <w:pPr>
        <w:pStyle w:val="BodyText"/>
        <w:numPr>
          <w:ilvl w:val="0"/>
          <w:numId w:val="17"/>
        </w:numPr>
        <w:spacing w:before="120" w:after="120"/>
        <w:ind w:left="1066" w:hanging="357"/>
        <w:jc w:val="both"/>
        <w:rPr>
          <w:rFonts w:ascii="Arial" w:hAnsi="Arial" w:cs="Arial"/>
          <w:lang w:val="en-US"/>
        </w:rPr>
      </w:pPr>
      <w:r w:rsidRPr="00162DF1">
        <w:rPr>
          <w:rFonts w:ascii="Arial" w:hAnsi="Arial" w:cs="Arial"/>
          <w:lang w:val="en-US"/>
        </w:rPr>
        <w:t xml:space="preserve">If there was a primary deficit on that day, there was a secondary deficit as </w:t>
      </w:r>
      <w:proofErr w:type="gramStart"/>
      <w:r w:rsidRPr="00162DF1">
        <w:rPr>
          <w:rFonts w:ascii="Arial" w:hAnsi="Arial" w:cs="Arial"/>
          <w:lang w:val="en-US"/>
        </w:rPr>
        <w:t>well;</w:t>
      </w:r>
      <w:proofErr w:type="gramEnd"/>
    </w:p>
    <w:p w14:paraId="4629DD0D" w14:textId="77777777" w:rsidR="00486499" w:rsidRPr="00162DF1" w:rsidRDefault="00000000">
      <w:pPr>
        <w:pStyle w:val="BodyText"/>
        <w:numPr>
          <w:ilvl w:val="0"/>
          <w:numId w:val="17"/>
        </w:numPr>
        <w:spacing w:before="120" w:after="120"/>
        <w:ind w:left="1066" w:hanging="357"/>
        <w:jc w:val="both"/>
        <w:rPr>
          <w:lang w:val="en-US"/>
        </w:rPr>
      </w:pPr>
      <w:r w:rsidRPr="00162DF1">
        <w:rPr>
          <w:rFonts w:ascii="Arial" w:hAnsi="Arial" w:cs="Arial"/>
          <w:lang w:val="en-US"/>
        </w:rPr>
        <w:t xml:space="preserve">If TGT_QTY at this day is less than </w:t>
      </w:r>
      <m:oMath>
        <m:r>
          <w:rPr>
            <w:rFonts w:ascii="Cambria Math" w:hAnsi="Cambria Math"/>
          </w:rPr>
          <m:t>T</m:t>
        </m:r>
        <m:r>
          <w:rPr>
            <w:rFonts w:ascii="Cambria Math" w:hAnsi="Cambria Math"/>
            <w:lang w:val="en-US"/>
          </w:rPr>
          <m:t>h</m:t>
        </m:r>
        <m:r>
          <w:rPr>
            <w:rFonts w:ascii="Cambria Math" w:hAnsi="Cambria Math"/>
          </w:rPr>
          <m:t>res</m:t>
        </m:r>
        <m:r>
          <w:rPr>
            <w:rFonts w:ascii="Cambria Math" w:hAnsi="Cambria Math"/>
            <w:lang w:val="en-US"/>
          </w:rPr>
          <m:t>h</m:t>
        </m:r>
        <m:r>
          <w:rPr>
            <w:rFonts w:ascii="Cambria Math" w:hAnsi="Cambria Math"/>
          </w:rPr>
          <m:t>old</m:t>
        </m:r>
      </m:oMath>
      <w:r w:rsidRPr="00162DF1">
        <w:rPr>
          <w:rFonts w:ascii="Arial" w:hAnsi="Arial" w:cs="Arial"/>
          <w:lang w:val="en-US"/>
        </w:rPr>
        <w:t xml:space="preserve"> (see above), then the secondary deficit took </w:t>
      </w:r>
      <w:proofErr w:type="gramStart"/>
      <w:r w:rsidRPr="00162DF1">
        <w:rPr>
          <w:rFonts w:ascii="Arial" w:hAnsi="Arial" w:cs="Arial"/>
          <w:lang w:val="en-US"/>
        </w:rPr>
        <w:t>place;</w:t>
      </w:r>
      <w:proofErr w:type="gramEnd"/>
    </w:p>
    <w:p w14:paraId="4F1226A5" w14:textId="77777777" w:rsidR="00486499" w:rsidRPr="00162DF1" w:rsidRDefault="00000000">
      <w:pPr>
        <w:pStyle w:val="BodyText"/>
        <w:numPr>
          <w:ilvl w:val="0"/>
          <w:numId w:val="17"/>
        </w:numPr>
        <w:spacing w:before="120" w:after="120"/>
        <w:ind w:left="1066" w:hanging="357"/>
        <w:jc w:val="both"/>
        <w:rPr>
          <w:lang w:val="en-US"/>
        </w:rPr>
      </w:pPr>
      <w:r w:rsidRPr="00162DF1">
        <w:rPr>
          <w:rFonts w:ascii="Arial" w:hAnsi="Arial" w:cs="Arial"/>
          <w:lang w:val="en-US"/>
        </w:rPr>
        <w:t xml:space="preserve">If </w:t>
      </w:r>
      <m:oMath>
        <m:r>
          <w:rPr>
            <w:rFonts w:ascii="Cambria Math" w:hAnsi="Cambria Math"/>
          </w:rPr>
          <m:t>μ</m:t>
        </m:r>
        <m:r>
          <w:rPr>
            <w:rFonts w:ascii="Cambria Math" w:hAnsi="Cambria Math"/>
            <w:lang w:val="en-US"/>
          </w:rPr>
          <m:t>≥</m:t>
        </m:r>
      </m:oMath>
      <w:r w:rsidRPr="00162DF1">
        <w:rPr>
          <w:rFonts w:ascii="Arial" w:hAnsi="Arial" w:cs="Arial"/>
          <w:szCs w:val="22"/>
          <w:lang w:val="en-US"/>
        </w:rPr>
        <w:t xml:space="preserve"> </w:t>
      </w:r>
      <w:r w:rsidRPr="00162DF1">
        <w:rPr>
          <w:rFonts w:ascii="Arial" w:hAnsi="Arial" w:cs="Arial"/>
          <w:b/>
          <w:bCs/>
          <w:lang w:val="en-US"/>
        </w:rPr>
        <w:t>HIGH_TURNOVER_TRSHD</w:t>
      </w:r>
      <w:r w:rsidRPr="00162DF1">
        <w:rPr>
          <w:rFonts w:ascii="Arial" w:hAnsi="Arial" w:cs="Arial"/>
          <w:lang w:val="en-US"/>
        </w:rPr>
        <w:t xml:space="preserve"> (high-turnover quadruple) and volume of sales on this day TGT_QTY is less then </w:t>
      </w:r>
      <m:oMath>
        <m:r>
          <w:rPr>
            <w:rFonts w:ascii="Cambria Math" w:hAnsi="Cambria Math"/>
          </w:rPr>
          <m:t>μ</m:t>
        </m:r>
        <m:r>
          <w:rPr>
            <w:rFonts w:ascii="Cambria Math" w:hAnsi="Cambria Math"/>
            <w:lang w:val="en-US"/>
          </w:rPr>
          <m:t>*10</m:t>
        </m:r>
        <m:r>
          <m:rPr>
            <m:lit/>
            <m:nor/>
          </m:rPr>
          <w:rPr>
            <w:rFonts w:ascii="Cambria Math" w:hAnsi="Cambria Math"/>
            <w:lang w:val="en-US"/>
          </w:rPr>
          <m:t>%</m:t>
        </m:r>
      </m:oMath>
      <w:r w:rsidRPr="00162DF1">
        <w:rPr>
          <w:rFonts w:ascii="Arial" w:hAnsi="Arial" w:cs="Arial"/>
          <w:lang w:val="en-US"/>
        </w:rPr>
        <w:t xml:space="preserve">, then the secondary deficit took </w:t>
      </w:r>
      <w:proofErr w:type="gramStart"/>
      <w:r w:rsidRPr="00162DF1">
        <w:rPr>
          <w:rFonts w:ascii="Arial" w:hAnsi="Arial" w:cs="Arial"/>
          <w:lang w:val="en-US"/>
        </w:rPr>
        <w:t>place;</w:t>
      </w:r>
      <w:proofErr w:type="gramEnd"/>
    </w:p>
    <w:p w14:paraId="06616980" w14:textId="77777777" w:rsidR="00486499" w:rsidRPr="00162DF1" w:rsidRDefault="00000000">
      <w:pPr>
        <w:pStyle w:val="BodyText"/>
        <w:numPr>
          <w:ilvl w:val="0"/>
          <w:numId w:val="17"/>
        </w:numPr>
        <w:spacing w:before="120" w:after="120"/>
        <w:ind w:left="1066" w:hanging="357"/>
        <w:jc w:val="both"/>
        <w:rPr>
          <w:rFonts w:ascii="Arial" w:hAnsi="Arial" w:cs="Arial"/>
          <w:lang w:val="en-US"/>
        </w:rPr>
      </w:pPr>
      <w:r w:rsidRPr="00162DF1">
        <w:rPr>
          <w:rFonts w:ascii="Arial" w:hAnsi="Arial" w:cs="Arial"/>
          <w:lang w:val="en-US"/>
        </w:rPr>
        <w:t xml:space="preserve">Otherwise, there was no secondary </w:t>
      </w:r>
      <w:proofErr w:type="gramStart"/>
      <w:r w:rsidRPr="00162DF1">
        <w:rPr>
          <w:rFonts w:ascii="Arial" w:hAnsi="Arial" w:cs="Arial"/>
          <w:lang w:val="en-US"/>
        </w:rPr>
        <w:t>deficit;</w:t>
      </w:r>
      <w:proofErr w:type="gramEnd"/>
    </w:p>
    <w:p w14:paraId="62191A01" w14:textId="77777777" w:rsidR="00486499" w:rsidRPr="00162DF1" w:rsidRDefault="00000000">
      <w:pPr>
        <w:pStyle w:val="BodyText"/>
        <w:numPr>
          <w:ilvl w:val="0"/>
          <w:numId w:val="14"/>
        </w:numPr>
        <w:spacing w:before="120" w:after="120"/>
        <w:jc w:val="both"/>
        <w:rPr>
          <w:rFonts w:ascii="Arial" w:hAnsi="Arial" w:cs="Arial"/>
          <w:lang w:val="en-US"/>
        </w:rPr>
      </w:pPr>
      <w:bookmarkStart w:id="3" w:name="_Ref60047646"/>
      <w:r w:rsidRPr="00162DF1">
        <w:rPr>
          <w:rFonts w:ascii="Arial" w:hAnsi="Arial" w:cs="Arial"/>
          <w:lang w:val="en-US"/>
        </w:rPr>
        <w:t>Union results for all group of days</w:t>
      </w:r>
      <w:bookmarkEnd w:id="3"/>
    </w:p>
    <w:p w14:paraId="780795A4" w14:textId="77777777" w:rsidR="00486499" w:rsidRPr="00162DF1" w:rsidRDefault="00000000">
      <w:pPr>
        <w:pStyle w:val="BodyText"/>
        <w:spacing w:before="240" w:after="120"/>
        <w:jc w:val="both"/>
        <w:rPr>
          <w:lang w:val="en-US"/>
        </w:rPr>
      </w:pPr>
      <w:r w:rsidRPr="00162DF1">
        <w:rPr>
          <w:rFonts w:ascii="Arial" w:hAnsi="Arial" w:cs="Arial"/>
          <w:b/>
          <w:lang w:val="en-US"/>
        </w:rPr>
        <w:t xml:space="preserve">Output: </w:t>
      </w:r>
      <w:proofErr w:type="gramStart"/>
      <w:r w:rsidRPr="00162DF1">
        <w:rPr>
          <w:rFonts w:ascii="Arial" w:hAnsi="Arial" w:cs="Arial"/>
          <w:bCs/>
          <w:lang w:val="en-US"/>
        </w:rPr>
        <w:t>as a result of</w:t>
      </w:r>
      <w:proofErr w:type="gramEnd"/>
      <w:r w:rsidRPr="00162DF1">
        <w:rPr>
          <w:rFonts w:ascii="Arial" w:hAnsi="Arial" w:cs="Arial"/>
          <w:bCs/>
          <w:lang w:val="en-US"/>
        </w:rPr>
        <w:t xml:space="preserve"> this step,</w:t>
      </w:r>
      <w:r w:rsidRPr="00162DF1">
        <w:rPr>
          <w:rFonts w:ascii="Arial" w:hAnsi="Arial" w:cs="Arial"/>
          <w:lang w:val="en-US"/>
        </w:rPr>
        <w:t xml:space="preserve"> a table of the following structure is constructed, </w:t>
      </w:r>
      <w:r w:rsidRPr="00162DF1">
        <w:rPr>
          <w:rFonts w:ascii="Arial" w:hAnsi="Arial" w:cs="Arial"/>
          <w:i/>
          <w:iCs/>
          <w:lang w:val="en-US"/>
        </w:rPr>
        <w:t>T42</w:t>
      </w:r>
    </w:p>
    <w:tbl>
      <w:tblPr>
        <w:tblW w:w="10485" w:type="dxa"/>
        <w:tblInd w:w="108" w:type="dxa"/>
        <w:tblLook w:val="0000" w:firstRow="0" w:lastRow="0" w:firstColumn="0" w:lastColumn="0" w:noHBand="0" w:noVBand="0"/>
      </w:tblPr>
      <w:tblGrid>
        <w:gridCol w:w="3255"/>
        <w:gridCol w:w="7230"/>
      </w:tblGrid>
      <w:tr w:rsidR="00486499" w14:paraId="286A2666"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5604A964"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Attribute</w:t>
            </w:r>
            <w:proofErr w:type="spellEnd"/>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0BE34210" w14:textId="77777777" w:rsidR="00486499" w:rsidRDefault="00000000">
            <w:pPr>
              <w:rPr>
                <w:rFonts w:ascii="Arial" w:eastAsia="Times New Roman" w:hAnsi="Arial" w:cs="Arial"/>
                <w:b/>
                <w:sz w:val="20"/>
                <w:szCs w:val="20"/>
                <w:lang w:eastAsia="ru-RU"/>
              </w:rPr>
            </w:pPr>
            <w:proofErr w:type="spellStart"/>
            <w:r>
              <w:rPr>
                <w:rFonts w:ascii="Arial" w:eastAsia="Times New Roman" w:hAnsi="Arial" w:cs="Arial"/>
                <w:b/>
                <w:sz w:val="20"/>
                <w:szCs w:val="20"/>
                <w:lang w:eastAsia="ru-RU"/>
              </w:rPr>
              <w:t>Description</w:t>
            </w:r>
            <w:proofErr w:type="spellEnd"/>
          </w:p>
        </w:tc>
      </w:tr>
      <w:tr w:rsidR="00486499" w14:paraId="26534FC1" w14:textId="77777777">
        <w:tc>
          <w:tcPr>
            <w:tcW w:w="3255" w:type="dxa"/>
            <w:tcBorders>
              <w:top w:val="single" w:sz="4" w:space="0" w:color="B2B2B2"/>
              <w:left w:val="single" w:sz="4" w:space="0" w:color="B2B2B2"/>
              <w:bottom w:val="single" w:sz="4" w:space="0" w:color="B2B2B2"/>
              <w:right w:val="single" w:sz="4" w:space="0" w:color="B2B2B2"/>
            </w:tcBorders>
          </w:tcPr>
          <w:p w14:paraId="0B4FCE9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&lt;T41&gt;</w:t>
            </w:r>
          </w:p>
        </w:tc>
        <w:tc>
          <w:tcPr>
            <w:tcW w:w="7230" w:type="dxa"/>
            <w:tcBorders>
              <w:top w:val="single" w:sz="4" w:space="0" w:color="B2B2B2"/>
              <w:left w:val="single" w:sz="4" w:space="0" w:color="B2B2B2"/>
              <w:bottom w:val="single" w:sz="4" w:space="0" w:color="B2B2B2"/>
              <w:right w:val="single" w:sz="4" w:space="0" w:color="B2B2B2"/>
            </w:tcBorders>
          </w:tcPr>
          <w:p w14:paraId="0FB4CE19" w14:textId="77777777" w:rsidR="00486499" w:rsidRDefault="00486499">
            <w:pPr>
              <w:rPr>
                <w:rFonts w:ascii="Arial" w:eastAsia="Times New Roman" w:hAnsi="Arial" w:cs="Arial"/>
                <w:sz w:val="20"/>
                <w:szCs w:val="20"/>
                <w:lang w:val="en-US" w:eastAsia="ru-RU"/>
              </w:rPr>
            </w:pPr>
          </w:p>
        </w:tc>
      </w:tr>
      <w:tr w:rsidR="00486499" w14:paraId="64F871DB" w14:textId="77777777">
        <w:tc>
          <w:tcPr>
            <w:tcW w:w="3255" w:type="dxa"/>
            <w:tcBorders>
              <w:top w:val="single" w:sz="4" w:space="0" w:color="B2B2B2"/>
              <w:left w:val="single" w:sz="4" w:space="0" w:color="B2B2B2"/>
              <w:bottom w:val="single" w:sz="4" w:space="0" w:color="B2B2B2"/>
              <w:right w:val="single" w:sz="4" w:space="0" w:color="B2B2B2"/>
            </w:tcBorders>
          </w:tcPr>
          <w:p w14:paraId="65275B34"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31E2CDA8" w14:textId="77777777" w:rsidR="00486499" w:rsidRDefault="00486499">
            <w:pPr>
              <w:rPr>
                <w:rFonts w:ascii="Arial" w:eastAsia="Times New Roman" w:hAnsi="Arial" w:cs="Arial"/>
                <w:sz w:val="20"/>
                <w:szCs w:val="20"/>
                <w:lang w:eastAsia="ru-RU"/>
              </w:rPr>
            </w:pPr>
          </w:p>
        </w:tc>
      </w:tr>
      <w:tr w:rsidR="00486499" w14:paraId="62FC5D09" w14:textId="77777777">
        <w:tc>
          <w:tcPr>
            <w:tcW w:w="3255" w:type="dxa"/>
            <w:tcBorders>
              <w:top w:val="single" w:sz="4" w:space="0" w:color="B2B2B2"/>
              <w:left w:val="single" w:sz="4" w:space="0" w:color="B2B2B2"/>
              <w:bottom w:val="single" w:sz="4" w:space="0" w:color="B2B2B2"/>
              <w:right w:val="single" w:sz="4" w:space="0" w:color="B2B2B2"/>
            </w:tcBorders>
          </w:tcPr>
          <w:p w14:paraId="2A34D7DF" w14:textId="77777777" w:rsidR="00486499" w:rsidRDefault="00486499">
            <w:pPr>
              <w:rPr>
                <w:rFonts w:ascii="Arial" w:eastAsia="Times New Roman" w:hAnsi="Arial" w:cs="Times New Roman"/>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484A3C69" w14:textId="77777777" w:rsidR="00486499" w:rsidRDefault="00486499">
            <w:pPr>
              <w:rPr>
                <w:rFonts w:ascii="Arial" w:eastAsia="Times New Roman" w:hAnsi="Arial" w:cs="Times New Roman"/>
                <w:sz w:val="20"/>
                <w:szCs w:val="20"/>
                <w:lang w:val="en-US"/>
              </w:rPr>
            </w:pPr>
          </w:p>
        </w:tc>
      </w:tr>
      <w:tr w:rsidR="00486499" w14:paraId="2AAF5824" w14:textId="77777777">
        <w:tc>
          <w:tcPr>
            <w:tcW w:w="3255" w:type="dxa"/>
            <w:tcBorders>
              <w:top w:val="single" w:sz="4" w:space="0" w:color="B2B2B2"/>
              <w:left w:val="single" w:sz="4" w:space="0" w:color="B2B2B2"/>
              <w:bottom w:val="single" w:sz="4" w:space="0" w:color="B2B2B2"/>
              <w:right w:val="single" w:sz="4" w:space="0" w:color="B2B2B2"/>
            </w:tcBorders>
          </w:tcPr>
          <w:p w14:paraId="068A1AC2" w14:textId="77777777" w:rsidR="00486499" w:rsidRDefault="00486499">
            <w:pPr>
              <w:rPr>
                <w:rFonts w:ascii="Arial" w:eastAsia="Times New Roman" w:hAnsi="Arial" w:cs="Times New Roman"/>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7B313AF2" w14:textId="77777777" w:rsidR="00486499" w:rsidRDefault="00486499">
            <w:pPr>
              <w:rPr>
                <w:rFonts w:ascii="Arial" w:eastAsia="Times New Roman" w:hAnsi="Arial" w:cs="Times New Roman"/>
                <w:sz w:val="20"/>
                <w:szCs w:val="20"/>
                <w:lang w:val="en-US"/>
              </w:rPr>
            </w:pPr>
          </w:p>
        </w:tc>
      </w:tr>
      <w:tr w:rsidR="00486499" w14:paraId="3F34A371" w14:textId="77777777">
        <w:tc>
          <w:tcPr>
            <w:tcW w:w="3255" w:type="dxa"/>
            <w:tcBorders>
              <w:top w:val="single" w:sz="4" w:space="0" w:color="B2B2B2"/>
              <w:left w:val="single" w:sz="4" w:space="0" w:color="B2B2B2"/>
              <w:bottom w:val="single" w:sz="4" w:space="0" w:color="B2B2B2"/>
              <w:right w:val="single" w:sz="4" w:space="0" w:color="B2B2B2"/>
            </w:tcBorders>
          </w:tcPr>
          <w:p w14:paraId="23D52B3B"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43E83B38" w14:textId="77777777" w:rsidR="00486499" w:rsidRDefault="00486499">
            <w:pPr>
              <w:rPr>
                <w:rFonts w:ascii="Arial" w:eastAsia="Times New Roman" w:hAnsi="Arial" w:cs="Arial"/>
                <w:sz w:val="20"/>
                <w:szCs w:val="20"/>
                <w:lang w:val="en-US" w:eastAsia="ru-RU"/>
              </w:rPr>
            </w:pPr>
          </w:p>
        </w:tc>
      </w:tr>
      <w:tr w:rsidR="00486499" w14:paraId="7E7D9B28"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16F068F" w14:textId="77777777" w:rsidR="00486499" w:rsidRDefault="00486499">
            <w:pPr>
              <w:rPr>
                <w:rFonts w:ascii="Arial" w:eastAsia="Times New Roman" w:hAnsi="Arial" w:cs="Arial"/>
                <w:b/>
                <w:bCs/>
                <w:sz w:val="20"/>
                <w:szCs w:val="20"/>
                <w:lang w:eastAsia="ru-RU"/>
              </w:rPr>
            </w:pPr>
          </w:p>
        </w:tc>
        <w:tc>
          <w:tcPr>
            <w:tcW w:w="7230" w:type="dxa"/>
            <w:tcBorders>
              <w:top w:val="single" w:sz="4" w:space="0" w:color="B2B2B2"/>
              <w:left w:val="single" w:sz="4" w:space="0" w:color="B2B2B2"/>
              <w:bottom w:val="single" w:sz="4" w:space="0" w:color="B2B2B2"/>
              <w:right w:val="single" w:sz="4" w:space="0" w:color="B2B2B2"/>
            </w:tcBorders>
          </w:tcPr>
          <w:p w14:paraId="7B5B73FD" w14:textId="77777777" w:rsidR="00486499" w:rsidRDefault="00486499">
            <w:pPr>
              <w:rPr>
                <w:rFonts w:ascii="Arial" w:eastAsia="Times New Roman" w:hAnsi="Arial" w:cs="Arial"/>
                <w:sz w:val="20"/>
                <w:szCs w:val="20"/>
                <w:lang w:val="en-US" w:eastAsia="ru-RU"/>
              </w:rPr>
            </w:pPr>
          </w:p>
        </w:tc>
      </w:tr>
      <w:tr w:rsidR="00486499" w14:paraId="6E1F4168"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3B63D40"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7158937E" w14:textId="77777777" w:rsidR="00486499" w:rsidRDefault="00486499">
            <w:pPr>
              <w:rPr>
                <w:rFonts w:ascii="Arial" w:eastAsia="Times New Roman" w:hAnsi="Arial" w:cs="Arial"/>
                <w:sz w:val="20"/>
                <w:szCs w:val="20"/>
                <w:lang w:val="en-US"/>
              </w:rPr>
            </w:pPr>
          </w:p>
        </w:tc>
      </w:tr>
      <w:tr w:rsidR="00486499" w14:paraId="5B4F07A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401D1DB4"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38096406" w14:textId="77777777" w:rsidR="00486499" w:rsidRDefault="00486499">
            <w:pPr>
              <w:rPr>
                <w:rFonts w:ascii="Arial" w:eastAsia="Times New Roman" w:hAnsi="Arial" w:cs="Arial"/>
                <w:sz w:val="20"/>
                <w:szCs w:val="20"/>
                <w:lang w:val="en-US"/>
              </w:rPr>
            </w:pPr>
          </w:p>
        </w:tc>
      </w:tr>
      <w:tr w:rsidR="00486499" w14:paraId="024BD63F"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1E58AD5"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5E0BB5D7" w14:textId="77777777" w:rsidR="00486499" w:rsidRDefault="00486499">
            <w:pPr>
              <w:rPr>
                <w:rFonts w:ascii="Arial" w:eastAsia="Times New Roman" w:hAnsi="Arial" w:cs="Arial"/>
                <w:sz w:val="20"/>
                <w:szCs w:val="20"/>
                <w:lang w:val="en-US"/>
              </w:rPr>
            </w:pPr>
          </w:p>
        </w:tc>
      </w:tr>
      <w:tr w:rsidR="00486499" w14:paraId="237A46B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266F0E6"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3234825F" w14:textId="77777777" w:rsidR="00486499" w:rsidRDefault="00486499">
            <w:pPr>
              <w:rPr>
                <w:rFonts w:ascii="Arial" w:eastAsia="Times New Roman" w:hAnsi="Arial" w:cs="Arial"/>
                <w:sz w:val="20"/>
                <w:szCs w:val="20"/>
                <w:lang w:val="en-US"/>
              </w:rPr>
            </w:pPr>
          </w:p>
        </w:tc>
      </w:tr>
      <w:tr w:rsidR="00486499" w14:paraId="5F10B333"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4F68F0D"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21DAB9A5" w14:textId="77777777" w:rsidR="00486499" w:rsidRDefault="00486499">
            <w:pPr>
              <w:rPr>
                <w:rFonts w:ascii="Arial" w:eastAsia="Times New Roman" w:hAnsi="Arial" w:cs="Arial"/>
                <w:sz w:val="20"/>
                <w:szCs w:val="20"/>
                <w:lang w:val="en-US"/>
              </w:rPr>
            </w:pPr>
          </w:p>
        </w:tc>
      </w:tr>
      <w:tr w:rsidR="00486499" w14:paraId="755B2D1B"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1EB79794"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043EB966" w14:textId="77777777" w:rsidR="00486499" w:rsidRDefault="00486499">
            <w:pPr>
              <w:rPr>
                <w:rFonts w:ascii="Times New Roman" w:eastAsia="Times New Roman" w:hAnsi="Times New Roman" w:cs="Times New Roman"/>
                <w:sz w:val="20"/>
                <w:szCs w:val="20"/>
                <w:lang w:val="en-US"/>
              </w:rPr>
            </w:pPr>
          </w:p>
        </w:tc>
      </w:tr>
      <w:tr w:rsidR="00486499" w14:paraId="502BD72A"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45DE67B5"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003D712F" w14:textId="77777777" w:rsidR="00486499" w:rsidRDefault="00486499">
            <w:pPr>
              <w:rPr>
                <w:rFonts w:ascii="Times New Roman" w:eastAsia="Times New Roman" w:hAnsi="Times New Roman" w:cs="Times New Roman"/>
                <w:sz w:val="20"/>
                <w:szCs w:val="20"/>
                <w:lang w:val="en-US"/>
              </w:rPr>
            </w:pPr>
          </w:p>
        </w:tc>
      </w:tr>
      <w:tr w:rsidR="00486499" w14:paraId="00A1D3F5"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CEA3DDA"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0153A306" w14:textId="77777777" w:rsidR="00486499" w:rsidRDefault="00486499">
            <w:pPr>
              <w:rPr>
                <w:rFonts w:ascii="Arial" w:eastAsia="Times New Roman" w:hAnsi="Arial" w:cs="Arial"/>
                <w:sz w:val="20"/>
                <w:szCs w:val="20"/>
                <w:lang w:val="en-US"/>
              </w:rPr>
            </w:pPr>
          </w:p>
        </w:tc>
      </w:tr>
      <w:tr w:rsidR="00486499" w14:paraId="31A87CFD"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5B4D0903" w14:textId="77777777" w:rsidR="00486499" w:rsidRDefault="00486499">
            <w:pPr>
              <w:rPr>
                <w:rFonts w:ascii="Arial" w:eastAsia="Times New Roman" w:hAnsi="Arial" w:cs="Arial"/>
                <w:b/>
                <w:bCs/>
                <w:sz w:val="20"/>
                <w:szCs w:val="20"/>
                <w:lang w:val="en-US" w:eastAsia="ru-RU"/>
              </w:rPr>
            </w:pPr>
          </w:p>
        </w:tc>
        <w:tc>
          <w:tcPr>
            <w:tcW w:w="7230" w:type="dxa"/>
            <w:tcBorders>
              <w:top w:val="single" w:sz="4" w:space="0" w:color="B2B2B2"/>
              <w:left w:val="single" w:sz="4" w:space="0" w:color="B2B2B2"/>
              <w:bottom w:val="single" w:sz="4" w:space="0" w:color="B2B2B2"/>
              <w:right w:val="single" w:sz="4" w:space="0" w:color="B2B2B2"/>
            </w:tcBorders>
          </w:tcPr>
          <w:p w14:paraId="355FA778" w14:textId="77777777" w:rsidR="00486499" w:rsidRDefault="00486499">
            <w:pPr>
              <w:rPr>
                <w:rFonts w:ascii="Arial" w:eastAsia="Times New Roman" w:hAnsi="Arial" w:cs="Arial"/>
                <w:sz w:val="20"/>
                <w:szCs w:val="20"/>
                <w:lang w:val="en-US"/>
              </w:rPr>
            </w:pPr>
          </w:p>
        </w:tc>
      </w:tr>
    </w:tbl>
    <w:p w14:paraId="27CFB9F2" w14:textId="77777777" w:rsidR="00486499" w:rsidRDefault="00000000">
      <w:pPr>
        <w:pStyle w:val="Heading2"/>
        <w:numPr>
          <w:ilvl w:val="2"/>
          <w:numId w:val="2"/>
        </w:numPr>
      </w:pPr>
      <w:bookmarkStart w:id="4" w:name="_Ref60047609"/>
      <w:r>
        <w:t xml:space="preserve">Demand restoration </w:t>
      </w:r>
      <w:bookmarkEnd w:id="4"/>
      <w:r>
        <w:t xml:space="preserve">based on stock </w:t>
      </w:r>
      <w:proofErr w:type="gramStart"/>
      <w:r>
        <w:t>deficit</w:t>
      </w:r>
      <w:proofErr w:type="gramEnd"/>
    </w:p>
    <w:p w14:paraId="671D500E" w14:textId="77777777" w:rsidR="00486499" w:rsidRPr="00162DF1" w:rsidRDefault="00000000">
      <w:pPr>
        <w:pStyle w:val="BodyText"/>
        <w:rPr>
          <w:rFonts w:ascii="Arial" w:hAnsi="Arial" w:cs="Arial"/>
          <w:lang w:val="en-US"/>
        </w:rPr>
      </w:pPr>
      <w:r w:rsidRPr="00162DF1">
        <w:rPr>
          <w:rFonts w:ascii="Arial" w:hAnsi="Arial" w:cs="Arial"/>
          <w:lang w:val="en-US"/>
        </w:rPr>
        <w:t xml:space="preserve">This step is executed if </w:t>
      </w:r>
      <w:proofErr w:type="spellStart"/>
      <w:r w:rsidRPr="00162DF1">
        <w:rPr>
          <w:rFonts w:ascii="Arial" w:hAnsi="Arial" w:cs="Arial"/>
          <w:lang w:val="en-US"/>
        </w:rPr>
        <w:t>dr_scen</w:t>
      </w:r>
      <w:proofErr w:type="spellEnd"/>
      <w:r w:rsidRPr="00162DF1">
        <w:rPr>
          <w:rFonts w:ascii="Arial" w:hAnsi="Arial" w:cs="Arial"/>
          <w:lang w:val="en-US"/>
        </w:rPr>
        <w:t xml:space="preserve"> = 1 or 3</w:t>
      </w:r>
    </w:p>
    <w:p w14:paraId="6A950C70" w14:textId="77777777" w:rsidR="00486499" w:rsidRDefault="00000000">
      <w:pPr>
        <w:pStyle w:val="BodyText"/>
        <w:jc w:val="both"/>
      </w:pPr>
      <w:proofErr w:type="spellStart"/>
      <w:r>
        <w:rPr>
          <w:rFonts w:ascii="Arial" w:hAnsi="Arial" w:cs="Arial"/>
          <w:b/>
          <w:bCs/>
        </w:rPr>
        <w:t>Inputs</w:t>
      </w:r>
      <w:proofErr w:type="spellEnd"/>
      <w:r>
        <w:rPr>
          <w:rFonts w:ascii="Arial" w:hAnsi="Arial" w:cs="Arial"/>
          <w:b/>
          <w:bCs/>
        </w:rPr>
        <w:t>:</w:t>
      </w:r>
      <w:r>
        <w:rPr>
          <w:rFonts w:ascii="Arial" w:hAnsi="Arial" w:cs="Arial"/>
        </w:rPr>
        <w:t xml:space="preserve"> T42</w:t>
      </w:r>
    </w:p>
    <w:p w14:paraId="730B1F58" w14:textId="77777777" w:rsidR="00486499" w:rsidRPr="00162DF1" w:rsidRDefault="00000000">
      <w:pPr>
        <w:pStyle w:val="BodyText"/>
        <w:numPr>
          <w:ilvl w:val="0"/>
          <w:numId w:val="18"/>
        </w:numPr>
        <w:jc w:val="both"/>
        <w:rPr>
          <w:lang w:val="en-US"/>
        </w:rPr>
      </w:pPr>
      <w:r w:rsidRPr="00162DF1">
        <w:rPr>
          <w:rFonts w:ascii="Arial" w:hAnsi="Arial" w:cs="Arial"/>
          <w:lang w:val="en-US"/>
        </w:rPr>
        <w:t xml:space="preserve">At this stage, the historical demand is restored according to the following rule for each date since (&gt;=) If </w:t>
      </w:r>
      <w:r w:rsidRPr="00162DF1">
        <w:rPr>
          <w:rFonts w:ascii="Arial" w:hAnsi="Arial" w:cs="Arial"/>
          <w:b/>
          <w:bCs/>
          <w:lang w:val="en-US"/>
        </w:rPr>
        <w:t xml:space="preserve">IB_UPDATE_HISTORY_DEPTH&lt;=0 </w:t>
      </w:r>
      <w:proofErr w:type="gramStart"/>
      <w:r w:rsidRPr="00162DF1">
        <w:rPr>
          <w:rFonts w:ascii="Arial" w:hAnsi="Arial" w:cs="Arial"/>
          <w:b/>
          <w:bCs/>
          <w:lang w:val="en-US"/>
        </w:rPr>
        <w:t>then  IB</w:t>
      </w:r>
      <w:proofErr w:type="gramEnd"/>
      <w:r w:rsidRPr="00162DF1">
        <w:rPr>
          <w:rFonts w:ascii="Arial" w:hAnsi="Arial" w:cs="Arial"/>
          <w:b/>
          <w:bCs/>
          <w:lang w:val="en-US"/>
        </w:rPr>
        <w:t>_HIST_START_DT else IB_HIST_END_DT - IB_UPDATE_HISTORY_DEPTH</w:t>
      </w:r>
      <w:r w:rsidRPr="00162DF1">
        <w:rPr>
          <w:rFonts w:ascii="Arial" w:hAnsi="Arial" w:cs="Arial"/>
          <w:lang w:val="en-US"/>
        </w:rPr>
        <w:t>:</w:t>
      </w:r>
    </w:p>
    <w:p w14:paraId="0CBE5A13" w14:textId="77777777" w:rsidR="00486499" w:rsidRPr="00162DF1" w:rsidRDefault="00000000">
      <w:pPr>
        <w:pStyle w:val="Caption"/>
        <w:rPr>
          <w:lang w:val="en-US"/>
        </w:rPr>
      </w:pPr>
      <m:oMathPara>
        <m:oMath>
          <m:sSub>
            <m:sSubPr>
              <m:ctrlPr>
                <w:rPr>
                  <w:rFonts w:ascii="Cambria Math" w:hAnsi="Cambria Math"/>
                </w:rPr>
              </m:ctrlPr>
            </m:sSubPr>
            <m:e>
              <m:r>
                <m:rPr>
                  <m:sty m:val="bi"/>
                </m:rPr>
                <w:rPr>
                  <w:rFonts w:ascii="Cambria Math" w:hAnsi="Cambria Math"/>
                </w:rPr>
                <m:t>TGT</m:t>
              </m:r>
            </m:e>
            <m:sub/>
          </m:sSub>
          <m:r>
            <m:rPr>
              <m:sty m:val="bi"/>
            </m:rP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r>
                    <m:rPr>
                      <m:sty m:val="bi"/>
                    </m:rPr>
                    <w:rPr>
                      <w:rFonts w:ascii="Cambria Math" w:hAnsi="Cambria Math"/>
                    </w:rPr>
                    <m:t>T</m:t>
                  </m:r>
                  <m:r>
                    <m:rPr>
                      <m:sty m:val="bi"/>
                    </m:rPr>
                    <w:rPr>
                      <w:rFonts w:ascii="Cambria Math" w:hAnsi="Cambria Math"/>
                      <w:lang w:val="en-US"/>
                    </w:rPr>
                    <m:t>42.</m:t>
                  </m:r>
                  <m:r>
                    <m:rPr>
                      <m:sty m:val="bi"/>
                    </m:rPr>
                    <w:rPr>
                      <w:rFonts w:ascii="Cambria Math" w:hAnsi="Cambria Math"/>
                    </w:rPr>
                    <m:t>MEAN</m:t>
                  </m:r>
                  <m:r>
                    <m:rPr>
                      <m:sty m:val="bi"/>
                    </m:rPr>
                    <w:rPr>
                      <w:rFonts w:ascii="Cambria Math" w:hAnsi="Cambria Math"/>
                      <w:lang w:val="en-US"/>
                    </w:rPr>
                    <m:t>,</m:t>
                  </m:r>
                  <m:r>
                    <m:rPr>
                      <m:sty m:val="bi"/>
                    </m:rPr>
                    <w:rPr>
                      <w:rFonts w:ascii="Cambria Math" w:hAnsi="Cambria Math"/>
                    </w:rPr>
                    <m:t>ifT</m:t>
                  </m:r>
                  <m:r>
                    <m:rPr>
                      <m:sty m:val="bi"/>
                    </m:rPr>
                    <w:rPr>
                      <w:rFonts w:ascii="Cambria Math" w:hAnsi="Cambria Math"/>
                      <w:lang w:val="en-US"/>
                    </w:rPr>
                    <m:t>42.</m:t>
                  </m:r>
                  <m:sSub>
                    <m:sSubPr>
                      <m:ctrlPr>
                        <w:rPr>
                          <w:rFonts w:ascii="Cambria Math" w:hAnsi="Cambria Math"/>
                        </w:rPr>
                      </m:ctrlPr>
                    </m:sSubPr>
                    <m:e>
                      <m:r>
                        <m:rPr>
                          <m:sty m:val="bi"/>
                        </m:rPr>
                        <w:rPr>
                          <w:rFonts w:ascii="Cambria Math" w:hAnsi="Cambria Math"/>
                        </w:rPr>
                        <m:t>DEFICIT</m:t>
                      </m:r>
                    </m:e>
                    <m:sub>
                      <m:r>
                        <m:rPr>
                          <m:sty m:val="bi"/>
                        </m:rPr>
                        <w:rPr>
                          <w:rFonts w:ascii="Cambria Math" w:hAnsi="Cambria Math"/>
                        </w:rPr>
                        <m:t>FLG</m:t>
                      </m:r>
                      <m:r>
                        <m:rPr>
                          <m:sty m:val="bi"/>
                        </m:rPr>
                        <w:rPr>
                          <w:rFonts w:ascii="Cambria Math" w:hAnsi="Cambria Math"/>
                          <w:lang w:val="en-US"/>
                        </w:rPr>
                        <m:t>2</m:t>
                      </m:r>
                    </m:sub>
                  </m:sSub>
                  <m:r>
                    <m:rPr>
                      <m:sty m:val="bi"/>
                    </m:rPr>
                    <w:rPr>
                      <w:rFonts w:ascii="Cambria Math" w:hAnsi="Cambria Math"/>
                      <w:lang w:val="en-US"/>
                    </w:rPr>
                    <m:t>=1∧</m:t>
                  </m:r>
                  <m:sSub>
                    <m:sSubPr>
                      <m:ctrlPr>
                        <w:rPr>
                          <w:rFonts w:ascii="Cambria Math" w:hAnsi="Cambria Math"/>
                        </w:rPr>
                      </m:ctrlPr>
                    </m:sSubPr>
                    <m:e>
                      <m:r>
                        <m:rPr>
                          <m:sty m:val="bi"/>
                        </m:rPr>
                        <w:rPr>
                          <w:rFonts w:ascii="Cambria Math" w:hAnsi="Cambria Math"/>
                        </w:rPr>
                        <m:t>COUNT</m:t>
                      </m:r>
                    </m:e>
                    <m:sub/>
                  </m:sSub>
                  <m:r>
                    <m:rPr>
                      <m:sty m:val="bi"/>
                    </m:rPr>
                    <w:rPr>
                      <w:rFonts w:ascii="Cambria Math" w:hAnsi="Cambria Math"/>
                      <w:lang w:val="en-US"/>
                    </w:rPr>
                    <m:t>≥</m:t>
                  </m:r>
                  <m:r>
                    <m:rPr>
                      <m:sty m:val="bi"/>
                    </m:rPr>
                    <w:rPr>
                      <w:rFonts w:ascii="Cambria Math" w:hAnsi="Cambria Math"/>
                    </w:rPr>
                    <m:t>MIN</m:t>
                  </m:r>
                  <m:r>
                    <m:rPr>
                      <m:lit/>
                      <m:nor/>
                    </m:rPr>
                    <w:rPr>
                      <w:rFonts w:ascii="Cambria Math" w:hAnsi="Cambria Math"/>
                      <w:lang w:val="en-US"/>
                    </w:rPr>
                    <m:t>_</m:t>
                  </m:r>
                  <m:r>
                    <m:rPr>
                      <m:sty m:val="bi"/>
                    </m:rPr>
                    <w:rPr>
                      <w:rFonts w:ascii="Cambria Math" w:hAnsi="Cambria Math"/>
                    </w:rPr>
                    <m:t>ND</m:t>
                  </m:r>
                  <m:r>
                    <m:rPr>
                      <m:lit/>
                      <m:nor/>
                    </m:rPr>
                    <w:rPr>
                      <w:rFonts w:ascii="Cambria Math" w:hAnsi="Cambria Math"/>
                      <w:lang w:val="en-US"/>
                    </w:rPr>
                    <m:t>_</m:t>
                  </m:r>
                  <m:r>
                    <m:rPr>
                      <m:sty m:val="bi"/>
                    </m:rPr>
                    <w:rPr>
                      <w:rFonts w:ascii="Cambria Math" w:hAnsi="Cambria Math"/>
                    </w:rPr>
                    <m:t>DAYS</m:t>
                  </m:r>
                </m:e>
                <m:e>
                  <m:r>
                    <m:rPr>
                      <m:sty m:val="bi"/>
                    </m:rPr>
                    <w:rPr>
                      <w:rFonts w:ascii="Cambria Math" w:hAnsi="Cambria Math"/>
                    </w:rPr>
                    <m:t>T</m:t>
                  </m:r>
                  <m:r>
                    <m:rPr>
                      <m:sty m:val="bi"/>
                    </m:rPr>
                    <w:rPr>
                      <w:rFonts w:ascii="Cambria Math" w:hAnsi="Cambria Math"/>
                      <w:lang w:val="en-US"/>
                    </w:rPr>
                    <m:t>42.</m:t>
                  </m:r>
                  <m:sSub>
                    <m:sSubPr>
                      <m:ctrlPr>
                        <w:rPr>
                          <w:rFonts w:ascii="Cambria Math" w:hAnsi="Cambria Math"/>
                        </w:rPr>
                      </m:ctrlPr>
                    </m:sSubPr>
                    <m:e>
                      <m:r>
                        <m:rPr>
                          <m:sty m:val="bi"/>
                        </m:rPr>
                        <w:rPr>
                          <w:rFonts w:ascii="Cambria Math" w:hAnsi="Cambria Math"/>
                        </w:rPr>
                        <m:t>TGT</m:t>
                      </m:r>
                    </m:e>
                    <m:sub>
                      <m:r>
                        <m:rPr>
                          <m:sty m:val="bi"/>
                        </m:rPr>
                        <w:rPr>
                          <w:rFonts w:ascii="Cambria Math" w:hAnsi="Cambria Math"/>
                        </w:rPr>
                        <m:t>QTY</m:t>
                      </m:r>
                    </m:sub>
                  </m:sSub>
                  <m:r>
                    <m:rPr>
                      <m:sty m:val="bi"/>
                    </m:rPr>
                    <w:rPr>
                      <w:rFonts w:ascii="Cambria Math" w:hAnsi="Cambria Math"/>
                      <w:lang w:val="en-US"/>
                    </w:rPr>
                    <m:t>,</m:t>
                  </m:r>
                  <m:r>
                    <m:rPr>
                      <m:sty m:val="bi"/>
                    </m:rPr>
                    <w:rPr>
                      <w:rFonts w:ascii="Cambria Math" w:hAnsi="Cambria Math"/>
                    </w:rPr>
                    <m:t>ot</m:t>
                  </m:r>
                  <m:r>
                    <m:rPr>
                      <m:sty m:val="bi"/>
                    </m:rPr>
                    <w:rPr>
                      <w:rFonts w:ascii="Cambria Math" w:hAnsi="Cambria Math"/>
                      <w:lang w:val="en-US"/>
                    </w:rPr>
                    <m:t>h</m:t>
                  </m:r>
                  <m:r>
                    <m:rPr>
                      <m:sty m:val="bi"/>
                    </m:rPr>
                    <w:rPr>
                      <w:rFonts w:ascii="Cambria Math" w:hAnsi="Cambria Math"/>
                    </w:rPr>
                    <m:t>erwise</m:t>
                  </m:r>
                </m:e>
              </m:eqArr>
            </m:e>
          </m:d>
        </m:oMath>
      </m:oMathPara>
    </w:p>
    <w:p w14:paraId="7D923BFA" w14:textId="77777777" w:rsidR="00486499" w:rsidRPr="00162DF1" w:rsidRDefault="00000000">
      <w:pPr>
        <w:rPr>
          <w:lang w:val="en-US"/>
        </w:rPr>
      </w:pPr>
      <w:r w:rsidRPr="00162DF1">
        <w:rPr>
          <w:rFonts w:ascii="Arial" w:hAnsi="Arial" w:cs="Arial"/>
          <w:b/>
          <w:bCs/>
          <w:lang w:val="en-US"/>
        </w:rPr>
        <w:t>Output:</w:t>
      </w:r>
      <w:r w:rsidRPr="00162DF1">
        <w:rPr>
          <w:rFonts w:ascii="Arial" w:hAnsi="Arial" w:cs="Arial"/>
          <w:lang w:val="en-US"/>
        </w:rPr>
        <w:t xml:space="preserve"> </w:t>
      </w:r>
      <w:proofErr w:type="gramStart"/>
      <w:r w:rsidRPr="00162DF1">
        <w:rPr>
          <w:rFonts w:ascii="Arial" w:hAnsi="Arial" w:cs="Arial"/>
          <w:lang w:val="en-US"/>
        </w:rPr>
        <w:t>as a result of</w:t>
      </w:r>
      <w:proofErr w:type="gramEnd"/>
      <w:r w:rsidRPr="00162DF1">
        <w:rPr>
          <w:rFonts w:ascii="Arial" w:hAnsi="Arial" w:cs="Arial"/>
          <w:lang w:val="en-US"/>
        </w:rPr>
        <w:t xml:space="preserve"> this step, a table T43 of the following structure as for T42 but with additional field TGT_QTY_R is constructed.</w:t>
      </w:r>
    </w:p>
    <w:p w14:paraId="6E13E50C" w14:textId="77777777" w:rsidR="00486499" w:rsidRDefault="00000000">
      <w:pPr>
        <w:pStyle w:val="Heading2"/>
        <w:numPr>
          <w:ilvl w:val="2"/>
          <w:numId w:val="2"/>
        </w:numPr>
        <w:rPr>
          <w:rFonts w:cs="Arial"/>
          <w:sz w:val="24"/>
          <w:szCs w:val="24"/>
        </w:rPr>
      </w:pPr>
      <w:r>
        <w:rPr>
          <w:rFonts w:cs="Arial"/>
          <w:sz w:val="24"/>
          <w:szCs w:val="24"/>
        </w:rPr>
        <w:lastRenderedPageBreak/>
        <w:t xml:space="preserve">Update RESTORED DEMAND </w:t>
      </w:r>
      <w:proofErr w:type="gramStart"/>
      <w:r>
        <w:rPr>
          <w:rFonts w:cs="Arial"/>
          <w:sz w:val="24"/>
          <w:szCs w:val="24"/>
        </w:rPr>
        <w:t>table</w:t>
      </w:r>
      <w:proofErr w:type="gramEnd"/>
    </w:p>
    <w:p w14:paraId="0C46E7B0" w14:textId="77777777" w:rsidR="00486499" w:rsidRPr="00162DF1" w:rsidRDefault="00000000">
      <w:pPr>
        <w:pStyle w:val="BodyText"/>
        <w:rPr>
          <w:lang w:val="en-US"/>
        </w:rPr>
      </w:pPr>
      <w:r w:rsidRPr="00162DF1">
        <w:rPr>
          <w:rFonts w:ascii="Arial" w:hAnsi="Arial" w:cs="Arial"/>
          <w:b/>
          <w:bCs/>
          <w:lang w:val="en-US"/>
        </w:rPr>
        <w:t>Inputs:</w:t>
      </w:r>
      <w:r w:rsidRPr="00162DF1">
        <w:rPr>
          <w:rFonts w:ascii="Arial" w:hAnsi="Arial" w:cs="Arial"/>
          <w:lang w:val="en-US"/>
        </w:rPr>
        <w:t xml:space="preserve"> T43 or T3 (depending on </w:t>
      </w:r>
      <w:proofErr w:type="spellStart"/>
      <w:r w:rsidRPr="00162DF1">
        <w:rPr>
          <w:rFonts w:ascii="Arial" w:hAnsi="Arial" w:cs="Arial"/>
          <w:lang w:val="en-US"/>
        </w:rPr>
        <w:t>dr_scen</w:t>
      </w:r>
      <w:proofErr w:type="spellEnd"/>
      <w:r w:rsidRPr="00162DF1">
        <w:rPr>
          <w:rFonts w:ascii="Arial" w:hAnsi="Arial" w:cs="Arial"/>
          <w:lang w:val="en-US"/>
        </w:rPr>
        <w:t xml:space="preserve"> value)</w:t>
      </w:r>
    </w:p>
    <w:p w14:paraId="1732F4D3" w14:textId="77777777" w:rsidR="00486499" w:rsidRPr="00162DF1" w:rsidRDefault="00000000">
      <w:pPr>
        <w:pStyle w:val="BodyText"/>
        <w:numPr>
          <w:ilvl w:val="0"/>
          <w:numId w:val="19"/>
        </w:numPr>
        <w:spacing w:before="240" w:after="120"/>
        <w:jc w:val="both"/>
        <w:rPr>
          <w:rFonts w:ascii="Arial" w:hAnsi="Arial" w:cs="Arial"/>
          <w:lang w:val="en-US"/>
        </w:rPr>
      </w:pPr>
      <w:r w:rsidRPr="00162DF1">
        <w:rPr>
          <w:rFonts w:ascii="Arial" w:hAnsi="Arial" w:cs="Arial"/>
          <w:lang w:val="en-US"/>
        </w:rPr>
        <w:t xml:space="preserve">Update Restored Demand Table with new </w:t>
      </w:r>
      <w:proofErr w:type="gramStart"/>
      <w:r w:rsidRPr="00162DF1">
        <w:rPr>
          <w:rFonts w:ascii="Arial" w:hAnsi="Arial" w:cs="Arial"/>
          <w:lang w:val="en-US"/>
        </w:rPr>
        <w:t>values</w:t>
      </w:r>
      <w:proofErr w:type="gramEnd"/>
    </w:p>
    <w:p w14:paraId="18E70ABC" w14:textId="77777777" w:rsidR="00486499" w:rsidRDefault="00000000">
      <w:pPr>
        <w:pStyle w:val="BodyText"/>
        <w:numPr>
          <w:ilvl w:val="1"/>
          <w:numId w:val="19"/>
        </w:numPr>
        <w:spacing w:before="240" w:after="120"/>
        <w:jc w:val="both"/>
        <w:rPr>
          <w:rFonts w:ascii="Arial" w:hAnsi="Arial" w:cs="Arial"/>
        </w:rPr>
      </w:pPr>
      <w:r>
        <w:rPr>
          <w:rFonts w:ascii="Arial" w:hAnsi="Arial" w:cs="Arial"/>
        </w:rPr>
        <w:t>SELECT *</w:t>
      </w:r>
    </w:p>
    <w:p w14:paraId="72939E18" w14:textId="77777777" w:rsidR="00486499" w:rsidRDefault="00000000">
      <w:pPr>
        <w:pStyle w:val="BodyText"/>
        <w:spacing w:before="240" w:after="120"/>
        <w:ind w:left="1440"/>
        <w:jc w:val="both"/>
        <w:rPr>
          <w:rFonts w:ascii="Arial" w:hAnsi="Arial" w:cs="Arial"/>
        </w:rPr>
      </w:pPr>
      <w:r>
        <w:rPr>
          <w:rFonts w:ascii="Arial" w:hAnsi="Arial" w:cs="Arial"/>
        </w:rPr>
        <w:t>FROM RESTORED DEMAND</w:t>
      </w:r>
    </w:p>
    <w:p w14:paraId="2424E9B8" w14:textId="77777777" w:rsidR="00486499" w:rsidRPr="00162DF1" w:rsidRDefault="00000000">
      <w:pPr>
        <w:pStyle w:val="BodyText"/>
        <w:spacing w:before="240" w:after="120"/>
        <w:ind w:left="1440"/>
        <w:jc w:val="both"/>
        <w:rPr>
          <w:lang w:val="en-US"/>
        </w:rPr>
      </w:pPr>
      <w:r w:rsidRPr="00162DF1">
        <w:rPr>
          <w:rFonts w:ascii="Arial" w:hAnsi="Arial" w:cs="Arial"/>
          <w:lang w:val="en-US"/>
        </w:rPr>
        <w:t xml:space="preserve">WHERE period &lt; </w:t>
      </w:r>
      <w:r w:rsidRPr="00162DF1">
        <w:rPr>
          <w:rFonts w:ascii="Arial" w:hAnsi="Arial" w:cs="Arial"/>
          <w:b/>
          <w:bCs/>
          <w:lang w:val="en-US"/>
        </w:rPr>
        <w:t>IB_HIST_END_DT - IB_UPDATE_HISTORY_DEPTH</w:t>
      </w:r>
    </w:p>
    <w:p w14:paraId="3726FA02" w14:textId="77777777" w:rsidR="00486499" w:rsidRPr="00162DF1" w:rsidRDefault="00000000">
      <w:pPr>
        <w:pStyle w:val="BodyText"/>
        <w:spacing w:before="240" w:after="120"/>
        <w:ind w:left="1440"/>
        <w:jc w:val="both"/>
        <w:rPr>
          <w:rFonts w:ascii="Arial" w:hAnsi="Arial" w:cs="Arial"/>
          <w:b/>
          <w:bCs/>
          <w:lang w:val="en-US"/>
        </w:rPr>
      </w:pPr>
      <w:r w:rsidRPr="00162DF1">
        <w:rPr>
          <w:rFonts w:ascii="Arial" w:hAnsi="Arial" w:cs="Arial"/>
          <w:b/>
          <w:bCs/>
          <w:lang w:val="en-US"/>
        </w:rPr>
        <w:t>UNION</w:t>
      </w:r>
    </w:p>
    <w:p w14:paraId="6D51E11C" w14:textId="77777777" w:rsidR="00486499" w:rsidRPr="00162DF1" w:rsidRDefault="00000000">
      <w:pPr>
        <w:pStyle w:val="BodyText"/>
        <w:spacing w:before="240" w:after="120"/>
        <w:ind w:left="1440"/>
        <w:jc w:val="both"/>
        <w:rPr>
          <w:rFonts w:ascii="Arial" w:hAnsi="Arial" w:cs="Arial"/>
          <w:lang w:val="en-US"/>
        </w:rPr>
      </w:pPr>
      <w:r w:rsidRPr="00162DF1">
        <w:rPr>
          <w:rFonts w:ascii="Arial" w:hAnsi="Arial" w:cs="Arial"/>
          <w:lang w:val="en-US"/>
        </w:rPr>
        <w:t>SELECT *</w:t>
      </w:r>
    </w:p>
    <w:p w14:paraId="7935ECD3" w14:textId="77777777" w:rsidR="00486499" w:rsidRPr="00162DF1" w:rsidRDefault="00000000">
      <w:pPr>
        <w:pStyle w:val="BodyText"/>
        <w:spacing w:before="240" w:after="120"/>
        <w:ind w:left="1440"/>
        <w:jc w:val="both"/>
        <w:rPr>
          <w:rFonts w:ascii="Arial" w:hAnsi="Arial" w:cs="Arial"/>
          <w:lang w:val="en-US"/>
        </w:rPr>
      </w:pPr>
      <w:r w:rsidRPr="00162DF1">
        <w:rPr>
          <w:rFonts w:ascii="Arial" w:hAnsi="Arial" w:cs="Arial"/>
          <w:lang w:val="en-US"/>
        </w:rPr>
        <w:t>FROM 1</w:t>
      </w:r>
    </w:p>
    <w:p w14:paraId="24CB4C05" w14:textId="77777777" w:rsidR="00486499" w:rsidRPr="00162DF1" w:rsidRDefault="00000000">
      <w:pPr>
        <w:pStyle w:val="BodyText"/>
        <w:spacing w:before="240" w:after="120"/>
        <w:ind w:left="1440"/>
        <w:jc w:val="both"/>
        <w:rPr>
          <w:lang w:val="en-US"/>
        </w:rPr>
      </w:pPr>
      <w:r w:rsidRPr="00162DF1">
        <w:rPr>
          <w:rFonts w:ascii="Arial" w:hAnsi="Arial" w:cs="Arial"/>
          <w:lang w:val="en-US"/>
        </w:rPr>
        <w:t>WHERE period &gt;= IFN (</w:t>
      </w:r>
      <w:r w:rsidRPr="00162DF1">
        <w:rPr>
          <w:rFonts w:ascii="Arial" w:hAnsi="Arial" w:cs="Arial"/>
          <w:b/>
          <w:bCs/>
          <w:lang w:val="en-US"/>
        </w:rPr>
        <w:t>IB_UPDATE_HISTORY_DEPTH&gt;0; IB_HIST_END_DT - IB_UPDATE_HISTORY_DEPTH, IB_HIST_START_DT)</w:t>
      </w:r>
    </w:p>
    <w:p w14:paraId="26302EEA" w14:textId="77777777" w:rsidR="00486499" w:rsidRPr="00162DF1" w:rsidRDefault="00000000">
      <w:pPr>
        <w:pStyle w:val="BodyText"/>
        <w:spacing w:before="240" w:after="120"/>
        <w:jc w:val="both"/>
        <w:rPr>
          <w:lang w:val="en-US"/>
        </w:rPr>
      </w:pPr>
      <w:r w:rsidRPr="00162DF1">
        <w:rPr>
          <w:rFonts w:ascii="Arial" w:hAnsi="Arial" w:cs="Arial"/>
          <w:b/>
          <w:bCs/>
          <w:lang w:val="en-US"/>
        </w:rPr>
        <w:t>Output:</w:t>
      </w:r>
      <w:r w:rsidRPr="00162DF1">
        <w:rPr>
          <w:rFonts w:ascii="Arial" w:hAnsi="Arial" w:cs="Arial"/>
          <w:lang w:val="en-US"/>
        </w:rPr>
        <w:t xml:space="preserve"> </w:t>
      </w:r>
      <w:proofErr w:type="gramStart"/>
      <w:r w:rsidRPr="00162DF1">
        <w:rPr>
          <w:rFonts w:ascii="Arial" w:hAnsi="Arial" w:cs="Arial"/>
          <w:lang w:val="en-US"/>
        </w:rPr>
        <w:t>as a result of</w:t>
      </w:r>
      <w:proofErr w:type="gramEnd"/>
      <w:r w:rsidRPr="00162DF1">
        <w:rPr>
          <w:rFonts w:ascii="Arial" w:hAnsi="Arial" w:cs="Arial"/>
          <w:lang w:val="en-US"/>
        </w:rPr>
        <w:t xml:space="preserve"> this step, a table DEMAND_RESTORED of the following structure as for T42 but with additional field TGT_QTY_R is constructed (see section </w:t>
      </w:r>
      <w:r>
        <w:rPr>
          <w:rFonts w:ascii="Arial" w:hAnsi="Arial" w:cs="Arial"/>
        </w:rPr>
        <w:fldChar w:fldCharType="begin"/>
      </w:r>
      <w:r w:rsidRPr="00162DF1">
        <w:rPr>
          <w:rFonts w:ascii="Arial" w:hAnsi="Arial" w:cs="Arial"/>
          <w:lang w:val="en-US"/>
        </w:rPr>
        <w:instrText>REF _Ref70183665 \r \h</w:instrText>
      </w:r>
      <w:r>
        <w:rPr>
          <w:rFonts w:ascii="Arial" w:hAnsi="Arial" w:cs="Arial"/>
        </w:rPr>
      </w:r>
      <w:r>
        <w:rPr>
          <w:rFonts w:ascii="Arial" w:hAnsi="Arial" w:cs="Arial"/>
        </w:rPr>
        <w:fldChar w:fldCharType="separate"/>
      </w:r>
      <w:r w:rsidRPr="00162DF1">
        <w:rPr>
          <w:rFonts w:ascii="Arial" w:hAnsi="Arial" w:cs="Arial"/>
          <w:lang w:val="en-US"/>
        </w:rPr>
        <w:t>3.5.</w:t>
      </w:r>
      <w:r>
        <w:rPr>
          <w:rFonts w:ascii="Arial" w:hAnsi="Arial" w:cs="Arial"/>
        </w:rPr>
        <w:fldChar w:fldCharType="end"/>
      </w:r>
      <w:r w:rsidRPr="00162DF1">
        <w:rPr>
          <w:rFonts w:ascii="Arial" w:hAnsi="Arial" w:cs="Arial"/>
          <w:lang w:val="en-US"/>
        </w:rPr>
        <w:t>).</w:t>
      </w:r>
    </w:p>
    <w:p w14:paraId="21848B58" w14:textId="77777777" w:rsidR="00486499" w:rsidRDefault="00000000">
      <w:pPr>
        <w:pStyle w:val="Heading2"/>
        <w:numPr>
          <w:ilvl w:val="2"/>
          <w:numId w:val="2"/>
        </w:numPr>
      </w:pPr>
      <w:r>
        <w:t xml:space="preserve">Demand history extending for short and seasonal time </w:t>
      </w:r>
      <w:proofErr w:type="gramStart"/>
      <w:r>
        <w:t>series</w:t>
      </w:r>
      <w:proofErr w:type="gramEnd"/>
    </w:p>
    <w:p w14:paraId="74E27B9E" w14:textId="77777777" w:rsidR="00486499" w:rsidRPr="00162DF1" w:rsidRDefault="00000000">
      <w:pPr>
        <w:pStyle w:val="BodyText"/>
        <w:jc w:val="both"/>
        <w:rPr>
          <w:lang w:val="en-US"/>
        </w:rPr>
      </w:pPr>
      <w:r w:rsidRPr="00162DF1">
        <w:rPr>
          <w:rFonts w:ascii="Arial" w:hAnsi="Arial" w:cs="Arial"/>
          <w:b/>
          <w:bCs/>
          <w:lang w:val="en-US"/>
        </w:rPr>
        <w:t>Inputs:</w:t>
      </w:r>
      <w:r w:rsidRPr="00162DF1">
        <w:rPr>
          <w:rFonts w:ascii="Arial" w:hAnsi="Arial" w:cs="Arial"/>
          <w:lang w:val="en-US"/>
        </w:rPr>
        <w:t xml:space="preserve"> RESTORED_DEMAND, FORECAST_FLAG, DDS.IN_PRODUCT_ATTR</w:t>
      </w:r>
    </w:p>
    <w:p w14:paraId="2FAD55A2" w14:textId="77777777" w:rsidR="00486499" w:rsidRPr="00162DF1" w:rsidRDefault="00000000">
      <w:pPr>
        <w:pStyle w:val="BodyText"/>
        <w:jc w:val="both"/>
        <w:rPr>
          <w:rFonts w:ascii="Arial" w:hAnsi="Arial" w:cs="Arial"/>
          <w:lang w:val="en-US"/>
        </w:rPr>
      </w:pPr>
      <w:r w:rsidRPr="00162DF1">
        <w:rPr>
          <w:rFonts w:ascii="Arial" w:hAnsi="Arial" w:cs="Arial"/>
          <w:lang w:val="en-US"/>
        </w:rPr>
        <w:t xml:space="preserve">At this stage, the historical demand is being extended for seasonal time series with insufficient history. </w:t>
      </w:r>
    </w:p>
    <w:p w14:paraId="27BAFDCC" w14:textId="77777777" w:rsidR="00486499" w:rsidRDefault="00000000">
      <w:pPr>
        <w:pStyle w:val="BodyText"/>
        <w:jc w:val="both"/>
        <w:rPr>
          <w:rFonts w:ascii="Arial" w:hAnsi="Arial" w:cs="Arial"/>
          <w:b/>
        </w:rPr>
      </w:pPr>
      <w:proofErr w:type="spellStart"/>
      <w:r>
        <w:rPr>
          <w:rFonts w:ascii="Arial" w:hAnsi="Arial" w:cs="Arial"/>
          <w:b/>
        </w:rPr>
        <w:t>Transformation</w:t>
      </w:r>
      <w:proofErr w:type="spellEnd"/>
      <w:r>
        <w:rPr>
          <w:rFonts w:ascii="Arial" w:hAnsi="Arial" w:cs="Arial"/>
          <w:b/>
        </w:rPr>
        <w:t xml:space="preserve"> </w:t>
      </w:r>
      <w:proofErr w:type="spellStart"/>
      <w:r>
        <w:rPr>
          <w:rFonts w:ascii="Arial" w:hAnsi="Arial" w:cs="Arial"/>
          <w:b/>
        </w:rPr>
        <w:t>algorithm</w:t>
      </w:r>
      <w:proofErr w:type="spellEnd"/>
      <w:r>
        <w:rPr>
          <w:rFonts w:ascii="Arial" w:hAnsi="Arial" w:cs="Arial"/>
          <w:b/>
        </w:rPr>
        <w:t>:</w:t>
      </w:r>
    </w:p>
    <w:p w14:paraId="4BA73BB2" w14:textId="52141E48" w:rsidR="00486499" w:rsidRPr="00162DF1" w:rsidRDefault="00000000">
      <w:pPr>
        <w:pStyle w:val="BodyText"/>
        <w:numPr>
          <w:ilvl w:val="0"/>
          <w:numId w:val="20"/>
        </w:numPr>
        <w:jc w:val="both"/>
        <w:rPr>
          <w:rFonts w:ascii="Arial" w:hAnsi="Arial" w:cs="Arial"/>
          <w:lang w:val="en-US"/>
        </w:rPr>
      </w:pPr>
      <w:r w:rsidRPr="00162DF1">
        <w:rPr>
          <w:rFonts w:ascii="Arial" w:hAnsi="Arial" w:cs="Arial"/>
          <w:lang w:val="en-US"/>
        </w:rPr>
        <w:t>Import of config-file seasonal_flag_config.csv and do:</w:t>
      </w:r>
    </w:p>
    <w:p w14:paraId="69AA0B88"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 xml:space="preserve">Select name of the seasonal indicator from </w:t>
      </w:r>
      <w:proofErr w:type="spellStart"/>
      <w:r w:rsidRPr="00162DF1">
        <w:rPr>
          <w:rFonts w:ascii="Arial" w:hAnsi="Arial" w:cs="Arial"/>
          <w:lang w:val="en-US"/>
        </w:rPr>
        <w:t>fromSeasonalFlag</w:t>
      </w:r>
      <w:proofErr w:type="spellEnd"/>
      <w:r w:rsidRPr="00162DF1">
        <w:rPr>
          <w:rFonts w:ascii="Arial" w:hAnsi="Arial" w:cs="Arial"/>
          <w:lang w:val="en-US"/>
        </w:rPr>
        <w:t xml:space="preserve"> column by filter </w:t>
      </w:r>
      <w:proofErr w:type="spellStart"/>
      <w:r w:rsidRPr="00162DF1">
        <w:rPr>
          <w:rFonts w:ascii="Arial" w:hAnsi="Arial" w:cs="Arial"/>
          <w:lang w:val="en-US"/>
        </w:rPr>
        <w:t>toSeasonalFlag</w:t>
      </w:r>
      <w:proofErr w:type="spellEnd"/>
      <w:r w:rsidRPr="00162DF1">
        <w:rPr>
          <w:rFonts w:ascii="Arial" w:hAnsi="Arial" w:cs="Arial"/>
          <w:lang w:val="en-US"/>
        </w:rPr>
        <w:t xml:space="preserve"> = ‘SEASONAL_FLAG’. </w:t>
      </w:r>
    </w:p>
    <w:p w14:paraId="3B894184"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 xml:space="preserve">Select list of values from </w:t>
      </w:r>
      <w:proofErr w:type="spellStart"/>
      <w:r w:rsidRPr="00162DF1">
        <w:rPr>
          <w:rFonts w:ascii="Arial" w:hAnsi="Arial" w:cs="Arial"/>
          <w:lang w:val="en-US"/>
        </w:rPr>
        <w:t>fromSeasonalFlag</w:t>
      </w:r>
      <w:proofErr w:type="spellEnd"/>
      <w:r w:rsidRPr="00162DF1">
        <w:rPr>
          <w:rFonts w:ascii="Arial" w:hAnsi="Arial" w:cs="Arial"/>
          <w:lang w:val="en-US"/>
        </w:rPr>
        <w:t xml:space="preserve"> column which means seasonal relation by filter </w:t>
      </w:r>
      <w:proofErr w:type="spellStart"/>
      <w:r w:rsidRPr="00162DF1">
        <w:rPr>
          <w:rFonts w:ascii="Arial" w:hAnsi="Arial" w:cs="Arial"/>
          <w:lang w:val="en-US"/>
        </w:rPr>
        <w:t>toSeasonalFlag</w:t>
      </w:r>
      <w:proofErr w:type="spellEnd"/>
      <w:r w:rsidRPr="00162DF1">
        <w:rPr>
          <w:rFonts w:ascii="Arial" w:hAnsi="Arial" w:cs="Arial"/>
          <w:lang w:val="en-US"/>
        </w:rPr>
        <w:t xml:space="preserve"> = ‘1’. </w:t>
      </w:r>
    </w:p>
    <w:p w14:paraId="1BA32804" w14:textId="77777777" w:rsidR="00486499" w:rsidRPr="00162DF1" w:rsidRDefault="00000000">
      <w:pPr>
        <w:pStyle w:val="BodyText"/>
        <w:numPr>
          <w:ilvl w:val="1"/>
          <w:numId w:val="20"/>
        </w:numPr>
        <w:jc w:val="both"/>
        <w:rPr>
          <w:lang w:val="en-US"/>
        </w:rPr>
      </w:pPr>
      <w:r w:rsidRPr="00162DF1">
        <w:rPr>
          <w:rFonts w:ascii="Arial" w:hAnsi="Arial" w:cs="Arial"/>
          <w:lang w:val="en-US"/>
        </w:rPr>
        <w:t xml:space="preserve">Select list of products from DDS.IN_PRODUCT_ATTR where PRODUCT_ATTR_NAME equals seasonal indicator from step </w:t>
      </w:r>
      <w:r w:rsidRPr="00162DF1">
        <w:rPr>
          <w:rFonts w:ascii="Arial" w:hAnsi="Arial" w:cs="Arial"/>
          <w:b/>
          <w:bCs/>
          <w:lang w:val="en-US"/>
        </w:rPr>
        <w:t>a.</w:t>
      </w:r>
      <w:r w:rsidRPr="00162DF1">
        <w:rPr>
          <w:rFonts w:ascii="Arial" w:hAnsi="Arial" w:cs="Arial"/>
          <w:lang w:val="en-US"/>
        </w:rPr>
        <w:t xml:space="preserve"> and PRODUCT_ATTR_VALUE equals values from step </w:t>
      </w:r>
      <w:r w:rsidRPr="00162DF1">
        <w:rPr>
          <w:rFonts w:ascii="Arial" w:hAnsi="Arial" w:cs="Arial"/>
          <w:b/>
          <w:bCs/>
          <w:lang w:val="en-US"/>
        </w:rPr>
        <w:t>b</w:t>
      </w:r>
      <w:r w:rsidRPr="00162DF1">
        <w:rPr>
          <w:rFonts w:ascii="Arial" w:hAnsi="Arial" w:cs="Arial"/>
          <w:lang w:val="en-US"/>
        </w:rPr>
        <w:t>.</w:t>
      </w:r>
    </w:p>
    <w:p w14:paraId="5D42EABB" w14:textId="77777777" w:rsidR="00486499" w:rsidRPr="00162DF1" w:rsidRDefault="00000000">
      <w:pPr>
        <w:pStyle w:val="BodyText"/>
        <w:numPr>
          <w:ilvl w:val="0"/>
          <w:numId w:val="20"/>
        </w:numPr>
        <w:jc w:val="both"/>
        <w:rPr>
          <w:rFonts w:ascii="Arial" w:hAnsi="Arial" w:cs="Arial"/>
          <w:lang w:val="en-US"/>
        </w:rPr>
      </w:pPr>
      <w:r w:rsidRPr="00162DF1">
        <w:rPr>
          <w:rFonts w:ascii="Arial" w:hAnsi="Arial" w:cs="Arial"/>
          <w:lang w:val="en-US"/>
        </w:rPr>
        <w:t xml:space="preserve">For each time-series product | location | customer | distribution channel combination, where product is from list above (step 1), the depth of the demand history in months should be calculated as number of months between minimal (MIN_MONTH_DT) and maximal (MAX_MONTH_DT) from FORECAST_FLAG </w:t>
      </w:r>
      <w:proofErr w:type="gramStart"/>
      <w:r w:rsidRPr="00162DF1">
        <w:rPr>
          <w:rFonts w:ascii="Arial" w:hAnsi="Arial" w:cs="Arial"/>
          <w:lang w:val="en-US"/>
        </w:rPr>
        <w:t>table</w:t>
      </w:r>
      <w:proofErr w:type="gramEnd"/>
    </w:p>
    <w:p w14:paraId="6B33FA7F"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t>SELECT PRODUCT_ID, LOCATION_ID, CUSTOMER_ID, DISTR_CHANNEL_ID</w:t>
      </w:r>
    </w:p>
    <w:p w14:paraId="441DCFED"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lastRenderedPageBreak/>
        <w:t xml:space="preserve">, </w:t>
      </w:r>
      <w:proofErr w:type="gramStart"/>
      <w:r w:rsidRPr="00162DF1">
        <w:rPr>
          <w:rFonts w:ascii="Arial" w:hAnsi="Arial" w:cs="Arial"/>
          <w:lang w:val="en-US"/>
        </w:rPr>
        <w:t>MIN(</w:t>
      </w:r>
      <w:proofErr w:type="spellStart"/>
      <w:proofErr w:type="gramEnd"/>
      <w:r w:rsidRPr="00162DF1">
        <w:rPr>
          <w:rFonts w:ascii="Arial" w:hAnsi="Arial" w:cs="Arial"/>
          <w:lang w:val="en-US"/>
        </w:rPr>
        <w:t>intnx</w:t>
      </w:r>
      <w:proofErr w:type="spellEnd"/>
      <w:r w:rsidRPr="00162DF1">
        <w:rPr>
          <w:rFonts w:ascii="Arial" w:hAnsi="Arial" w:cs="Arial"/>
          <w:lang w:val="en-US"/>
        </w:rPr>
        <w:t xml:space="preserve">(‘month’, </w:t>
      </w:r>
      <w:proofErr w:type="spellStart"/>
      <w:r w:rsidRPr="00162DF1">
        <w:rPr>
          <w:rFonts w:ascii="Arial" w:hAnsi="Arial" w:cs="Arial"/>
          <w:lang w:val="en-US"/>
        </w:rPr>
        <w:t>period_start_dt</w:t>
      </w:r>
      <w:proofErr w:type="spellEnd"/>
      <w:r w:rsidRPr="00162DF1">
        <w:rPr>
          <w:rFonts w:ascii="Arial" w:hAnsi="Arial" w:cs="Arial"/>
          <w:lang w:val="en-US"/>
        </w:rPr>
        <w:t>, 0)) as MIN_MONTH_DT</w:t>
      </w:r>
    </w:p>
    <w:p w14:paraId="46BE7F41"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t xml:space="preserve">, </w:t>
      </w:r>
      <w:proofErr w:type="gramStart"/>
      <w:r w:rsidRPr="00162DF1">
        <w:rPr>
          <w:rFonts w:ascii="Arial" w:hAnsi="Arial" w:cs="Arial"/>
          <w:lang w:val="en-US"/>
        </w:rPr>
        <w:t>MAX(</w:t>
      </w:r>
      <w:proofErr w:type="spellStart"/>
      <w:proofErr w:type="gramEnd"/>
      <w:r w:rsidRPr="00162DF1">
        <w:rPr>
          <w:rFonts w:ascii="Arial" w:hAnsi="Arial" w:cs="Arial"/>
          <w:lang w:val="en-US"/>
        </w:rPr>
        <w:t>intnx</w:t>
      </w:r>
      <w:proofErr w:type="spellEnd"/>
      <w:r w:rsidRPr="00162DF1">
        <w:rPr>
          <w:rFonts w:ascii="Arial" w:hAnsi="Arial" w:cs="Arial"/>
          <w:lang w:val="en-US"/>
        </w:rPr>
        <w:t>(‘month’, MIN(</w:t>
      </w:r>
      <w:proofErr w:type="spellStart"/>
      <w:r w:rsidRPr="00162DF1">
        <w:rPr>
          <w:rFonts w:ascii="Arial" w:hAnsi="Arial" w:cs="Arial"/>
          <w:lang w:val="en-US"/>
        </w:rPr>
        <w:t>period_end_dt</w:t>
      </w:r>
      <w:proofErr w:type="spellEnd"/>
      <w:r w:rsidRPr="00162DF1">
        <w:rPr>
          <w:rFonts w:ascii="Arial" w:hAnsi="Arial" w:cs="Arial"/>
          <w:lang w:val="en-US"/>
        </w:rPr>
        <w:t>, IB_HIST_END_DT), 0)) as MAX_MONTH_DT</w:t>
      </w:r>
    </w:p>
    <w:p w14:paraId="1524B762"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t xml:space="preserve">, </w:t>
      </w:r>
      <w:proofErr w:type="spellStart"/>
      <w:r w:rsidRPr="00162DF1">
        <w:rPr>
          <w:rFonts w:ascii="Arial" w:hAnsi="Arial" w:cs="Arial"/>
          <w:lang w:val="en-US"/>
        </w:rPr>
        <w:t>date_</w:t>
      </w:r>
      <w:proofErr w:type="gramStart"/>
      <w:r w:rsidRPr="00162DF1">
        <w:rPr>
          <w:rFonts w:ascii="Arial" w:hAnsi="Arial" w:cs="Arial"/>
          <w:lang w:val="en-US"/>
        </w:rPr>
        <w:t>diff</w:t>
      </w:r>
      <w:proofErr w:type="spellEnd"/>
      <w:r w:rsidRPr="00162DF1">
        <w:rPr>
          <w:rFonts w:ascii="Arial" w:hAnsi="Arial" w:cs="Arial"/>
          <w:lang w:val="en-US"/>
        </w:rPr>
        <w:t>(</w:t>
      </w:r>
      <w:proofErr w:type="gramEnd"/>
      <w:r w:rsidRPr="00162DF1">
        <w:rPr>
          <w:rFonts w:ascii="Arial" w:hAnsi="Arial" w:cs="Arial"/>
          <w:lang w:val="en-US"/>
        </w:rPr>
        <w:t>‘month’, MIN_MONTH_DT, MAX_MONTH_DT) as HISTORY_DEPTH</w:t>
      </w:r>
    </w:p>
    <w:p w14:paraId="3C9BEB1E" w14:textId="77777777" w:rsidR="00486499" w:rsidRPr="00162DF1" w:rsidRDefault="00000000">
      <w:pPr>
        <w:pStyle w:val="BodyText"/>
        <w:numPr>
          <w:ilvl w:val="0"/>
          <w:numId w:val="20"/>
        </w:numPr>
        <w:jc w:val="both"/>
        <w:rPr>
          <w:rFonts w:ascii="Arial" w:hAnsi="Arial" w:cs="Arial"/>
          <w:lang w:val="en-US"/>
        </w:rPr>
      </w:pPr>
      <w:r w:rsidRPr="00162DF1">
        <w:rPr>
          <w:rFonts w:ascii="Arial" w:hAnsi="Arial" w:cs="Arial"/>
          <w:lang w:val="en-US"/>
        </w:rPr>
        <w:t>DEMAND_RESTORED filter only quadruples from 1 and left join 2 on **_id.</w:t>
      </w:r>
    </w:p>
    <w:p w14:paraId="4497A06F" w14:textId="77777777" w:rsidR="00486499" w:rsidRPr="00162DF1" w:rsidRDefault="00000000">
      <w:pPr>
        <w:pStyle w:val="BodyText"/>
        <w:numPr>
          <w:ilvl w:val="0"/>
          <w:numId w:val="20"/>
        </w:numPr>
        <w:jc w:val="both"/>
        <w:rPr>
          <w:lang w:val="en-US"/>
        </w:rPr>
      </w:pPr>
      <w:r w:rsidRPr="00162DF1">
        <w:rPr>
          <w:rFonts w:ascii="Arial" w:hAnsi="Arial" w:cs="Arial"/>
          <w:lang w:val="en-US"/>
        </w:rPr>
        <w:t xml:space="preserve">For those quadruples from 3 which HISTORY_DEPTH belongs to interval between </w:t>
      </w:r>
      <w:r w:rsidRPr="00162DF1">
        <w:rPr>
          <w:rFonts w:ascii="Arial" w:hAnsi="Arial" w:cs="Arial"/>
          <w:b/>
          <w:bCs/>
          <w:lang w:val="en-US"/>
        </w:rPr>
        <w:t xml:space="preserve">MIN_PROLONG_HIST_MONTH </w:t>
      </w:r>
      <w:r w:rsidRPr="00162DF1">
        <w:rPr>
          <w:rFonts w:ascii="Arial" w:hAnsi="Arial" w:cs="Arial"/>
          <w:lang w:val="en-US"/>
        </w:rPr>
        <w:t xml:space="preserve">and </w:t>
      </w:r>
      <w:r w:rsidRPr="00162DF1">
        <w:rPr>
          <w:rFonts w:ascii="Arial" w:hAnsi="Arial" w:cs="Arial"/>
          <w:b/>
          <w:bCs/>
          <w:lang w:val="en-US"/>
        </w:rPr>
        <w:t>MAX_PROLONG_HIST_MONTH</w:t>
      </w:r>
      <w:r w:rsidRPr="00162DF1">
        <w:rPr>
          <w:rFonts w:ascii="Arial" w:hAnsi="Arial" w:cs="Arial"/>
          <w:lang w:val="en-US"/>
        </w:rPr>
        <w:t xml:space="preserve">, and depth between MAX_MONTH_DT and </w:t>
      </w:r>
      <w:proofErr w:type="gramStart"/>
      <w:r w:rsidRPr="00162DF1">
        <w:rPr>
          <w:rFonts w:ascii="Arial" w:hAnsi="Arial" w:cs="Arial"/>
          <w:lang w:val="en-US"/>
        </w:rPr>
        <w:t>today(</w:t>
      </w:r>
      <w:proofErr w:type="gramEnd"/>
      <w:r w:rsidRPr="00162DF1">
        <w:rPr>
          <w:rFonts w:ascii="Arial" w:hAnsi="Arial" w:cs="Arial"/>
          <w:lang w:val="en-US"/>
        </w:rPr>
        <w:t>) less than 12 months then prolongation logic is being executed:</w:t>
      </w:r>
    </w:p>
    <w:p w14:paraId="07F2A78E"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Calculate median (per day) values of TGT_QTY_R through available history for each product | location | customer | distribution channel combination.</w:t>
      </w:r>
    </w:p>
    <w:p w14:paraId="0312B547"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 xml:space="preserve">Create 2 years calendar: from </w:t>
      </w:r>
      <w:proofErr w:type="gramStart"/>
      <w:r w:rsidRPr="00162DF1">
        <w:rPr>
          <w:rFonts w:ascii="Arial" w:hAnsi="Arial" w:cs="Arial"/>
          <w:lang w:val="en-US"/>
        </w:rPr>
        <w:t>today(</w:t>
      </w:r>
      <w:proofErr w:type="gramEnd"/>
      <w:r w:rsidRPr="00162DF1">
        <w:rPr>
          <w:rFonts w:ascii="Arial" w:hAnsi="Arial" w:cs="Arial"/>
          <w:lang w:val="en-US"/>
        </w:rPr>
        <w:t>) to today() – 2 years.</w:t>
      </w:r>
    </w:p>
    <w:p w14:paraId="7FC10B3A"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Fulfill demand TGT_QTY_R during interval [MIN_MONTH_DT – 12 months, MAX_MONTH_DT – 12 months] with corresponding demand values TGT_QTY_R from interval [MIN_MONTH_DT, MAX_MONTH_DT].</w:t>
      </w:r>
    </w:p>
    <w:p w14:paraId="2BD8B73F"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Fulfill remained dates from 2 years calendar as median values (step a.)</w:t>
      </w:r>
    </w:p>
    <w:p w14:paraId="33FAAA27" w14:textId="77777777" w:rsidR="00486499" w:rsidRDefault="00000000">
      <w:pPr>
        <w:pStyle w:val="BodyText"/>
        <w:ind w:left="644"/>
        <w:jc w:val="both"/>
        <w:rPr>
          <w:rFonts w:ascii="Arial" w:hAnsi="Arial" w:cs="Arial"/>
        </w:rPr>
      </w:pPr>
      <w:proofErr w:type="spellStart"/>
      <w:proofErr w:type="gramStart"/>
      <w:r>
        <w:rPr>
          <w:rFonts w:ascii="Arial" w:hAnsi="Arial" w:cs="Arial"/>
        </w:rPr>
        <w:t>Else</w:t>
      </w:r>
      <w:proofErr w:type="spellEnd"/>
      <w:r>
        <w:rPr>
          <w:rFonts w:ascii="Arial" w:hAnsi="Arial" w:cs="Arial"/>
        </w:rPr>
        <w:t xml:space="preserve"> :</w:t>
      </w:r>
      <w:proofErr w:type="gramEnd"/>
    </w:p>
    <w:p w14:paraId="325E71D6" w14:textId="77777777" w:rsidR="00486499" w:rsidRPr="00162DF1" w:rsidRDefault="00000000">
      <w:pPr>
        <w:pStyle w:val="BodyText"/>
        <w:numPr>
          <w:ilvl w:val="0"/>
          <w:numId w:val="17"/>
        </w:numPr>
        <w:jc w:val="both"/>
        <w:rPr>
          <w:rFonts w:ascii="Arial" w:hAnsi="Arial" w:cs="Arial"/>
          <w:lang w:val="en-US"/>
        </w:rPr>
      </w:pPr>
      <w:r w:rsidRPr="00162DF1">
        <w:rPr>
          <w:rFonts w:ascii="Arial" w:hAnsi="Arial" w:cs="Arial"/>
          <w:lang w:val="en-US"/>
        </w:rPr>
        <w:t>for products NOT from the list in step 1,</w:t>
      </w:r>
    </w:p>
    <w:p w14:paraId="6C41E625" w14:textId="77777777" w:rsidR="00486499" w:rsidRPr="00162DF1" w:rsidRDefault="00000000">
      <w:pPr>
        <w:pStyle w:val="BodyText"/>
        <w:numPr>
          <w:ilvl w:val="0"/>
          <w:numId w:val="17"/>
        </w:numPr>
        <w:jc w:val="both"/>
        <w:rPr>
          <w:lang w:val="en-US"/>
        </w:rPr>
      </w:pPr>
      <w:r w:rsidRPr="00162DF1">
        <w:rPr>
          <w:rFonts w:ascii="Arial" w:hAnsi="Arial" w:cs="Arial"/>
          <w:lang w:val="en-US"/>
        </w:rPr>
        <w:t xml:space="preserve">or for products from the list in step 1, but with sales history less than </w:t>
      </w:r>
      <w:r w:rsidRPr="00162DF1">
        <w:rPr>
          <w:rFonts w:ascii="Arial" w:hAnsi="Arial" w:cs="Arial"/>
          <w:b/>
          <w:bCs/>
          <w:lang w:val="en-US"/>
        </w:rPr>
        <w:t>MIN_PROLONG_HIST_MONTH</w:t>
      </w:r>
      <w:r w:rsidRPr="00162DF1">
        <w:rPr>
          <w:rFonts w:ascii="Arial" w:hAnsi="Arial" w:cs="Arial"/>
          <w:lang w:val="en-US"/>
        </w:rPr>
        <w:t xml:space="preserve"> or more than </w:t>
      </w:r>
      <w:r w:rsidRPr="00162DF1">
        <w:rPr>
          <w:rFonts w:ascii="Arial" w:hAnsi="Arial" w:cs="Arial"/>
          <w:b/>
          <w:bCs/>
          <w:lang w:val="en-US"/>
        </w:rPr>
        <w:t>MAX_PROLONG_HIST_MONTH</w:t>
      </w:r>
      <w:r w:rsidRPr="00162DF1">
        <w:rPr>
          <w:rFonts w:ascii="Arial" w:hAnsi="Arial" w:cs="Arial"/>
          <w:lang w:val="en-US"/>
        </w:rPr>
        <w:t xml:space="preserve"> or depth between MAX_MONTH_DT and </w:t>
      </w:r>
      <w:proofErr w:type="gramStart"/>
      <w:r w:rsidRPr="00162DF1">
        <w:rPr>
          <w:rFonts w:ascii="Arial" w:hAnsi="Arial" w:cs="Arial"/>
          <w:lang w:val="en-US"/>
        </w:rPr>
        <w:t>today(</w:t>
      </w:r>
      <w:proofErr w:type="gramEnd"/>
      <w:r w:rsidRPr="00162DF1">
        <w:rPr>
          <w:rFonts w:ascii="Arial" w:hAnsi="Arial" w:cs="Arial"/>
          <w:lang w:val="en-US"/>
        </w:rPr>
        <w:t>) greater or equal than 12 months</w:t>
      </w:r>
      <w:r w:rsidRPr="00162DF1">
        <w:rPr>
          <w:rFonts w:ascii="Arial" w:hAnsi="Arial" w:cs="Arial"/>
          <w:b/>
          <w:bCs/>
          <w:lang w:val="en-US"/>
        </w:rPr>
        <w:t>,</w:t>
      </w:r>
    </w:p>
    <w:p w14:paraId="37271D9E" w14:textId="77777777" w:rsidR="00486499" w:rsidRPr="00162DF1" w:rsidRDefault="00000000">
      <w:pPr>
        <w:pStyle w:val="BodyText"/>
        <w:ind w:left="708"/>
        <w:jc w:val="both"/>
        <w:rPr>
          <w:rFonts w:ascii="Arial" w:hAnsi="Arial" w:cs="Arial"/>
          <w:lang w:val="en-US"/>
        </w:rPr>
      </w:pPr>
      <w:r w:rsidRPr="00162DF1">
        <w:rPr>
          <w:rFonts w:ascii="Arial" w:hAnsi="Arial" w:cs="Arial"/>
          <w:lang w:val="en-US"/>
        </w:rPr>
        <w:t xml:space="preserve">this algorithm should not be performed. </w:t>
      </w:r>
    </w:p>
    <w:p w14:paraId="72A7F9C2" w14:textId="77777777" w:rsidR="00486499" w:rsidRDefault="00000000">
      <w:pPr>
        <w:pStyle w:val="BodyText"/>
        <w:numPr>
          <w:ilvl w:val="0"/>
          <w:numId w:val="20"/>
        </w:numPr>
        <w:jc w:val="both"/>
        <w:rPr>
          <w:rFonts w:ascii="Arial" w:hAnsi="Arial" w:cs="Arial"/>
        </w:rPr>
      </w:pPr>
      <w:r>
        <w:rPr>
          <w:rFonts w:ascii="Arial" w:hAnsi="Arial" w:cs="Arial"/>
        </w:rPr>
        <w:t>Update DEMAND_RESTORED:</w:t>
      </w:r>
    </w:p>
    <w:p w14:paraId="31256CA2" w14:textId="77777777" w:rsidR="00486499" w:rsidRPr="00162DF1" w:rsidRDefault="00000000">
      <w:pPr>
        <w:pStyle w:val="BodyText"/>
        <w:numPr>
          <w:ilvl w:val="0"/>
          <w:numId w:val="17"/>
        </w:numPr>
        <w:jc w:val="both"/>
        <w:rPr>
          <w:rFonts w:ascii="Arial" w:hAnsi="Arial" w:cs="Arial"/>
          <w:lang w:val="en-US"/>
        </w:rPr>
      </w:pPr>
      <w:r w:rsidRPr="00162DF1">
        <w:rPr>
          <w:rFonts w:ascii="Arial" w:hAnsi="Arial" w:cs="Arial"/>
          <w:lang w:val="en-US"/>
        </w:rPr>
        <w:t xml:space="preserve">SELECT * FROM DEMAND_RESTORED WHERE **_ID not in list </w:t>
      </w:r>
      <w:proofErr w:type="gramStart"/>
      <w:r w:rsidRPr="00162DF1">
        <w:rPr>
          <w:rFonts w:ascii="Arial" w:hAnsi="Arial" w:cs="Arial"/>
          <w:lang w:val="en-US"/>
        </w:rPr>
        <w:t>1</w:t>
      </w:r>
      <w:proofErr w:type="gramEnd"/>
      <w:r w:rsidRPr="00162DF1">
        <w:rPr>
          <w:rFonts w:ascii="Arial" w:hAnsi="Arial" w:cs="Arial"/>
          <w:lang w:val="en-US"/>
        </w:rPr>
        <w:t xml:space="preserve"> </w:t>
      </w:r>
    </w:p>
    <w:p w14:paraId="03C53EB9" w14:textId="77777777" w:rsidR="00486499" w:rsidRPr="00162DF1" w:rsidRDefault="00000000">
      <w:pPr>
        <w:pStyle w:val="BodyText"/>
        <w:ind w:left="1068"/>
        <w:jc w:val="both"/>
        <w:rPr>
          <w:lang w:val="en-US"/>
        </w:rPr>
      </w:pPr>
      <w:r w:rsidRPr="00162DF1">
        <w:rPr>
          <w:rFonts w:ascii="Arial" w:hAnsi="Arial" w:cs="Arial"/>
          <w:lang w:val="en-US"/>
        </w:rPr>
        <w:t xml:space="preserve">UNION SELECT * FROM </w:t>
      </w:r>
      <w:r w:rsidRPr="00162DF1">
        <w:rPr>
          <w:rFonts w:ascii="Arial" w:hAnsi="Arial" w:cs="Arial"/>
          <w:b/>
          <w:bCs/>
          <w:lang w:val="en-US"/>
        </w:rPr>
        <w:t>3</w:t>
      </w:r>
    </w:p>
    <w:p w14:paraId="4103F7B4" w14:textId="77777777" w:rsidR="00486499" w:rsidRPr="00162DF1" w:rsidRDefault="00000000">
      <w:pPr>
        <w:pStyle w:val="BodyText"/>
        <w:jc w:val="both"/>
        <w:rPr>
          <w:rFonts w:ascii="Arial" w:hAnsi="Arial" w:cs="Arial"/>
          <w:lang w:val="en-US"/>
        </w:rPr>
      </w:pPr>
      <w:r w:rsidRPr="00162DF1">
        <w:rPr>
          <w:rFonts w:ascii="Arial" w:hAnsi="Arial" w:cs="Arial"/>
          <w:lang w:val="en-US"/>
        </w:rPr>
        <w:t xml:space="preserve">Note: steps 4.4.5.3 – 5 </w:t>
      </w:r>
      <w:proofErr w:type="gramStart"/>
      <w:r w:rsidRPr="00162DF1">
        <w:rPr>
          <w:rFonts w:ascii="Arial" w:hAnsi="Arial" w:cs="Arial"/>
          <w:lang w:val="en-US"/>
        </w:rPr>
        <w:t>lead</w:t>
      </w:r>
      <w:proofErr w:type="gramEnd"/>
      <w:r w:rsidRPr="00162DF1">
        <w:rPr>
          <w:rFonts w:ascii="Arial" w:hAnsi="Arial" w:cs="Arial"/>
          <w:lang w:val="en-US"/>
        </w:rPr>
        <w:t xml:space="preserve"> to continuous updating DEMAND_RESTORED table regarding </w:t>
      </w:r>
      <w:proofErr w:type="spellStart"/>
      <w:r w:rsidRPr="00162DF1">
        <w:rPr>
          <w:rFonts w:ascii="Arial" w:hAnsi="Arial" w:cs="Arial"/>
          <w:lang w:val="en-US"/>
        </w:rPr>
        <w:t>dr_scen</w:t>
      </w:r>
      <w:proofErr w:type="spellEnd"/>
      <w:r w:rsidRPr="00162DF1">
        <w:rPr>
          <w:rFonts w:ascii="Arial" w:hAnsi="Arial" w:cs="Arial"/>
          <w:lang w:val="en-US"/>
        </w:rPr>
        <w:t xml:space="preserve"> #3.</w:t>
      </w:r>
    </w:p>
    <w:p w14:paraId="50428C95" w14:textId="77777777" w:rsidR="00486499" w:rsidRPr="00162DF1" w:rsidRDefault="00000000">
      <w:pPr>
        <w:pStyle w:val="BodyText"/>
        <w:spacing w:before="240" w:after="120"/>
        <w:jc w:val="both"/>
        <w:rPr>
          <w:lang w:val="en-US"/>
        </w:rPr>
      </w:pPr>
      <w:r w:rsidRPr="00162DF1">
        <w:rPr>
          <w:rFonts w:ascii="Arial" w:hAnsi="Arial" w:cs="Arial"/>
          <w:b/>
          <w:bCs/>
          <w:lang w:val="en-US"/>
        </w:rPr>
        <w:t>Output:</w:t>
      </w:r>
      <w:r w:rsidRPr="00162DF1">
        <w:rPr>
          <w:rFonts w:ascii="Arial" w:hAnsi="Arial" w:cs="Arial"/>
          <w:lang w:val="en-US"/>
        </w:rPr>
        <w:t xml:space="preserve"> </w:t>
      </w:r>
      <w:proofErr w:type="gramStart"/>
      <w:r w:rsidRPr="00162DF1">
        <w:rPr>
          <w:rFonts w:ascii="Arial" w:hAnsi="Arial" w:cs="Arial"/>
          <w:lang w:val="en-US"/>
        </w:rPr>
        <w:t>as a result of</w:t>
      </w:r>
      <w:proofErr w:type="gramEnd"/>
      <w:r w:rsidRPr="00162DF1">
        <w:rPr>
          <w:rFonts w:ascii="Arial" w:hAnsi="Arial" w:cs="Arial"/>
          <w:lang w:val="en-US"/>
        </w:rPr>
        <w:t xml:space="preserve"> this step, a table of the following structure is constructed, </w:t>
      </w:r>
      <w:r w:rsidRPr="00162DF1">
        <w:rPr>
          <w:rFonts w:ascii="Arial" w:hAnsi="Arial" w:cs="Arial"/>
          <w:i/>
          <w:iCs/>
          <w:lang w:val="en-US"/>
        </w:rPr>
        <w:t>DEMAND_RESTORED see description at section 4.5.</w:t>
      </w:r>
    </w:p>
    <w:p w14:paraId="241801F4" w14:textId="77777777" w:rsidR="00486499" w:rsidRDefault="00000000">
      <w:pPr>
        <w:pStyle w:val="Heading2"/>
        <w:numPr>
          <w:ilvl w:val="1"/>
          <w:numId w:val="2"/>
        </w:numPr>
      </w:pPr>
      <w:bookmarkStart w:id="5" w:name="_Ref70183665"/>
      <w:r>
        <w:t xml:space="preserve">Output from the </w:t>
      </w:r>
      <w:proofErr w:type="gramStart"/>
      <w:r>
        <w:t>algorithm</w:t>
      </w:r>
      <w:bookmarkEnd w:id="5"/>
      <w:proofErr w:type="gramEnd"/>
    </w:p>
    <w:p w14:paraId="480FAE9A" w14:textId="77777777" w:rsidR="00486499" w:rsidRPr="00162DF1" w:rsidRDefault="00000000">
      <w:pPr>
        <w:pStyle w:val="BodyText"/>
        <w:jc w:val="both"/>
        <w:rPr>
          <w:rFonts w:ascii="Arial" w:hAnsi="Arial" w:cs="Arial"/>
          <w:lang w:val="en-US"/>
        </w:rPr>
      </w:pPr>
      <w:r w:rsidRPr="00162DF1">
        <w:rPr>
          <w:rFonts w:ascii="Arial" w:hAnsi="Arial" w:cs="Arial"/>
          <w:lang w:val="en-US"/>
        </w:rPr>
        <w:t xml:space="preserve">Name of the output tables of demand restoration algorithm should include postfix with type of target variable based on the field </w:t>
      </w:r>
      <w:proofErr w:type="spellStart"/>
      <w:r w:rsidRPr="00162DF1">
        <w:rPr>
          <w:rFonts w:ascii="Arial" w:hAnsi="Arial" w:cs="Arial"/>
          <w:lang w:val="en-US"/>
        </w:rPr>
        <w:t>tgt_type</w:t>
      </w:r>
      <w:proofErr w:type="spellEnd"/>
      <w:r w:rsidRPr="00162DF1">
        <w:rPr>
          <w:rFonts w:ascii="Arial" w:hAnsi="Arial" w:cs="Arial"/>
          <w:lang w:val="en-US"/>
        </w:rPr>
        <w:t xml:space="preserve"> in configuration-file “tgt_var_config.csv”: _SELLIN, _SELLOUT or _POS.</w:t>
      </w:r>
    </w:p>
    <w:p w14:paraId="1CAA364B"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Final output table should look like as follows:</w:t>
      </w:r>
    </w:p>
    <w:tbl>
      <w:tblPr>
        <w:tblW w:w="10485" w:type="dxa"/>
        <w:tblInd w:w="108" w:type="dxa"/>
        <w:tblLook w:val="0000" w:firstRow="0" w:lastRow="0" w:firstColumn="0" w:lastColumn="0" w:noHBand="0" w:noVBand="0"/>
      </w:tblPr>
      <w:tblGrid>
        <w:gridCol w:w="3255"/>
        <w:gridCol w:w="7230"/>
      </w:tblGrid>
      <w:tr w:rsidR="00486499" w:rsidRPr="006E5077" w14:paraId="79BD35AE"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48F1A7BF" w14:textId="77777777" w:rsidR="00486499" w:rsidRDefault="00000000">
            <w:pPr>
              <w:pStyle w:val="Heading2"/>
              <w:spacing w:before="0" w:line="320" w:lineRule="exact"/>
              <w:rPr>
                <w:rFonts w:cs="Arial"/>
                <w:bCs/>
                <w:color w:val="FFFFFF"/>
                <w:sz w:val="20"/>
              </w:rPr>
            </w:pPr>
            <w:r>
              <w:rPr>
                <w:rFonts w:cs="Arial"/>
                <w:bCs/>
                <w:color w:val="FFFFFF"/>
                <w:sz w:val="20"/>
              </w:rPr>
              <w:lastRenderedPageBreak/>
              <w:t>DEMAND_RESTORED _&lt;postfix for considered target variable type&gt;</w:t>
            </w:r>
          </w:p>
        </w:tc>
      </w:tr>
      <w:tr w:rsidR="00486499" w14:paraId="0F721FDA"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6AC1589B" w14:textId="77777777" w:rsidR="00486499" w:rsidRDefault="00000000">
            <w:pPr>
              <w:pStyle w:val="Heading2"/>
              <w:spacing w:before="0" w:line="320" w:lineRule="exact"/>
              <w:rPr>
                <w:rFonts w:cs="Arial"/>
                <w:bCs/>
                <w:color w:val="FFFFFF"/>
                <w:sz w:val="20"/>
              </w:rPr>
            </w:pPr>
            <w:r>
              <w:rPr>
                <w:rFonts w:cs="Arial"/>
                <w:bCs/>
                <w:color w:val="FFFFFF"/>
                <w:sz w:val="20"/>
              </w:rPr>
              <w:t>Field</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16713104" w14:textId="77777777" w:rsidR="00486499" w:rsidRDefault="00000000">
            <w:pPr>
              <w:pStyle w:val="Heading2"/>
              <w:spacing w:before="0" w:line="320" w:lineRule="exact"/>
              <w:rPr>
                <w:rFonts w:cs="Arial"/>
                <w:sz w:val="20"/>
              </w:rPr>
            </w:pPr>
            <w:r>
              <w:rPr>
                <w:rFonts w:cs="Arial"/>
                <w:sz w:val="20"/>
              </w:rPr>
              <w:t>Description</w:t>
            </w:r>
          </w:p>
        </w:tc>
      </w:tr>
      <w:tr w:rsidR="00486499" w14:paraId="53606D44" w14:textId="77777777">
        <w:trPr>
          <w:trHeight w:val="270"/>
        </w:trPr>
        <w:tc>
          <w:tcPr>
            <w:tcW w:w="3255" w:type="dxa"/>
            <w:tcBorders>
              <w:top w:val="single" w:sz="4" w:space="0" w:color="B2B2B2"/>
              <w:left w:val="single" w:sz="4" w:space="0" w:color="B2B2B2"/>
              <w:bottom w:val="single" w:sz="4" w:space="0" w:color="B2B2B2"/>
              <w:right w:val="single" w:sz="4" w:space="0" w:color="B2B2B2"/>
            </w:tcBorders>
          </w:tcPr>
          <w:p w14:paraId="283CA6EB"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39DC4C1B"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 xml:space="preserve">Product ID </w:t>
            </w:r>
          </w:p>
        </w:tc>
      </w:tr>
      <w:tr w:rsidR="00486499" w14:paraId="7F163CB0"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354CB227"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5A5B63F3"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16CB4751"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13231CDC"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4516CD35"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62F1C8C9"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0F7BB8D5"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186E8505"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6E5077" w14:paraId="39F4754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70B0BB28"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4708DC33"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6E5077" w14:paraId="600C7D1D"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724516F0"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5F8DDAB7"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rsidRPr="006E5077" w14:paraId="4B15B22E"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5A28AB2F"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653C0842"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r w:rsidR="00486499" w14:paraId="4E977223"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1A615F43"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24904AE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rsidRPr="006E5077" w14:paraId="737CBADC"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23029537"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3523130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1|promo event was </w:t>
            </w:r>
            <w:proofErr w:type="gramStart"/>
            <w:r>
              <w:rPr>
                <w:rFonts w:ascii="Arial" w:eastAsia="Times New Roman" w:hAnsi="Arial" w:cs="Arial"/>
                <w:sz w:val="20"/>
                <w:szCs w:val="20"/>
                <w:lang w:val="en-US"/>
              </w:rPr>
              <w:t>active</w:t>
            </w:r>
            <w:proofErr w:type="gramEnd"/>
          </w:p>
          <w:p w14:paraId="1D9EE325"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0|no promo event</w:t>
            </w:r>
          </w:p>
        </w:tc>
      </w:tr>
      <w:tr w:rsidR="00486499" w:rsidRPr="006E5077" w14:paraId="541A0E92"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13198183"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548A2E2B" w14:textId="77777777" w:rsidR="00486499" w:rsidRDefault="00000000">
            <w:pPr>
              <w:rPr>
                <w:rFonts w:ascii="Arial" w:eastAsia="Times New Roman" w:hAnsi="Arial" w:cs="Arial"/>
                <w:sz w:val="20"/>
                <w:szCs w:val="20"/>
                <w:lang w:val="en-US"/>
              </w:rPr>
            </w:pPr>
            <w:proofErr w:type="spellStart"/>
            <w:r>
              <w:rPr>
                <w:rFonts w:ascii="Arial" w:eastAsia="Times New Roman" w:hAnsi="Arial" w:cs="Arial"/>
                <w:sz w:val="20"/>
                <w:szCs w:val="20"/>
                <w:lang w:val="en-US"/>
              </w:rPr>
              <w:t>Promo_type</w:t>
            </w:r>
            <w:proofErr w:type="spellEnd"/>
            <w:r>
              <w:rPr>
                <w:rFonts w:ascii="Arial" w:eastAsia="Times New Roman" w:hAnsi="Arial" w:cs="Arial"/>
                <w:sz w:val="20"/>
                <w:szCs w:val="20"/>
                <w:lang w:val="en-US"/>
              </w:rPr>
              <w:t xml:space="preserve"> id or missing if there is no promo event</w:t>
            </w:r>
          </w:p>
        </w:tc>
      </w:tr>
      <w:tr w:rsidR="00486499" w14:paraId="49404664"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6ADE6E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5880336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rsidRPr="006E5077" w14:paraId="373CEBA1"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41D9339C"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14:paraId="449DB3E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1|primary deficit </w:t>
            </w:r>
            <w:proofErr w:type="gramStart"/>
            <w:r>
              <w:rPr>
                <w:rFonts w:ascii="Arial" w:eastAsia="Times New Roman" w:hAnsi="Arial" w:cs="Arial"/>
                <w:sz w:val="20"/>
                <w:szCs w:val="20"/>
                <w:lang w:val="en-US"/>
              </w:rPr>
              <w:t>occurred</w:t>
            </w:r>
            <w:proofErr w:type="gramEnd"/>
          </w:p>
          <w:p w14:paraId="710A67C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primary deficit </w:t>
            </w:r>
          </w:p>
        </w:tc>
      </w:tr>
      <w:tr w:rsidR="00486499" w:rsidRPr="006E5077" w14:paraId="7C101220"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37285655"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eastAsia="ru-RU"/>
              </w:rPr>
              <w:t>DEFICIT_FLG</w:t>
            </w:r>
            <w:r>
              <w:rPr>
                <w:rFonts w:ascii="Arial" w:eastAsia="Times New Roman" w:hAnsi="Arial" w:cs="Arial"/>
                <w:b/>
                <w:bCs/>
                <w:sz w:val="20"/>
                <w:szCs w:val="20"/>
                <w:lang w:val="en-US" w:eastAsia="ru-RU"/>
              </w:rPr>
              <w:t>2</w:t>
            </w:r>
          </w:p>
        </w:tc>
        <w:tc>
          <w:tcPr>
            <w:tcW w:w="7230" w:type="dxa"/>
            <w:tcBorders>
              <w:top w:val="single" w:sz="4" w:space="0" w:color="B2B2B2"/>
              <w:left w:val="single" w:sz="4" w:space="0" w:color="B2B2B2"/>
              <w:bottom w:val="single" w:sz="4" w:space="0" w:color="B2B2B2"/>
              <w:right w:val="single" w:sz="4" w:space="0" w:color="B2B2B2"/>
            </w:tcBorders>
          </w:tcPr>
          <w:p w14:paraId="2184C25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1|secondary deficit </w:t>
            </w:r>
            <w:proofErr w:type="gramStart"/>
            <w:r>
              <w:rPr>
                <w:rFonts w:ascii="Arial" w:eastAsia="Times New Roman" w:hAnsi="Arial" w:cs="Arial"/>
                <w:sz w:val="20"/>
                <w:szCs w:val="20"/>
                <w:lang w:val="en-US"/>
              </w:rPr>
              <w:t>occurred</w:t>
            </w:r>
            <w:proofErr w:type="gramEnd"/>
          </w:p>
          <w:p w14:paraId="7D21283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secondary deficit </w:t>
            </w:r>
          </w:p>
        </w:tc>
      </w:tr>
      <w:tr w:rsidR="00486499" w:rsidRPr="006E5077" w14:paraId="74C0DB23"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F946185"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COUNT_NONDEFICIT_DAYS</w:t>
            </w:r>
          </w:p>
        </w:tc>
        <w:tc>
          <w:tcPr>
            <w:tcW w:w="7230" w:type="dxa"/>
            <w:tcBorders>
              <w:top w:val="single" w:sz="4" w:space="0" w:color="B2B2B2"/>
              <w:left w:val="single" w:sz="4" w:space="0" w:color="B2B2B2"/>
              <w:bottom w:val="single" w:sz="4" w:space="0" w:color="B2B2B2"/>
              <w:right w:val="single" w:sz="4" w:space="0" w:color="B2B2B2"/>
            </w:tcBorders>
          </w:tcPr>
          <w:p w14:paraId="4A6DE396"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The number of non-deficit days (primary deficit) that were included in the window of </w:t>
            </w:r>
            <w:r>
              <w:rPr>
                <w:rFonts w:ascii="Arial" w:eastAsia="Times New Roman" w:hAnsi="Arial" w:cs="Arial"/>
                <w:b/>
                <w:bCs/>
                <w:sz w:val="20"/>
                <w:szCs w:val="22"/>
                <w:lang w:val="en-US" w:eastAsia="ru-RU"/>
              </w:rPr>
              <w:t>DR_PERIOD_LENGTH</w:t>
            </w:r>
            <w:r>
              <w:rPr>
                <w:rFonts w:ascii="Arial" w:eastAsia="Times New Roman" w:hAnsi="Arial" w:cs="Arial"/>
                <w:sz w:val="20"/>
                <w:szCs w:val="20"/>
                <w:lang w:val="en-US"/>
              </w:rPr>
              <w:t xml:space="preserve"> previous calendar days</w:t>
            </w:r>
          </w:p>
        </w:tc>
      </w:tr>
      <w:tr w:rsidR="00486499" w:rsidRPr="006E5077" w14:paraId="07C396EB"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25A3D24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MEAN</w:t>
            </w:r>
          </w:p>
        </w:tc>
        <w:tc>
          <w:tcPr>
            <w:tcW w:w="7230" w:type="dxa"/>
            <w:tcBorders>
              <w:top w:val="single" w:sz="4" w:space="0" w:color="B2B2B2"/>
              <w:left w:val="single" w:sz="4" w:space="0" w:color="B2B2B2"/>
              <w:bottom w:val="single" w:sz="4" w:space="0" w:color="B2B2B2"/>
              <w:right w:val="single" w:sz="4" w:space="0" w:color="B2B2B2"/>
            </w:tcBorders>
          </w:tcPr>
          <w:p w14:paraId="18C63A9F"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Average number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w:t>
            </w:r>
            <m:oMath>
              <m:r>
                <w:rPr>
                  <w:rFonts w:ascii="Cambria Math" w:hAnsi="Cambria Math"/>
                </w:rPr>
                <m:t>μ</m:t>
              </m:r>
            </m:oMath>
            <w:r>
              <w:rPr>
                <w:rFonts w:ascii="Arial" w:eastAsia="Times New Roman" w:hAnsi="Arial" w:cs="Arial"/>
                <w:sz w:val="20"/>
                <w:szCs w:val="20"/>
                <w:lang w:val="en-US"/>
              </w:rPr>
              <w:t xml:space="preserve">) within </w:t>
            </w:r>
            <w:proofErr w:type="gramStart"/>
            <w:r>
              <w:rPr>
                <w:rFonts w:ascii="Arial" w:eastAsia="Times New Roman" w:hAnsi="Arial" w:cs="Arial"/>
                <w:sz w:val="20"/>
                <w:szCs w:val="20"/>
                <w:lang w:val="en-US"/>
              </w:rPr>
              <w:t>particular group</w:t>
            </w:r>
            <w:proofErr w:type="gramEnd"/>
            <w:r>
              <w:rPr>
                <w:rFonts w:ascii="Arial" w:eastAsia="Times New Roman" w:hAnsi="Arial" w:cs="Arial"/>
                <w:sz w:val="20"/>
                <w:szCs w:val="20"/>
                <w:lang w:val="en-US"/>
              </w:rPr>
              <w:t xml:space="preserve"> of days</w:t>
            </w:r>
          </w:p>
        </w:tc>
      </w:tr>
      <w:tr w:rsidR="00486499" w:rsidRPr="006E5077" w14:paraId="0FC02BA9"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75816ED7"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STD</w:t>
            </w:r>
          </w:p>
        </w:tc>
        <w:tc>
          <w:tcPr>
            <w:tcW w:w="7230" w:type="dxa"/>
            <w:tcBorders>
              <w:top w:val="single" w:sz="4" w:space="0" w:color="B2B2B2"/>
              <w:left w:val="single" w:sz="4" w:space="0" w:color="B2B2B2"/>
              <w:bottom w:val="single" w:sz="4" w:space="0" w:color="B2B2B2"/>
              <w:right w:val="single" w:sz="4" w:space="0" w:color="B2B2B2"/>
            </w:tcBorders>
          </w:tcPr>
          <w:p w14:paraId="0186142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Standard deviation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w:t>
            </w:r>
            <m:oMath>
              <m:r>
                <w:rPr>
                  <w:rFonts w:ascii="Cambria Math" w:hAnsi="Cambria Math"/>
                </w:rPr>
                <m:t>σ</m:t>
              </m:r>
            </m:oMath>
            <w:r>
              <w:rPr>
                <w:rFonts w:ascii="Arial" w:eastAsia="Times New Roman" w:hAnsi="Arial" w:cs="Arial"/>
                <w:sz w:val="20"/>
                <w:szCs w:val="20"/>
                <w:lang w:val="en-US"/>
              </w:rPr>
              <w:t xml:space="preserve"> within </w:t>
            </w:r>
            <w:proofErr w:type="gramStart"/>
            <w:r>
              <w:rPr>
                <w:rFonts w:ascii="Arial" w:eastAsia="Times New Roman" w:hAnsi="Arial" w:cs="Arial"/>
                <w:sz w:val="20"/>
                <w:szCs w:val="20"/>
                <w:lang w:val="en-US"/>
              </w:rPr>
              <w:t>particular group</w:t>
            </w:r>
            <w:proofErr w:type="gramEnd"/>
            <w:r>
              <w:rPr>
                <w:rFonts w:ascii="Arial" w:eastAsia="Times New Roman" w:hAnsi="Arial" w:cs="Arial"/>
                <w:sz w:val="20"/>
                <w:szCs w:val="20"/>
                <w:lang w:val="en-US"/>
              </w:rPr>
              <w:t xml:space="preserve"> of days</w:t>
            </w:r>
          </w:p>
        </w:tc>
      </w:tr>
    </w:tbl>
    <w:p w14:paraId="5A579FCD" w14:textId="77777777" w:rsidR="00486499" w:rsidRPr="00162DF1" w:rsidRDefault="00486499">
      <w:pPr>
        <w:pStyle w:val="BodyText"/>
        <w:spacing w:before="120" w:after="120"/>
        <w:jc w:val="both"/>
        <w:rPr>
          <w:lang w:val="en-US"/>
        </w:rPr>
      </w:pPr>
    </w:p>
    <w:sectPr w:rsidR="00486499" w:rsidRPr="00162DF1">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71109" w14:textId="77777777" w:rsidR="009E1FF8" w:rsidRDefault="009E1FF8">
      <w:r>
        <w:separator/>
      </w:r>
    </w:p>
  </w:endnote>
  <w:endnote w:type="continuationSeparator" w:id="0">
    <w:p w14:paraId="27336EB5" w14:textId="77777777" w:rsidR="009E1FF8" w:rsidRDefault="009E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60284" w14:textId="77777777" w:rsidR="009E1FF8" w:rsidRDefault="009E1FF8">
      <w:pPr>
        <w:rPr>
          <w:sz w:val="12"/>
        </w:rPr>
      </w:pPr>
      <w:r>
        <w:separator/>
      </w:r>
    </w:p>
  </w:footnote>
  <w:footnote w:type="continuationSeparator" w:id="0">
    <w:p w14:paraId="3FBC7F2C" w14:textId="77777777" w:rsidR="009E1FF8" w:rsidRDefault="009E1FF8">
      <w:pPr>
        <w:rPr>
          <w:sz w:val="12"/>
        </w:rPr>
      </w:pPr>
      <w:r>
        <w:continuationSeparator/>
      </w:r>
    </w:p>
  </w:footnote>
  <w:footnote w:id="1">
    <w:p w14:paraId="7AE673C0" w14:textId="77777777" w:rsidR="00486499" w:rsidRPr="00162DF1" w:rsidRDefault="00000000">
      <w:pPr>
        <w:pStyle w:val="FootnoteText"/>
        <w:rPr>
          <w:lang w:val="en-US"/>
        </w:rPr>
      </w:pPr>
      <w:r>
        <w:rPr>
          <w:rStyle w:val="a"/>
        </w:rPr>
        <w:footnoteRef/>
      </w:r>
      <w:r w:rsidRPr="00162DF1">
        <w:rPr>
          <w:lang w:val="en-US"/>
        </w:rPr>
        <w:tab/>
        <w:t xml:space="preserve"> It doesn’t mean that global parameter must </w:t>
      </w:r>
      <w:proofErr w:type="spellStart"/>
      <w:r w:rsidRPr="00162DF1">
        <w:rPr>
          <w:lang w:val="en-US"/>
        </w:rPr>
        <w:t>by</w:t>
      </w:r>
      <w:proofErr w:type="spellEnd"/>
      <w:r w:rsidRPr="00162DF1">
        <w:rPr>
          <w:lang w:val="en-US"/>
        </w:rPr>
        <w:t xml:space="preserve"> rewritten, it means that parameter value must be different for </w:t>
      </w:r>
      <w:proofErr w:type="gramStart"/>
      <w:r w:rsidRPr="00162DF1">
        <w:rPr>
          <w:lang w:val="en-US"/>
        </w:rPr>
        <w:t>particular run</w:t>
      </w:r>
      <w:proofErr w:type="gramEnd"/>
      <w:r w:rsidRPr="00162DF1">
        <w:rPr>
          <w:lang w:val="en-US"/>
        </w:rPr>
        <w:t>.</w:t>
      </w:r>
    </w:p>
  </w:footnote>
  <w:footnote w:id="2">
    <w:p w14:paraId="75F37A11" w14:textId="77777777" w:rsidR="00486499" w:rsidRPr="00162DF1" w:rsidRDefault="00000000">
      <w:pPr>
        <w:pStyle w:val="FootnoteText"/>
        <w:rPr>
          <w:rFonts w:ascii="Arial" w:hAnsi="Arial" w:cs="Arial"/>
          <w:lang w:val="en-US"/>
        </w:rPr>
      </w:pPr>
      <w:r>
        <w:rPr>
          <w:rStyle w:val="a"/>
        </w:rPr>
        <w:footnoteRef/>
      </w:r>
      <w:r w:rsidRPr="00162DF1">
        <w:rPr>
          <w:rFonts w:ascii="Arial" w:hAnsi="Arial" w:cs="Arial"/>
          <w:lang w:val="en-US"/>
        </w:rPr>
        <w:tab/>
        <w:t xml:space="preserve"> It is assumed final true information regarding product lifecycle to be stored in FORECAST_FLAG table.</w:t>
      </w:r>
    </w:p>
  </w:footnote>
  <w:footnote w:id="3">
    <w:p w14:paraId="189EDEFB" w14:textId="77777777" w:rsidR="00486499" w:rsidRPr="00162DF1" w:rsidRDefault="00000000">
      <w:pPr>
        <w:pStyle w:val="FootnoteText"/>
        <w:rPr>
          <w:lang w:val="en-US"/>
        </w:rPr>
      </w:pPr>
      <w:r>
        <w:rPr>
          <w:rStyle w:val="a"/>
        </w:rPr>
        <w:footnoteRef/>
      </w:r>
      <w:r w:rsidRPr="00162DF1">
        <w:rPr>
          <w:lang w:val="en-US"/>
        </w:rPr>
        <w:tab/>
        <w:t>Considering that average and standard deviation is created for each date we may leverage moving average and moving standard deviation algorithms.</w:t>
      </w:r>
    </w:p>
  </w:footnote>
  <w:footnote w:id="4">
    <w:p w14:paraId="21DCFFF4" w14:textId="1F67D7DD" w:rsidR="00486499" w:rsidRPr="00162DF1" w:rsidRDefault="00486499" w:rsidP="00162DF1">
      <w:pPr>
        <w:pStyle w:val="FootnoteText"/>
        <w:ind w:left="0" w:firstLine="0"/>
        <w:rPr>
          <w:lang w:val="en-US"/>
        </w:rPr>
      </w:pPr>
    </w:p>
  </w:footnote>
  <w:footnote w:id="5">
    <w:p w14:paraId="3653F308" w14:textId="77777777" w:rsidR="00486499" w:rsidRPr="00162DF1" w:rsidRDefault="00000000">
      <w:pPr>
        <w:pStyle w:val="FootnoteText"/>
        <w:rPr>
          <w:lang w:val="en-US"/>
        </w:rPr>
      </w:pPr>
      <w:r>
        <w:rPr>
          <w:rStyle w:val="a"/>
        </w:rPr>
        <w:footnoteRef/>
      </w:r>
      <w:r w:rsidRPr="00162DF1">
        <w:rPr>
          <w:lang w:val="en-US"/>
        </w:rPr>
        <w:tab/>
        <w:t xml:space="preserve"> Search for previous non-missing value within the whole past period (i.e. there is no time range limitation while searching previous non-missing value).</w:t>
      </w:r>
    </w:p>
  </w:footnote>
  <w:footnote w:id="6">
    <w:p w14:paraId="4D9F4702" w14:textId="77777777" w:rsidR="00486499" w:rsidRPr="00162DF1" w:rsidRDefault="00000000">
      <w:pPr>
        <w:pStyle w:val="FootnoteText"/>
        <w:rPr>
          <w:rFonts w:ascii="Arial" w:hAnsi="Arial" w:cs="Arial"/>
          <w:lang w:val="en-US"/>
        </w:rPr>
      </w:pPr>
      <w:r>
        <w:rPr>
          <w:rStyle w:val="a"/>
        </w:rPr>
        <w:footnoteRef/>
      </w:r>
      <w:r w:rsidRPr="00162DF1">
        <w:rPr>
          <w:rFonts w:ascii="Arial" w:hAnsi="Arial" w:cs="Arial"/>
          <w:lang w:val="en-US"/>
        </w:rPr>
        <w:tab/>
        <w:t xml:space="preserve"> It may be a case that for some days the is no previous correspondent mean (standard deviation) value, then final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119"/>
    <w:multiLevelType w:val="multilevel"/>
    <w:tmpl w:val="214E0F9E"/>
    <w:lvl w:ilvl="0">
      <w:start w:val="1"/>
      <w:numFmt w:val="decimal"/>
      <w:lvlText w:val="%1"/>
      <w:lvlJc w:val="left"/>
      <w:pPr>
        <w:tabs>
          <w:tab w:val="num" w:pos="0"/>
        </w:tabs>
        <w:ind w:left="720" w:hanging="360"/>
      </w:pPr>
      <w:rPr>
        <w:rFonts w:eastAsia="Times New Roman" w:cs="Arial"/>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04EE4394"/>
    <w:multiLevelType w:val="multilevel"/>
    <w:tmpl w:val="6A9AF2E2"/>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2" w15:restartNumberingAfterBreak="0">
    <w:nsid w:val="06E10635"/>
    <w:multiLevelType w:val="multilevel"/>
    <w:tmpl w:val="93AE0D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5E30A3"/>
    <w:multiLevelType w:val="multilevel"/>
    <w:tmpl w:val="49107076"/>
    <w:lvl w:ilvl="0">
      <w:start w:val="1"/>
      <w:numFmt w:val="bullet"/>
      <w:lvlText w:val=""/>
      <w:lvlJc w:val="left"/>
      <w:pPr>
        <w:tabs>
          <w:tab w:val="num" w:pos="0"/>
        </w:tabs>
        <w:ind w:left="1364" w:hanging="360"/>
      </w:pPr>
      <w:rPr>
        <w:rFonts w:ascii="Symbol" w:hAnsi="Symbol" w:cs="Symbol" w:hint="default"/>
      </w:rPr>
    </w:lvl>
    <w:lvl w:ilvl="1">
      <w:start w:val="1"/>
      <w:numFmt w:val="bullet"/>
      <w:lvlText w:val="o"/>
      <w:lvlJc w:val="left"/>
      <w:pPr>
        <w:tabs>
          <w:tab w:val="num" w:pos="0"/>
        </w:tabs>
        <w:ind w:left="2084" w:hanging="360"/>
      </w:pPr>
      <w:rPr>
        <w:rFonts w:ascii="Courier New" w:hAnsi="Courier New" w:cs="Courier New" w:hint="default"/>
      </w:rPr>
    </w:lvl>
    <w:lvl w:ilvl="2">
      <w:start w:val="1"/>
      <w:numFmt w:val="bullet"/>
      <w:lvlText w:val=""/>
      <w:lvlJc w:val="left"/>
      <w:pPr>
        <w:tabs>
          <w:tab w:val="num" w:pos="0"/>
        </w:tabs>
        <w:ind w:left="2804" w:hanging="360"/>
      </w:pPr>
      <w:rPr>
        <w:rFonts w:ascii="Wingdings" w:hAnsi="Wingdings" w:cs="Wingdings" w:hint="default"/>
      </w:rPr>
    </w:lvl>
    <w:lvl w:ilvl="3">
      <w:start w:val="1"/>
      <w:numFmt w:val="bullet"/>
      <w:lvlText w:val=""/>
      <w:lvlJc w:val="left"/>
      <w:pPr>
        <w:tabs>
          <w:tab w:val="num" w:pos="0"/>
        </w:tabs>
        <w:ind w:left="3524" w:hanging="360"/>
      </w:pPr>
      <w:rPr>
        <w:rFonts w:ascii="Symbol" w:hAnsi="Symbol" w:cs="Symbol" w:hint="default"/>
      </w:rPr>
    </w:lvl>
    <w:lvl w:ilvl="4">
      <w:start w:val="1"/>
      <w:numFmt w:val="bullet"/>
      <w:lvlText w:val="o"/>
      <w:lvlJc w:val="left"/>
      <w:pPr>
        <w:tabs>
          <w:tab w:val="num" w:pos="0"/>
        </w:tabs>
        <w:ind w:left="4244" w:hanging="360"/>
      </w:pPr>
      <w:rPr>
        <w:rFonts w:ascii="Courier New" w:hAnsi="Courier New" w:cs="Courier New" w:hint="default"/>
      </w:rPr>
    </w:lvl>
    <w:lvl w:ilvl="5">
      <w:start w:val="1"/>
      <w:numFmt w:val="bullet"/>
      <w:lvlText w:val=""/>
      <w:lvlJc w:val="left"/>
      <w:pPr>
        <w:tabs>
          <w:tab w:val="num" w:pos="0"/>
        </w:tabs>
        <w:ind w:left="4964" w:hanging="360"/>
      </w:pPr>
      <w:rPr>
        <w:rFonts w:ascii="Wingdings" w:hAnsi="Wingdings" w:cs="Wingdings" w:hint="default"/>
      </w:rPr>
    </w:lvl>
    <w:lvl w:ilvl="6">
      <w:start w:val="1"/>
      <w:numFmt w:val="bullet"/>
      <w:lvlText w:val=""/>
      <w:lvlJc w:val="left"/>
      <w:pPr>
        <w:tabs>
          <w:tab w:val="num" w:pos="0"/>
        </w:tabs>
        <w:ind w:left="5684" w:hanging="360"/>
      </w:pPr>
      <w:rPr>
        <w:rFonts w:ascii="Symbol" w:hAnsi="Symbol" w:cs="Symbol" w:hint="default"/>
      </w:rPr>
    </w:lvl>
    <w:lvl w:ilvl="7">
      <w:start w:val="1"/>
      <w:numFmt w:val="bullet"/>
      <w:lvlText w:val="o"/>
      <w:lvlJc w:val="left"/>
      <w:pPr>
        <w:tabs>
          <w:tab w:val="num" w:pos="0"/>
        </w:tabs>
        <w:ind w:left="6404" w:hanging="360"/>
      </w:pPr>
      <w:rPr>
        <w:rFonts w:ascii="Courier New" w:hAnsi="Courier New" w:cs="Courier New" w:hint="default"/>
      </w:rPr>
    </w:lvl>
    <w:lvl w:ilvl="8">
      <w:start w:val="1"/>
      <w:numFmt w:val="bullet"/>
      <w:lvlText w:val=""/>
      <w:lvlJc w:val="left"/>
      <w:pPr>
        <w:tabs>
          <w:tab w:val="num" w:pos="0"/>
        </w:tabs>
        <w:ind w:left="7124" w:hanging="360"/>
      </w:pPr>
      <w:rPr>
        <w:rFonts w:ascii="Wingdings" w:hAnsi="Wingdings" w:cs="Wingdings" w:hint="default"/>
      </w:rPr>
    </w:lvl>
  </w:abstractNum>
  <w:abstractNum w:abstractNumId="4" w15:restartNumberingAfterBreak="0">
    <w:nsid w:val="1E39298D"/>
    <w:multiLevelType w:val="multilevel"/>
    <w:tmpl w:val="5E22D094"/>
    <w:lvl w:ilvl="0">
      <w:start w:val="1"/>
      <w:numFmt w:val="decimal"/>
      <w:lvlText w:val="%1"/>
      <w:lvlJc w:val="left"/>
      <w:pPr>
        <w:tabs>
          <w:tab w:val="num" w:pos="0"/>
        </w:tabs>
        <w:ind w:left="720" w:hanging="360"/>
      </w:pPr>
      <w:rPr>
        <w:rFonts w:eastAsia="Times New Roman" w:cs="Arial"/>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15:restartNumberingAfterBreak="0">
    <w:nsid w:val="300C0C2A"/>
    <w:multiLevelType w:val="multilevel"/>
    <w:tmpl w:val="A7AAA82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15:restartNumberingAfterBreak="0">
    <w:nsid w:val="37B83D12"/>
    <w:multiLevelType w:val="multilevel"/>
    <w:tmpl w:val="3A6CB942"/>
    <w:lvl w:ilvl="0">
      <w:start w:val="1"/>
      <w:numFmt w:val="decimal"/>
      <w:lvlText w:val="%1"/>
      <w:lvlJc w:val="left"/>
      <w:pPr>
        <w:tabs>
          <w:tab w:val="num" w:pos="0"/>
        </w:tabs>
        <w:ind w:left="644"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15:restartNumberingAfterBreak="0">
    <w:nsid w:val="385A0D52"/>
    <w:multiLevelType w:val="multilevel"/>
    <w:tmpl w:val="4E244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AE52686"/>
    <w:multiLevelType w:val="multilevel"/>
    <w:tmpl w:val="56F6AEBC"/>
    <w:lvl w:ilvl="0">
      <w:start w:val="2"/>
      <w:numFmt w:val="decimal"/>
      <w:lvlText w:val="%1"/>
      <w:lvlJc w:val="left"/>
      <w:pPr>
        <w:tabs>
          <w:tab w:val="num" w:pos="0"/>
        </w:tabs>
        <w:ind w:left="540" w:hanging="54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9" w15:restartNumberingAfterBreak="0">
    <w:nsid w:val="40AC3F40"/>
    <w:multiLevelType w:val="multilevel"/>
    <w:tmpl w:val="8D1CE46E"/>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15:restartNumberingAfterBreak="0">
    <w:nsid w:val="430427D1"/>
    <w:multiLevelType w:val="multilevel"/>
    <w:tmpl w:val="6D04A0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5DF39A6"/>
    <w:multiLevelType w:val="multilevel"/>
    <w:tmpl w:val="C2B058A2"/>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12" w15:restartNumberingAfterBreak="0">
    <w:nsid w:val="508F507D"/>
    <w:multiLevelType w:val="multilevel"/>
    <w:tmpl w:val="16BA4888"/>
    <w:lvl w:ilvl="0">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15:restartNumberingAfterBreak="0">
    <w:nsid w:val="510026D5"/>
    <w:multiLevelType w:val="multilevel"/>
    <w:tmpl w:val="EA267412"/>
    <w:lvl w:ilvl="0">
      <w:start w:val="1"/>
      <w:numFmt w:val="decimal"/>
      <w:lvlText w:val="%1"/>
      <w:lvlJc w:val="left"/>
      <w:pPr>
        <w:tabs>
          <w:tab w:val="num" w:pos="0"/>
        </w:tabs>
        <w:ind w:left="540" w:hanging="540"/>
      </w:pPr>
    </w:lvl>
    <w:lvl w:ilvl="1">
      <w:start w:val="3"/>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14" w15:restartNumberingAfterBreak="0">
    <w:nsid w:val="5ECC7A8C"/>
    <w:multiLevelType w:val="multilevel"/>
    <w:tmpl w:val="61F8FC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F957B01"/>
    <w:multiLevelType w:val="multilevel"/>
    <w:tmpl w:val="579672F2"/>
    <w:lvl w:ilvl="0">
      <w:start w:val="1"/>
      <w:numFmt w:val="decimal"/>
      <w:lvlText w:val="%1"/>
      <w:lvlJc w:val="left"/>
      <w:pPr>
        <w:tabs>
          <w:tab w:val="num" w:pos="0"/>
        </w:tabs>
        <w:ind w:left="644"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15:restartNumberingAfterBreak="0">
    <w:nsid w:val="734F6740"/>
    <w:multiLevelType w:val="multilevel"/>
    <w:tmpl w:val="A5EAB104"/>
    <w:lvl w:ilvl="0">
      <w:start w:val="1"/>
      <w:numFmt w:val="decimal"/>
      <w:lvlText w:val="%1"/>
      <w:lvlJc w:val="left"/>
      <w:pPr>
        <w:tabs>
          <w:tab w:val="num" w:pos="709"/>
        </w:tabs>
        <w:ind w:left="1069" w:hanging="360"/>
      </w:pPr>
    </w:lvl>
    <w:lvl w:ilvl="1">
      <w:start w:val="1"/>
      <w:numFmt w:val="decimal"/>
      <w:lvlText w:val="%1.%2"/>
      <w:lvlJc w:val="left"/>
      <w:pPr>
        <w:tabs>
          <w:tab w:val="num" w:pos="709"/>
        </w:tabs>
        <w:ind w:left="1429" w:hanging="720"/>
      </w:pPr>
      <w:rPr>
        <w:sz w:val="32"/>
        <w:szCs w:val="32"/>
      </w:rPr>
    </w:lvl>
    <w:lvl w:ilvl="2">
      <w:start w:val="1"/>
      <w:numFmt w:val="decimal"/>
      <w:lvlText w:val="%1.%2.%3"/>
      <w:lvlJc w:val="left"/>
      <w:pPr>
        <w:tabs>
          <w:tab w:val="num" w:pos="709"/>
        </w:tabs>
        <w:ind w:left="1789" w:hanging="1080"/>
      </w:pPr>
      <w:rPr>
        <w:sz w:val="28"/>
        <w:szCs w:val="28"/>
      </w:rPr>
    </w:lvl>
    <w:lvl w:ilvl="3">
      <w:start w:val="1"/>
      <w:numFmt w:val="decimal"/>
      <w:lvlText w:val="%1.%2.%3.%4"/>
      <w:lvlJc w:val="left"/>
      <w:pPr>
        <w:tabs>
          <w:tab w:val="num" w:pos="709"/>
        </w:tabs>
        <w:ind w:left="1789" w:hanging="1080"/>
      </w:pPr>
    </w:lvl>
    <w:lvl w:ilvl="4">
      <w:start w:val="1"/>
      <w:numFmt w:val="decimal"/>
      <w:lvlText w:val="%1.%2.%3.%4.%5"/>
      <w:lvlJc w:val="left"/>
      <w:pPr>
        <w:tabs>
          <w:tab w:val="num" w:pos="709"/>
        </w:tabs>
        <w:ind w:left="2149" w:hanging="1440"/>
      </w:pPr>
    </w:lvl>
    <w:lvl w:ilvl="5">
      <w:start w:val="1"/>
      <w:numFmt w:val="decimal"/>
      <w:lvlText w:val="%1.%2.%3.%4.%5.%6"/>
      <w:lvlJc w:val="left"/>
      <w:pPr>
        <w:tabs>
          <w:tab w:val="num" w:pos="709"/>
        </w:tabs>
        <w:ind w:left="2509" w:hanging="1800"/>
      </w:pPr>
    </w:lvl>
    <w:lvl w:ilvl="6">
      <w:start w:val="1"/>
      <w:numFmt w:val="decimal"/>
      <w:lvlText w:val="%1.%2.%3.%4.%5.%6.%7"/>
      <w:lvlJc w:val="left"/>
      <w:pPr>
        <w:tabs>
          <w:tab w:val="num" w:pos="709"/>
        </w:tabs>
        <w:ind w:left="2869" w:hanging="2160"/>
      </w:pPr>
    </w:lvl>
    <w:lvl w:ilvl="7">
      <w:start w:val="1"/>
      <w:numFmt w:val="decimal"/>
      <w:lvlText w:val="%1.%2.%3.%4.%5.%6.%7.%8"/>
      <w:lvlJc w:val="left"/>
      <w:pPr>
        <w:tabs>
          <w:tab w:val="num" w:pos="709"/>
        </w:tabs>
        <w:ind w:left="2869" w:hanging="2160"/>
      </w:pPr>
    </w:lvl>
    <w:lvl w:ilvl="8">
      <w:start w:val="1"/>
      <w:numFmt w:val="decimal"/>
      <w:lvlText w:val="%1.%2.%3.%4.%5.%6.%7.%8.%9"/>
      <w:lvlJc w:val="left"/>
      <w:pPr>
        <w:tabs>
          <w:tab w:val="num" w:pos="709"/>
        </w:tabs>
        <w:ind w:left="3229" w:hanging="2520"/>
      </w:pPr>
    </w:lvl>
  </w:abstractNum>
  <w:abstractNum w:abstractNumId="17" w15:restartNumberingAfterBreak="0">
    <w:nsid w:val="791030DD"/>
    <w:multiLevelType w:val="multilevel"/>
    <w:tmpl w:val="9A80CE9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15:restartNumberingAfterBreak="0">
    <w:nsid w:val="79A74365"/>
    <w:multiLevelType w:val="multilevel"/>
    <w:tmpl w:val="76C8795E"/>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19" w15:restartNumberingAfterBreak="0">
    <w:nsid w:val="7A387BAA"/>
    <w:multiLevelType w:val="multilevel"/>
    <w:tmpl w:val="168ECA8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rPr>
        <w:rFonts w:eastAsia="Times New Roman" w:cs="Arial"/>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16cid:durableId="1558858400">
    <w:abstractNumId w:val="7"/>
  </w:num>
  <w:num w:numId="2" w16cid:durableId="1717703729">
    <w:abstractNumId w:val="16"/>
  </w:num>
  <w:num w:numId="3" w16cid:durableId="893925315">
    <w:abstractNumId w:val="13"/>
  </w:num>
  <w:num w:numId="4" w16cid:durableId="1578783882">
    <w:abstractNumId w:val="8"/>
  </w:num>
  <w:num w:numId="5" w16cid:durableId="740911476">
    <w:abstractNumId w:val="14"/>
  </w:num>
  <w:num w:numId="6" w16cid:durableId="1265114550">
    <w:abstractNumId w:val="2"/>
  </w:num>
  <w:num w:numId="7" w16cid:durableId="436413316">
    <w:abstractNumId w:val="10"/>
  </w:num>
  <w:num w:numId="8" w16cid:durableId="184640501">
    <w:abstractNumId w:val="12"/>
  </w:num>
  <w:num w:numId="9" w16cid:durableId="1677031056">
    <w:abstractNumId w:val="5"/>
  </w:num>
  <w:num w:numId="10" w16cid:durableId="1162820582">
    <w:abstractNumId w:val="17"/>
  </w:num>
  <w:num w:numId="11" w16cid:durableId="2145001662">
    <w:abstractNumId w:val="19"/>
  </w:num>
  <w:num w:numId="12" w16cid:durableId="1231113668">
    <w:abstractNumId w:val="3"/>
  </w:num>
  <w:num w:numId="13" w16cid:durableId="473717065">
    <w:abstractNumId w:val="9"/>
  </w:num>
  <w:num w:numId="14" w16cid:durableId="900211594">
    <w:abstractNumId w:val="15"/>
  </w:num>
  <w:num w:numId="15" w16cid:durableId="1673331623">
    <w:abstractNumId w:val="11"/>
  </w:num>
  <w:num w:numId="16" w16cid:durableId="1315599868">
    <w:abstractNumId w:val="1"/>
  </w:num>
  <w:num w:numId="17" w16cid:durableId="629626170">
    <w:abstractNumId w:val="18"/>
  </w:num>
  <w:num w:numId="18" w16cid:durableId="1817523967">
    <w:abstractNumId w:val="4"/>
  </w:num>
  <w:num w:numId="19" w16cid:durableId="384834047">
    <w:abstractNumId w:val="0"/>
  </w:num>
  <w:num w:numId="20" w16cid:durableId="357858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6499"/>
    <w:rsid w:val="00162DF1"/>
    <w:rsid w:val="00264552"/>
    <w:rsid w:val="00486499"/>
    <w:rsid w:val="006E5077"/>
    <w:rsid w:val="009E1FF8"/>
    <w:rsid w:val="00B016E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AB2D8AE"/>
  <w15:docId w15:val="{32E36E0A-3A81-9C4F-A845-775E12A9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uiPriority w:val="9"/>
    <w:qFormat/>
    <w:pPr>
      <w:keepNext/>
      <w:spacing w:after="640"/>
      <w:outlineLvl w:val="0"/>
    </w:pPr>
    <w:rPr>
      <w:rFonts w:ascii="Arial" w:eastAsia="Calibri" w:hAnsi="Arial" w:cs="Times New Roman"/>
      <w:b/>
      <w:color w:val="365F91"/>
      <w:sz w:val="40"/>
      <w:szCs w:val="20"/>
      <w:lang w:val="en-US"/>
    </w:rPr>
  </w:style>
  <w:style w:type="paragraph" w:styleId="Heading2">
    <w:name w:val="heading 2"/>
    <w:next w:val="BodyText"/>
    <w:uiPriority w:val="9"/>
    <w:unhideWhenUsed/>
    <w:qFormat/>
    <w:pPr>
      <w:keepNext/>
      <w:spacing w:before="640"/>
      <w:outlineLvl w:val="1"/>
    </w:pPr>
    <w:rPr>
      <w:rFonts w:ascii="Arial" w:eastAsia="Times New Roman" w:hAnsi="Arial" w:cs="Times New Roman"/>
      <w:b/>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Символ сноски"/>
    <w:qFormat/>
  </w:style>
  <w:style w:type="character" w:customStyle="1" w:styleId="a0">
    <w:name w:val="Привязка сноски"/>
    <w:rPr>
      <w:vertAlign w:val="superscript"/>
    </w:rPr>
  </w:style>
  <w:style w:type="character" w:customStyle="1" w:styleId="a1">
    <w:name w:val="Привязка концевой сноски"/>
    <w:rPr>
      <w:vertAlign w:val="superscript"/>
    </w:rPr>
  </w:style>
  <w:style w:type="character" w:customStyle="1" w:styleId="a2">
    <w:name w:val="Символ концевой сноски"/>
    <w:qFormat/>
  </w:style>
  <w:style w:type="paragraph" w:customStyle="1" w:styleId="a3">
    <w:name w:val="Заголовок"/>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next w:val="Normal"/>
    <w:qFormat/>
    <w:pPr>
      <w:keepNext/>
      <w:spacing w:before="240" w:after="120"/>
    </w:pPr>
    <w:rPr>
      <w:rFonts w:ascii="Arial" w:hAnsi="Arial"/>
      <w:b/>
      <w:bCs/>
      <w:sz w:val="16"/>
    </w:rPr>
  </w:style>
  <w:style w:type="paragraph" w:customStyle="1" w:styleId="a4">
    <w:name w:val="Указатель"/>
    <w:basedOn w:val="Normal"/>
    <w:qFormat/>
    <w:pPr>
      <w:suppressLineNumbers/>
    </w:pPr>
  </w:style>
  <w:style w:type="paragraph" w:styleId="ListParagraph">
    <w:name w:val="List Paragraph"/>
    <w:basedOn w:val="Normal"/>
    <w:qFormat/>
    <w:pPr>
      <w:ind w:left="720"/>
      <w:contextualSpacing/>
    </w:pPr>
    <w:rPr>
      <w:lang w:eastAsia="ru-RU"/>
    </w:rPr>
  </w:style>
  <w:style w:type="paragraph" w:styleId="FootnoteText">
    <w:name w:val="footnote text"/>
    <w:basedOn w:val="Normal"/>
    <w:pPr>
      <w:suppressLineNumbers/>
      <w:ind w:left="339" w:hanging="339"/>
    </w:pPr>
    <w:rPr>
      <w:sz w:val="20"/>
      <w:szCs w:val="20"/>
    </w:rPr>
  </w:style>
  <w:style w:type="paragraph" w:customStyle="1" w:styleId="a5">
    <w:name w:val="Содержимое таблицы"/>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BodyTextChar">
    <w:name w:val="Body Text Char"/>
    <w:basedOn w:val="DefaultParagraphFont"/>
    <w:link w:val="BodyText"/>
    <w:rsid w:val="00162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4401</Words>
  <Characters>25086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Alexey Romanenko</cp:lastModifiedBy>
  <cp:revision>3</cp:revision>
  <dcterms:created xsi:type="dcterms:W3CDTF">2022-07-04T09:33:00Z</dcterms:created>
  <dcterms:modified xsi:type="dcterms:W3CDTF">2024-03-01T07:07:00Z</dcterms:modified>
  <dc:language>ru-RU</dc:language>
</cp:coreProperties>
</file>