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2E87C" w14:textId="77777777" w:rsidR="00050F76" w:rsidRDefault="00050F76" w:rsidP="00387BA0"/>
    <w:p w14:paraId="6D1DA43A" w14:textId="77777777" w:rsidR="00050F76" w:rsidRDefault="00050F76">
      <w:pPr>
        <w:jc w:val="center"/>
        <w:rPr>
          <w:b/>
          <w:sz w:val="32"/>
          <w:u w:val="single"/>
        </w:rPr>
      </w:pPr>
    </w:p>
    <w:p w14:paraId="25323457" w14:textId="77777777" w:rsidR="00050F76" w:rsidRDefault="00050F76">
      <w:pPr>
        <w:jc w:val="center"/>
        <w:rPr>
          <w:b/>
          <w:sz w:val="32"/>
          <w:u w:val="single"/>
        </w:rPr>
      </w:pPr>
    </w:p>
    <w:p w14:paraId="120EBD68" w14:textId="77777777" w:rsidR="00050F76" w:rsidRDefault="00050F76">
      <w:pPr>
        <w:jc w:val="center"/>
        <w:rPr>
          <w:b/>
          <w:sz w:val="32"/>
          <w:u w:val="single"/>
        </w:rPr>
      </w:pPr>
    </w:p>
    <w:p w14:paraId="5A85036A" w14:textId="77777777" w:rsidR="00050F76" w:rsidRDefault="00050F76">
      <w:pPr>
        <w:jc w:val="center"/>
        <w:rPr>
          <w:b/>
          <w:sz w:val="32"/>
          <w:u w:val="single"/>
        </w:rPr>
      </w:pPr>
    </w:p>
    <w:p w14:paraId="3BE0E209" w14:textId="77777777" w:rsidR="00050F76" w:rsidRDefault="00050F76">
      <w:pPr>
        <w:jc w:val="center"/>
        <w:rPr>
          <w:b/>
          <w:sz w:val="32"/>
          <w:u w:val="single"/>
        </w:rPr>
      </w:pPr>
    </w:p>
    <w:p w14:paraId="3D4C35A8" w14:textId="77777777" w:rsidR="00050F76" w:rsidRDefault="00050F76">
      <w:pPr>
        <w:jc w:val="center"/>
        <w:rPr>
          <w:b/>
          <w:sz w:val="32"/>
          <w:u w:val="single"/>
        </w:rPr>
      </w:pPr>
    </w:p>
    <w:tbl>
      <w:tblPr>
        <w:tblW w:w="0" w:type="auto"/>
        <w:jc w:val="center"/>
        <w:tblLayout w:type="fixed"/>
        <w:tblLook w:val="0000" w:firstRow="0" w:lastRow="0" w:firstColumn="0" w:lastColumn="0" w:noHBand="0" w:noVBand="0"/>
      </w:tblPr>
      <w:tblGrid>
        <w:gridCol w:w="4546"/>
      </w:tblGrid>
      <w:tr w:rsidR="00050F76" w14:paraId="0B774C16" w14:textId="77777777" w:rsidTr="005B3977">
        <w:trPr>
          <w:trHeight w:val="1134"/>
          <w:jc w:val="center"/>
        </w:trPr>
        <w:tc>
          <w:tcPr>
            <w:tcW w:w="4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4553" w14:textId="77777777" w:rsidR="00050F76" w:rsidRDefault="005B3977">
            <w:pPr>
              <w:spacing w:after="120"/>
              <w:jc w:val="center"/>
            </w:pPr>
            <w:r>
              <w:rPr>
                <w:noProof/>
                <w:lang w:val="es-ES" w:eastAsia="es-ES"/>
              </w:rPr>
              <w:drawing>
                <wp:inline distT="0" distB="3175" distL="0" distR="2540" wp14:anchorId="61148C89" wp14:editId="6C60543C">
                  <wp:extent cx="2398395" cy="968375"/>
                  <wp:effectExtent l="0" t="0" r="0" b="0"/>
                  <wp:docPr id="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
                          <pic:cNvPicPr>
                            <a:picLocks noChangeAspect="1" noChangeArrowheads="1"/>
                          </pic:cNvPicPr>
                        </pic:nvPicPr>
                        <pic:blipFill>
                          <a:blip r:embed="rId8"/>
                          <a:stretch>
                            <a:fillRect/>
                          </a:stretch>
                        </pic:blipFill>
                        <pic:spPr bwMode="auto">
                          <a:xfrm>
                            <a:off x="0" y="0"/>
                            <a:ext cx="2398395" cy="968375"/>
                          </a:xfrm>
                          <a:prstGeom prst="rect">
                            <a:avLst/>
                          </a:prstGeom>
                        </pic:spPr>
                      </pic:pic>
                    </a:graphicData>
                  </a:graphic>
                </wp:inline>
              </w:drawing>
            </w:r>
          </w:p>
        </w:tc>
      </w:tr>
      <w:tr w:rsidR="00050F76" w14:paraId="157E3411" w14:textId="77777777">
        <w:trPr>
          <w:trHeight w:val="1134"/>
          <w:jc w:val="center"/>
        </w:trPr>
        <w:tc>
          <w:tcPr>
            <w:tcW w:w="4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AE8DAE" w14:textId="77777777" w:rsidR="00050F76" w:rsidRDefault="005B3977">
            <w:pPr>
              <w:spacing w:after="120"/>
              <w:jc w:val="center"/>
              <w:rPr>
                <w:b/>
                <w:sz w:val="32"/>
                <w:u w:val="single"/>
              </w:rPr>
            </w:pPr>
            <w:r>
              <w:rPr>
                <w:noProof/>
                <w:lang w:val="es-ES" w:eastAsia="es-ES"/>
              </w:rPr>
              <w:drawing>
                <wp:inline distT="0" distB="0" distL="0" distR="0" wp14:anchorId="468C744A" wp14:editId="15560357">
                  <wp:extent cx="1906898" cy="1000125"/>
                  <wp:effectExtent l="0" t="0" r="0" b="0"/>
                  <wp:docPr id="11" name="Imagen 11" descr="GFI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I_logo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3404" cy="1003538"/>
                          </a:xfrm>
                          <a:prstGeom prst="rect">
                            <a:avLst/>
                          </a:prstGeom>
                          <a:noFill/>
                          <a:ln>
                            <a:noFill/>
                          </a:ln>
                        </pic:spPr>
                      </pic:pic>
                    </a:graphicData>
                  </a:graphic>
                </wp:inline>
              </w:drawing>
            </w:r>
          </w:p>
        </w:tc>
      </w:tr>
    </w:tbl>
    <w:p w14:paraId="25A01A5D" w14:textId="77777777" w:rsidR="00050F76" w:rsidRDefault="00050F76">
      <w:pPr>
        <w:jc w:val="center"/>
        <w:rPr>
          <w:b/>
          <w:sz w:val="32"/>
          <w:u w:val="single"/>
        </w:rPr>
      </w:pPr>
    </w:p>
    <w:p w14:paraId="0A201F61" w14:textId="77777777" w:rsidR="00050F76" w:rsidRDefault="00050F76">
      <w:pPr>
        <w:jc w:val="center"/>
        <w:rPr>
          <w:b/>
          <w:sz w:val="32"/>
          <w:u w:val="single"/>
        </w:rPr>
      </w:pPr>
    </w:p>
    <w:p w14:paraId="0D608B8E" w14:textId="77777777" w:rsidR="00050F76" w:rsidRDefault="00050F76">
      <w:pPr>
        <w:jc w:val="center"/>
        <w:rPr>
          <w:b/>
          <w:sz w:val="32"/>
          <w:u w:val="single"/>
        </w:rPr>
      </w:pPr>
    </w:p>
    <w:p w14:paraId="4BD68CB8" w14:textId="77777777" w:rsidR="00050F76" w:rsidRDefault="00050F76">
      <w:pPr>
        <w:jc w:val="center"/>
        <w:rPr>
          <w:b/>
          <w:sz w:val="32"/>
          <w:u w:val="single"/>
        </w:rPr>
      </w:pPr>
    </w:p>
    <w:p w14:paraId="00E14949" w14:textId="77777777" w:rsidR="00050F76" w:rsidRDefault="00050F76">
      <w:pPr>
        <w:jc w:val="center"/>
        <w:rPr>
          <w:b/>
          <w:sz w:val="32"/>
          <w:u w:val="single"/>
        </w:rPr>
      </w:pPr>
    </w:p>
    <w:p w14:paraId="4FB2E47C" w14:textId="69627BAF" w:rsidR="00B07B6B" w:rsidRDefault="009B69A1" w:rsidP="00540CEF">
      <w:pPr>
        <w:pBdr>
          <w:top w:val="single" w:sz="4" w:space="1" w:color="000000"/>
          <w:left w:val="none" w:sz="0" w:space="0" w:color="000000"/>
          <w:bottom w:val="single" w:sz="20" w:space="1" w:color="000000"/>
          <w:right w:val="none" w:sz="0" w:space="0" w:color="000000"/>
        </w:pBdr>
        <w:jc w:val="center"/>
        <w:rPr>
          <w:b/>
          <w:sz w:val="32"/>
          <w:lang w:val="en-US"/>
        </w:rPr>
      </w:pPr>
      <w:r>
        <w:rPr>
          <w:b/>
          <w:sz w:val="32"/>
          <w:lang w:val="en-US"/>
        </w:rPr>
        <w:t xml:space="preserve">DDIC Risk </w:t>
      </w:r>
      <w:proofErr w:type="spellStart"/>
      <w:r>
        <w:rPr>
          <w:b/>
          <w:sz w:val="32"/>
          <w:lang w:val="en-US"/>
        </w:rPr>
        <w:t>Assesment</w:t>
      </w:r>
      <w:proofErr w:type="spellEnd"/>
    </w:p>
    <w:p w14:paraId="14A0EC18" w14:textId="62E194DD" w:rsidR="00540CEF" w:rsidRPr="00A11092" w:rsidRDefault="009B69A1" w:rsidP="00540CEF">
      <w:pPr>
        <w:pBdr>
          <w:top w:val="single" w:sz="4" w:space="1" w:color="000000"/>
          <w:left w:val="none" w:sz="0" w:space="0" w:color="000000"/>
          <w:bottom w:val="single" w:sz="20" w:space="1" w:color="000000"/>
          <w:right w:val="none" w:sz="0" w:space="0" w:color="000000"/>
        </w:pBdr>
        <w:jc w:val="center"/>
        <w:rPr>
          <w:b/>
          <w:sz w:val="32"/>
          <w:lang w:val="en-US"/>
        </w:rPr>
      </w:pPr>
      <w:r>
        <w:rPr>
          <w:b/>
          <w:sz w:val="32"/>
          <w:lang w:val="en-US"/>
        </w:rPr>
        <w:t>EXTGFI0188</w:t>
      </w:r>
    </w:p>
    <w:p w14:paraId="11FBEC1B" w14:textId="5D9768EB" w:rsidR="009859A9" w:rsidRPr="005E26C5" w:rsidRDefault="009859A9" w:rsidP="00540CEF">
      <w:pPr>
        <w:pBdr>
          <w:top w:val="single" w:sz="4" w:space="1" w:color="000000"/>
          <w:left w:val="none" w:sz="0" w:space="0" w:color="000000"/>
          <w:bottom w:val="single" w:sz="20" w:space="1" w:color="000000"/>
          <w:right w:val="none" w:sz="0" w:space="0" w:color="000000"/>
        </w:pBdr>
        <w:jc w:val="center"/>
        <w:rPr>
          <w:lang w:val="en-US"/>
        </w:rPr>
      </w:pPr>
      <w:r w:rsidRPr="005E26C5">
        <w:rPr>
          <w:i/>
          <w:sz w:val="28"/>
          <w:szCs w:val="28"/>
          <w:lang w:val="en-US"/>
        </w:rPr>
        <w:t>Technical Analysis</w:t>
      </w:r>
    </w:p>
    <w:p w14:paraId="089D95D0" w14:textId="77777777" w:rsidR="00050F76" w:rsidRPr="008F6B7F" w:rsidRDefault="00050F76">
      <w:pPr>
        <w:jc w:val="center"/>
        <w:rPr>
          <w:b/>
          <w:i/>
          <w:sz w:val="32"/>
          <w:lang w:val="en-US"/>
        </w:rPr>
      </w:pPr>
    </w:p>
    <w:p w14:paraId="2089036A" w14:textId="77777777" w:rsidR="00050F76" w:rsidRPr="008F6B7F" w:rsidRDefault="00050F76">
      <w:pPr>
        <w:jc w:val="center"/>
        <w:rPr>
          <w:b/>
          <w:i/>
          <w:sz w:val="32"/>
          <w:lang w:val="en-US"/>
        </w:rPr>
      </w:pPr>
    </w:p>
    <w:p w14:paraId="4354AB7C" w14:textId="77777777" w:rsidR="00050F76" w:rsidRPr="008F6B7F" w:rsidRDefault="00050F76">
      <w:pPr>
        <w:pageBreakBefore/>
        <w:jc w:val="center"/>
        <w:rPr>
          <w:b/>
          <w:sz w:val="32"/>
          <w:lang w:val="en-US"/>
        </w:rPr>
      </w:pPr>
    </w:p>
    <w:p w14:paraId="224393CF" w14:textId="77777777" w:rsidR="00050F76" w:rsidRPr="005B3977" w:rsidRDefault="005B3977">
      <w:pPr>
        <w:pStyle w:val="TDC1"/>
        <w:tabs>
          <w:tab w:val="right" w:leader="dot" w:pos="9017"/>
        </w:tabs>
        <w:jc w:val="center"/>
        <w:rPr>
          <w:lang w:val="en-GB"/>
        </w:rPr>
      </w:pPr>
      <w:r w:rsidRPr="008F6B7F">
        <w:rPr>
          <w:lang w:val="en-US"/>
        </w:rPr>
        <w:t>INDEX</w:t>
      </w:r>
    </w:p>
    <w:p w14:paraId="158A24EC" w14:textId="77777777" w:rsidR="00050F76" w:rsidRPr="008F6B7F" w:rsidRDefault="00050F76">
      <w:pPr>
        <w:rPr>
          <w:lang w:val="en-US"/>
        </w:rPr>
      </w:pPr>
    </w:p>
    <w:p w14:paraId="6FB73877" w14:textId="77777777" w:rsidR="00050F76" w:rsidRPr="008F6B7F" w:rsidRDefault="00050F76">
      <w:pPr>
        <w:rPr>
          <w:lang w:val="en-US"/>
        </w:rPr>
        <w:sectPr w:rsidR="00050F76" w:rsidRPr="008F6B7F">
          <w:headerReference w:type="default" r:id="rId10"/>
          <w:footerReference w:type="default" r:id="rId11"/>
          <w:pgSz w:w="11906" w:h="16838"/>
          <w:pgMar w:top="1440" w:right="1151" w:bottom="1729" w:left="1440" w:header="720" w:footer="720" w:gutter="0"/>
          <w:cols w:space="720"/>
          <w:docGrid w:linePitch="360"/>
        </w:sectPr>
      </w:pPr>
    </w:p>
    <w:p w14:paraId="5F268D44" w14:textId="3FB9644E" w:rsidR="00FA6EAF" w:rsidRPr="00FA6EAF" w:rsidRDefault="00D863CC">
      <w:pPr>
        <w:pStyle w:val="TDC1"/>
        <w:tabs>
          <w:tab w:val="left" w:pos="440"/>
          <w:tab w:val="right" w:leader="dot" w:pos="9305"/>
        </w:tabs>
        <w:rPr>
          <w:rFonts w:asciiTheme="minorHAnsi" w:eastAsiaTheme="minorEastAsia" w:hAnsiTheme="minorHAnsi" w:cstheme="minorBidi"/>
          <w:b w:val="0"/>
          <w:caps w:val="0"/>
          <w:noProof/>
          <w:kern w:val="0"/>
          <w:sz w:val="22"/>
          <w:szCs w:val="22"/>
          <w:lang w:val="en-US" w:eastAsia="es-ES"/>
        </w:rPr>
      </w:pPr>
      <w:r>
        <w:fldChar w:fldCharType="begin"/>
      </w:r>
      <w:r w:rsidRPr="008F6B7F">
        <w:rPr>
          <w:lang w:val="en-US"/>
        </w:rPr>
        <w:instrText xml:space="preserve"> TOC \o "1-4" </w:instrText>
      </w:r>
      <w:r>
        <w:fldChar w:fldCharType="separate"/>
      </w:r>
      <w:bookmarkStart w:id="0" w:name="_GoBack"/>
      <w:bookmarkEnd w:id="0"/>
      <w:r w:rsidR="00FA6EAF" w:rsidRPr="00FA6EAF">
        <w:rPr>
          <w:noProof/>
          <w:lang w:val="en-US"/>
        </w:rPr>
        <w:t>1.</w:t>
      </w:r>
      <w:r w:rsidR="00FA6EAF" w:rsidRPr="00FA6EAF">
        <w:rPr>
          <w:rFonts w:asciiTheme="minorHAnsi" w:eastAsiaTheme="minorEastAsia" w:hAnsiTheme="minorHAnsi" w:cstheme="minorBidi"/>
          <w:b w:val="0"/>
          <w:caps w:val="0"/>
          <w:noProof/>
          <w:kern w:val="0"/>
          <w:sz w:val="22"/>
          <w:szCs w:val="22"/>
          <w:lang w:val="en-US" w:eastAsia="es-ES"/>
        </w:rPr>
        <w:tab/>
      </w:r>
      <w:r w:rsidR="00FA6EAF" w:rsidRPr="00FA6EAF">
        <w:rPr>
          <w:noProof/>
          <w:lang w:val="en-US"/>
        </w:rPr>
        <w:t>Document revision history</w:t>
      </w:r>
      <w:r w:rsidR="00FA6EAF" w:rsidRPr="00FA6EAF">
        <w:rPr>
          <w:noProof/>
          <w:lang w:val="en-US"/>
        </w:rPr>
        <w:tab/>
      </w:r>
      <w:r w:rsidR="00FA6EAF">
        <w:rPr>
          <w:noProof/>
        </w:rPr>
        <w:fldChar w:fldCharType="begin"/>
      </w:r>
      <w:r w:rsidR="00FA6EAF" w:rsidRPr="00FA6EAF">
        <w:rPr>
          <w:noProof/>
          <w:lang w:val="en-US"/>
        </w:rPr>
        <w:instrText xml:space="preserve"> PAGEREF _Toc41402906 \h </w:instrText>
      </w:r>
      <w:r w:rsidR="00FA6EAF">
        <w:rPr>
          <w:noProof/>
        </w:rPr>
      </w:r>
      <w:r w:rsidR="00FA6EAF">
        <w:rPr>
          <w:noProof/>
        </w:rPr>
        <w:fldChar w:fldCharType="separate"/>
      </w:r>
      <w:r w:rsidR="00FA6EAF" w:rsidRPr="00FA6EAF">
        <w:rPr>
          <w:noProof/>
          <w:lang w:val="en-US"/>
        </w:rPr>
        <w:t>3</w:t>
      </w:r>
      <w:r w:rsidR="00FA6EAF">
        <w:rPr>
          <w:noProof/>
        </w:rPr>
        <w:fldChar w:fldCharType="end"/>
      </w:r>
    </w:p>
    <w:p w14:paraId="65065F90" w14:textId="35551B45" w:rsidR="00FA6EAF" w:rsidRPr="00FA6EAF" w:rsidRDefault="00FA6EAF">
      <w:pPr>
        <w:pStyle w:val="TDC1"/>
        <w:tabs>
          <w:tab w:val="left" w:pos="440"/>
          <w:tab w:val="right" w:leader="dot" w:pos="9305"/>
        </w:tabs>
        <w:rPr>
          <w:rFonts w:asciiTheme="minorHAnsi" w:eastAsiaTheme="minorEastAsia" w:hAnsiTheme="minorHAnsi" w:cstheme="minorBidi"/>
          <w:b w:val="0"/>
          <w:caps w:val="0"/>
          <w:noProof/>
          <w:kern w:val="0"/>
          <w:sz w:val="22"/>
          <w:szCs w:val="22"/>
          <w:lang w:val="en-US" w:eastAsia="es-ES"/>
        </w:rPr>
      </w:pPr>
      <w:r w:rsidRPr="00FA6EAF">
        <w:rPr>
          <w:rFonts w:cs="Symbol"/>
          <w:noProof/>
          <w:lang w:val="en-US"/>
        </w:rPr>
        <w:t>1.</w:t>
      </w:r>
      <w:r w:rsidRPr="00FA6EAF">
        <w:rPr>
          <w:rFonts w:asciiTheme="minorHAnsi" w:eastAsiaTheme="minorEastAsia" w:hAnsiTheme="minorHAnsi" w:cstheme="minorBidi"/>
          <w:b w:val="0"/>
          <w:caps w:val="0"/>
          <w:noProof/>
          <w:kern w:val="0"/>
          <w:sz w:val="22"/>
          <w:szCs w:val="22"/>
          <w:lang w:val="en-US" w:eastAsia="es-ES"/>
        </w:rPr>
        <w:tab/>
      </w:r>
      <w:r w:rsidRPr="00FA6EAF">
        <w:rPr>
          <w:noProof/>
          <w:lang w:val="en-US"/>
        </w:rPr>
        <w:t>REFERENCES</w:t>
      </w:r>
      <w:r w:rsidRPr="00FA6EAF">
        <w:rPr>
          <w:noProof/>
          <w:lang w:val="en-US"/>
        </w:rPr>
        <w:tab/>
      </w:r>
      <w:r>
        <w:rPr>
          <w:noProof/>
        </w:rPr>
        <w:fldChar w:fldCharType="begin"/>
      </w:r>
      <w:r w:rsidRPr="00FA6EAF">
        <w:rPr>
          <w:noProof/>
          <w:lang w:val="en-US"/>
        </w:rPr>
        <w:instrText xml:space="preserve"> PAGEREF _Toc41402907 \h </w:instrText>
      </w:r>
      <w:r>
        <w:rPr>
          <w:noProof/>
        </w:rPr>
      </w:r>
      <w:r>
        <w:rPr>
          <w:noProof/>
        </w:rPr>
        <w:fldChar w:fldCharType="separate"/>
      </w:r>
      <w:r w:rsidRPr="00FA6EAF">
        <w:rPr>
          <w:noProof/>
          <w:lang w:val="en-US"/>
        </w:rPr>
        <w:t>3</w:t>
      </w:r>
      <w:r>
        <w:rPr>
          <w:noProof/>
        </w:rPr>
        <w:fldChar w:fldCharType="end"/>
      </w:r>
    </w:p>
    <w:p w14:paraId="408D0CCD" w14:textId="4CDF194C" w:rsidR="00FA6EAF" w:rsidRPr="00FA6EAF" w:rsidRDefault="00FA6EAF">
      <w:pPr>
        <w:pStyle w:val="TDC1"/>
        <w:tabs>
          <w:tab w:val="left" w:pos="440"/>
          <w:tab w:val="right" w:leader="dot" w:pos="9305"/>
        </w:tabs>
        <w:rPr>
          <w:rFonts w:asciiTheme="minorHAnsi" w:eastAsiaTheme="minorEastAsia" w:hAnsiTheme="minorHAnsi" w:cstheme="minorBidi"/>
          <w:b w:val="0"/>
          <w:caps w:val="0"/>
          <w:noProof/>
          <w:kern w:val="0"/>
          <w:sz w:val="22"/>
          <w:szCs w:val="22"/>
          <w:lang w:val="en-US" w:eastAsia="es-ES"/>
        </w:rPr>
      </w:pPr>
      <w:r w:rsidRPr="00FA6EAF">
        <w:rPr>
          <w:rFonts w:cs="Symbol"/>
          <w:noProof/>
          <w:lang w:val="en-US"/>
        </w:rPr>
        <w:t>2.</w:t>
      </w:r>
      <w:r w:rsidRPr="00FA6EAF">
        <w:rPr>
          <w:rFonts w:asciiTheme="minorHAnsi" w:eastAsiaTheme="minorEastAsia" w:hAnsiTheme="minorHAnsi" w:cstheme="minorBidi"/>
          <w:b w:val="0"/>
          <w:caps w:val="0"/>
          <w:noProof/>
          <w:kern w:val="0"/>
          <w:sz w:val="22"/>
          <w:szCs w:val="22"/>
          <w:lang w:val="en-US" w:eastAsia="es-ES"/>
        </w:rPr>
        <w:tab/>
      </w:r>
      <w:r w:rsidRPr="00FA6EAF">
        <w:rPr>
          <w:noProof/>
          <w:lang w:val="en-US"/>
        </w:rPr>
        <w:t>PURPOSE</w:t>
      </w:r>
      <w:r w:rsidRPr="00FA6EAF">
        <w:rPr>
          <w:noProof/>
          <w:lang w:val="en-US"/>
        </w:rPr>
        <w:tab/>
      </w:r>
      <w:r>
        <w:rPr>
          <w:noProof/>
        </w:rPr>
        <w:fldChar w:fldCharType="begin"/>
      </w:r>
      <w:r w:rsidRPr="00FA6EAF">
        <w:rPr>
          <w:noProof/>
          <w:lang w:val="en-US"/>
        </w:rPr>
        <w:instrText xml:space="preserve"> PAGEREF _Toc41402908 \h </w:instrText>
      </w:r>
      <w:r>
        <w:rPr>
          <w:noProof/>
        </w:rPr>
      </w:r>
      <w:r>
        <w:rPr>
          <w:noProof/>
        </w:rPr>
        <w:fldChar w:fldCharType="separate"/>
      </w:r>
      <w:r w:rsidRPr="00FA6EAF">
        <w:rPr>
          <w:noProof/>
          <w:lang w:val="en-US"/>
        </w:rPr>
        <w:t>3</w:t>
      </w:r>
      <w:r>
        <w:rPr>
          <w:noProof/>
        </w:rPr>
        <w:fldChar w:fldCharType="end"/>
      </w:r>
    </w:p>
    <w:p w14:paraId="7E30E71D" w14:textId="13AAC773" w:rsidR="00FA6EAF" w:rsidRPr="00FA6EAF" w:rsidRDefault="00FA6EAF">
      <w:pPr>
        <w:pStyle w:val="TDC1"/>
        <w:tabs>
          <w:tab w:val="left" w:pos="440"/>
          <w:tab w:val="right" w:leader="dot" w:pos="9305"/>
        </w:tabs>
        <w:rPr>
          <w:rFonts w:asciiTheme="minorHAnsi" w:eastAsiaTheme="minorEastAsia" w:hAnsiTheme="minorHAnsi" w:cstheme="minorBidi"/>
          <w:b w:val="0"/>
          <w:caps w:val="0"/>
          <w:noProof/>
          <w:kern w:val="0"/>
          <w:sz w:val="22"/>
          <w:szCs w:val="22"/>
          <w:lang w:val="en-US" w:eastAsia="es-ES"/>
        </w:rPr>
      </w:pPr>
      <w:r w:rsidRPr="00FA6EAF">
        <w:rPr>
          <w:rFonts w:cs="Symbol"/>
          <w:noProof/>
          <w:lang w:val="en-US"/>
        </w:rPr>
        <w:t>3.</w:t>
      </w:r>
      <w:r w:rsidRPr="00FA6EAF">
        <w:rPr>
          <w:rFonts w:asciiTheme="minorHAnsi" w:eastAsiaTheme="minorEastAsia" w:hAnsiTheme="minorHAnsi" w:cstheme="minorBidi"/>
          <w:b w:val="0"/>
          <w:caps w:val="0"/>
          <w:noProof/>
          <w:kern w:val="0"/>
          <w:sz w:val="22"/>
          <w:szCs w:val="22"/>
          <w:lang w:val="en-US" w:eastAsia="es-ES"/>
        </w:rPr>
        <w:tab/>
      </w:r>
      <w:r w:rsidRPr="00FA6EAF">
        <w:rPr>
          <w:noProof/>
          <w:lang w:val="en-US"/>
        </w:rPr>
        <w:t>BENEFITS</w:t>
      </w:r>
      <w:r w:rsidRPr="00FA6EAF">
        <w:rPr>
          <w:noProof/>
          <w:lang w:val="en-US"/>
        </w:rPr>
        <w:tab/>
      </w:r>
      <w:r>
        <w:rPr>
          <w:noProof/>
        </w:rPr>
        <w:fldChar w:fldCharType="begin"/>
      </w:r>
      <w:r w:rsidRPr="00FA6EAF">
        <w:rPr>
          <w:noProof/>
          <w:lang w:val="en-US"/>
        </w:rPr>
        <w:instrText xml:space="preserve"> PAGEREF _Toc41402909 \h </w:instrText>
      </w:r>
      <w:r>
        <w:rPr>
          <w:noProof/>
        </w:rPr>
      </w:r>
      <w:r>
        <w:rPr>
          <w:noProof/>
        </w:rPr>
        <w:fldChar w:fldCharType="separate"/>
      </w:r>
      <w:r w:rsidRPr="00FA6EAF">
        <w:rPr>
          <w:noProof/>
          <w:lang w:val="en-US"/>
        </w:rPr>
        <w:t>3</w:t>
      </w:r>
      <w:r>
        <w:rPr>
          <w:noProof/>
        </w:rPr>
        <w:fldChar w:fldCharType="end"/>
      </w:r>
    </w:p>
    <w:p w14:paraId="351F5127" w14:textId="7E34E646" w:rsidR="00FA6EAF" w:rsidRPr="00FA6EAF" w:rsidRDefault="00FA6EAF">
      <w:pPr>
        <w:pStyle w:val="TDC1"/>
        <w:tabs>
          <w:tab w:val="left" w:pos="440"/>
          <w:tab w:val="right" w:leader="dot" w:pos="9305"/>
        </w:tabs>
        <w:rPr>
          <w:rFonts w:asciiTheme="minorHAnsi" w:eastAsiaTheme="minorEastAsia" w:hAnsiTheme="minorHAnsi" w:cstheme="minorBidi"/>
          <w:b w:val="0"/>
          <w:caps w:val="0"/>
          <w:noProof/>
          <w:kern w:val="0"/>
          <w:sz w:val="22"/>
          <w:szCs w:val="22"/>
          <w:lang w:val="en-US" w:eastAsia="es-ES"/>
        </w:rPr>
      </w:pPr>
      <w:r w:rsidRPr="00FA6EAF">
        <w:rPr>
          <w:rFonts w:cs="Symbol"/>
          <w:noProof/>
          <w:lang w:val="en-US"/>
        </w:rPr>
        <w:t>4.</w:t>
      </w:r>
      <w:r w:rsidRPr="00FA6EAF">
        <w:rPr>
          <w:rFonts w:asciiTheme="minorHAnsi" w:eastAsiaTheme="minorEastAsia" w:hAnsiTheme="minorHAnsi" w:cstheme="minorBidi"/>
          <w:b w:val="0"/>
          <w:caps w:val="0"/>
          <w:noProof/>
          <w:kern w:val="0"/>
          <w:sz w:val="22"/>
          <w:szCs w:val="22"/>
          <w:lang w:val="en-US" w:eastAsia="es-ES"/>
        </w:rPr>
        <w:tab/>
      </w:r>
      <w:r w:rsidRPr="00FA6EAF">
        <w:rPr>
          <w:noProof/>
          <w:lang w:val="en-US"/>
        </w:rPr>
        <w:t>SAP artifacts</w:t>
      </w:r>
      <w:r w:rsidRPr="00FA6EAF">
        <w:rPr>
          <w:noProof/>
          <w:lang w:val="en-US"/>
        </w:rPr>
        <w:tab/>
      </w:r>
      <w:r>
        <w:rPr>
          <w:noProof/>
        </w:rPr>
        <w:fldChar w:fldCharType="begin"/>
      </w:r>
      <w:r w:rsidRPr="00FA6EAF">
        <w:rPr>
          <w:noProof/>
          <w:lang w:val="en-US"/>
        </w:rPr>
        <w:instrText xml:space="preserve"> PAGEREF _Toc41402910 \h </w:instrText>
      </w:r>
      <w:r>
        <w:rPr>
          <w:noProof/>
        </w:rPr>
      </w:r>
      <w:r>
        <w:rPr>
          <w:noProof/>
        </w:rPr>
        <w:fldChar w:fldCharType="separate"/>
      </w:r>
      <w:r w:rsidRPr="00FA6EAF">
        <w:rPr>
          <w:noProof/>
          <w:lang w:val="en-US"/>
        </w:rPr>
        <w:t>3</w:t>
      </w:r>
      <w:r>
        <w:rPr>
          <w:noProof/>
        </w:rPr>
        <w:fldChar w:fldCharType="end"/>
      </w:r>
    </w:p>
    <w:p w14:paraId="0D790456" w14:textId="2E0498B0" w:rsidR="00FA6EAF" w:rsidRPr="00FA6EAF" w:rsidRDefault="00FA6EAF">
      <w:pPr>
        <w:pStyle w:val="TDC2"/>
        <w:tabs>
          <w:tab w:val="left" w:pos="799"/>
          <w:tab w:val="right" w:leader="dot" w:pos="9305"/>
        </w:tabs>
        <w:rPr>
          <w:rFonts w:asciiTheme="minorHAnsi" w:eastAsiaTheme="minorEastAsia" w:hAnsiTheme="minorHAnsi" w:cstheme="minorBidi"/>
          <w:smallCaps w:val="0"/>
          <w:noProof/>
          <w:kern w:val="0"/>
          <w:sz w:val="22"/>
          <w:szCs w:val="22"/>
          <w:lang w:val="en-US" w:eastAsia="es-ES"/>
        </w:rPr>
      </w:pPr>
      <w:r w:rsidRPr="00FA6EAF">
        <w:rPr>
          <w:noProof/>
          <w:lang w:val="en-US"/>
        </w:rPr>
        <w:t>4.1</w:t>
      </w:r>
      <w:r w:rsidRPr="00FA6EAF">
        <w:rPr>
          <w:rFonts w:asciiTheme="minorHAnsi" w:eastAsiaTheme="minorEastAsia" w:hAnsiTheme="minorHAnsi" w:cstheme="minorBidi"/>
          <w:smallCaps w:val="0"/>
          <w:noProof/>
          <w:kern w:val="0"/>
          <w:sz w:val="22"/>
          <w:szCs w:val="22"/>
          <w:lang w:val="en-US" w:eastAsia="es-ES"/>
        </w:rPr>
        <w:tab/>
      </w:r>
      <w:r w:rsidRPr="00FA6EAF">
        <w:rPr>
          <w:noProof/>
          <w:lang w:val="en-US"/>
        </w:rPr>
        <w:t>Tables</w:t>
      </w:r>
      <w:r w:rsidRPr="00FA6EAF">
        <w:rPr>
          <w:noProof/>
          <w:lang w:val="en-US"/>
        </w:rPr>
        <w:tab/>
      </w:r>
      <w:r>
        <w:rPr>
          <w:noProof/>
        </w:rPr>
        <w:fldChar w:fldCharType="begin"/>
      </w:r>
      <w:r w:rsidRPr="00FA6EAF">
        <w:rPr>
          <w:noProof/>
          <w:lang w:val="en-US"/>
        </w:rPr>
        <w:instrText xml:space="preserve"> PAGEREF _Toc41402911 \h </w:instrText>
      </w:r>
      <w:r>
        <w:rPr>
          <w:noProof/>
        </w:rPr>
      </w:r>
      <w:r>
        <w:rPr>
          <w:noProof/>
        </w:rPr>
        <w:fldChar w:fldCharType="separate"/>
      </w:r>
      <w:r w:rsidRPr="00FA6EAF">
        <w:rPr>
          <w:noProof/>
          <w:lang w:val="en-US"/>
        </w:rPr>
        <w:t>4</w:t>
      </w:r>
      <w:r>
        <w:rPr>
          <w:noProof/>
        </w:rPr>
        <w:fldChar w:fldCharType="end"/>
      </w:r>
    </w:p>
    <w:p w14:paraId="76A80F6F" w14:textId="519FE6D3" w:rsidR="00FA6EAF" w:rsidRPr="00FA6EAF" w:rsidRDefault="00FA6EAF">
      <w:pPr>
        <w:pStyle w:val="TDC2"/>
        <w:tabs>
          <w:tab w:val="left" w:pos="799"/>
          <w:tab w:val="right" w:leader="dot" w:pos="9305"/>
        </w:tabs>
        <w:rPr>
          <w:rFonts w:asciiTheme="minorHAnsi" w:eastAsiaTheme="minorEastAsia" w:hAnsiTheme="minorHAnsi" w:cstheme="minorBidi"/>
          <w:smallCaps w:val="0"/>
          <w:noProof/>
          <w:kern w:val="0"/>
          <w:sz w:val="22"/>
          <w:szCs w:val="22"/>
          <w:lang w:val="en-US" w:eastAsia="es-ES"/>
        </w:rPr>
      </w:pPr>
      <w:r w:rsidRPr="00FA6EAF">
        <w:rPr>
          <w:noProof/>
          <w:lang w:val="en-US"/>
        </w:rPr>
        <w:t>4.2</w:t>
      </w:r>
      <w:r w:rsidRPr="00FA6EAF">
        <w:rPr>
          <w:rFonts w:asciiTheme="minorHAnsi" w:eastAsiaTheme="minorEastAsia" w:hAnsiTheme="minorHAnsi" w:cstheme="minorBidi"/>
          <w:smallCaps w:val="0"/>
          <w:noProof/>
          <w:kern w:val="0"/>
          <w:sz w:val="22"/>
          <w:szCs w:val="22"/>
          <w:lang w:val="en-US" w:eastAsia="es-ES"/>
        </w:rPr>
        <w:tab/>
      </w:r>
      <w:r w:rsidRPr="00FA6EAF">
        <w:rPr>
          <w:noProof/>
          <w:lang w:val="en-US"/>
        </w:rPr>
        <w:t>ABAP Objects</w:t>
      </w:r>
      <w:r w:rsidRPr="00FA6EAF">
        <w:rPr>
          <w:noProof/>
          <w:lang w:val="en-US"/>
        </w:rPr>
        <w:tab/>
      </w:r>
      <w:r>
        <w:rPr>
          <w:noProof/>
        </w:rPr>
        <w:fldChar w:fldCharType="begin"/>
      </w:r>
      <w:r w:rsidRPr="00FA6EAF">
        <w:rPr>
          <w:noProof/>
          <w:lang w:val="en-US"/>
        </w:rPr>
        <w:instrText xml:space="preserve"> PAGEREF _Toc41402912 \h </w:instrText>
      </w:r>
      <w:r>
        <w:rPr>
          <w:noProof/>
        </w:rPr>
      </w:r>
      <w:r>
        <w:rPr>
          <w:noProof/>
        </w:rPr>
        <w:fldChar w:fldCharType="separate"/>
      </w:r>
      <w:r w:rsidRPr="00FA6EAF">
        <w:rPr>
          <w:noProof/>
          <w:lang w:val="en-US"/>
        </w:rPr>
        <w:t>4</w:t>
      </w:r>
      <w:r>
        <w:rPr>
          <w:noProof/>
        </w:rPr>
        <w:fldChar w:fldCharType="end"/>
      </w:r>
    </w:p>
    <w:p w14:paraId="28651E5F" w14:textId="358D3DA0" w:rsidR="00FA6EAF" w:rsidRPr="00FA6EAF" w:rsidRDefault="00FA6EAF">
      <w:pPr>
        <w:pStyle w:val="TDC3"/>
        <w:tabs>
          <w:tab w:val="left" w:pos="1320"/>
          <w:tab w:val="right" w:leader="dot" w:pos="9305"/>
        </w:tabs>
        <w:rPr>
          <w:rFonts w:asciiTheme="minorHAnsi" w:eastAsiaTheme="minorEastAsia" w:hAnsiTheme="minorHAnsi" w:cstheme="minorBidi"/>
          <w:i w:val="0"/>
          <w:noProof/>
          <w:kern w:val="0"/>
          <w:sz w:val="22"/>
          <w:szCs w:val="22"/>
          <w:lang w:val="en-US" w:eastAsia="es-ES"/>
        </w:rPr>
      </w:pPr>
      <w:r w:rsidRPr="00FA6EAF">
        <w:rPr>
          <w:noProof/>
          <w:lang w:val="en-US"/>
        </w:rPr>
        <w:t>4.2.1</w:t>
      </w:r>
      <w:r w:rsidRPr="00FA6EAF">
        <w:rPr>
          <w:rFonts w:asciiTheme="minorHAnsi" w:eastAsiaTheme="minorEastAsia" w:hAnsiTheme="minorHAnsi" w:cstheme="minorBidi"/>
          <w:i w:val="0"/>
          <w:noProof/>
          <w:kern w:val="0"/>
          <w:sz w:val="22"/>
          <w:szCs w:val="22"/>
          <w:lang w:val="en-US" w:eastAsia="es-ES"/>
        </w:rPr>
        <w:tab/>
      </w:r>
      <w:r w:rsidRPr="00FA6EAF">
        <w:rPr>
          <w:noProof/>
          <w:lang w:val="en-US"/>
        </w:rPr>
        <w:t>Classes</w:t>
      </w:r>
      <w:r w:rsidRPr="00FA6EAF">
        <w:rPr>
          <w:noProof/>
          <w:lang w:val="en-US"/>
        </w:rPr>
        <w:tab/>
      </w:r>
      <w:r>
        <w:rPr>
          <w:noProof/>
        </w:rPr>
        <w:fldChar w:fldCharType="begin"/>
      </w:r>
      <w:r w:rsidRPr="00FA6EAF">
        <w:rPr>
          <w:noProof/>
          <w:lang w:val="en-US"/>
        </w:rPr>
        <w:instrText xml:space="preserve"> PAGEREF _Toc41402913 \h </w:instrText>
      </w:r>
      <w:r>
        <w:rPr>
          <w:noProof/>
        </w:rPr>
      </w:r>
      <w:r>
        <w:rPr>
          <w:noProof/>
        </w:rPr>
        <w:fldChar w:fldCharType="separate"/>
      </w:r>
      <w:r w:rsidRPr="00FA6EAF">
        <w:rPr>
          <w:noProof/>
          <w:lang w:val="en-US"/>
        </w:rPr>
        <w:t>5</w:t>
      </w:r>
      <w:r>
        <w:rPr>
          <w:noProof/>
        </w:rPr>
        <w:fldChar w:fldCharType="end"/>
      </w:r>
    </w:p>
    <w:p w14:paraId="4A4ADE87" w14:textId="2274B58A" w:rsidR="00FA6EAF" w:rsidRPr="00FA6EAF" w:rsidRDefault="00FA6EAF">
      <w:pPr>
        <w:pStyle w:val="TDC4"/>
        <w:tabs>
          <w:tab w:val="left" w:pos="1540"/>
          <w:tab w:val="right" w:leader="dot" w:pos="9305"/>
        </w:tabs>
        <w:rPr>
          <w:rFonts w:asciiTheme="minorHAnsi" w:eastAsiaTheme="minorEastAsia" w:hAnsiTheme="minorHAnsi" w:cstheme="minorBidi"/>
          <w:i w:val="0"/>
          <w:noProof/>
          <w:kern w:val="0"/>
          <w:sz w:val="22"/>
          <w:szCs w:val="22"/>
          <w:lang w:val="en-US" w:eastAsia="es-ES"/>
        </w:rPr>
      </w:pPr>
      <w:r w:rsidRPr="00FA6EAF">
        <w:rPr>
          <w:noProof/>
          <w:lang w:val="en-US"/>
        </w:rPr>
        <w:t>4.2.1.1</w:t>
      </w:r>
      <w:r w:rsidRPr="00FA6EAF">
        <w:rPr>
          <w:rFonts w:asciiTheme="minorHAnsi" w:eastAsiaTheme="minorEastAsia" w:hAnsiTheme="minorHAnsi" w:cstheme="minorBidi"/>
          <w:i w:val="0"/>
          <w:noProof/>
          <w:kern w:val="0"/>
          <w:sz w:val="22"/>
          <w:szCs w:val="22"/>
          <w:lang w:val="en-US" w:eastAsia="es-ES"/>
        </w:rPr>
        <w:tab/>
      </w:r>
      <w:r w:rsidRPr="00FA6EAF">
        <w:rPr>
          <w:noProof/>
          <w:lang w:val="en-US"/>
        </w:rPr>
        <w:t>Attributes</w:t>
      </w:r>
      <w:r w:rsidRPr="00FA6EAF">
        <w:rPr>
          <w:noProof/>
          <w:lang w:val="en-US"/>
        </w:rPr>
        <w:tab/>
      </w:r>
      <w:r>
        <w:rPr>
          <w:noProof/>
        </w:rPr>
        <w:fldChar w:fldCharType="begin"/>
      </w:r>
      <w:r w:rsidRPr="00FA6EAF">
        <w:rPr>
          <w:noProof/>
          <w:lang w:val="en-US"/>
        </w:rPr>
        <w:instrText xml:space="preserve"> PAGEREF _Toc41402914 \h </w:instrText>
      </w:r>
      <w:r>
        <w:rPr>
          <w:noProof/>
        </w:rPr>
      </w:r>
      <w:r>
        <w:rPr>
          <w:noProof/>
        </w:rPr>
        <w:fldChar w:fldCharType="separate"/>
      </w:r>
      <w:r w:rsidRPr="00FA6EAF">
        <w:rPr>
          <w:noProof/>
          <w:lang w:val="en-US"/>
        </w:rPr>
        <w:t>5</w:t>
      </w:r>
      <w:r>
        <w:rPr>
          <w:noProof/>
        </w:rPr>
        <w:fldChar w:fldCharType="end"/>
      </w:r>
    </w:p>
    <w:p w14:paraId="3547CDD7" w14:textId="54CD4726" w:rsidR="00FA6EAF" w:rsidRPr="00FA6EAF" w:rsidRDefault="00FA6EAF">
      <w:pPr>
        <w:pStyle w:val="TDC4"/>
        <w:tabs>
          <w:tab w:val="left" w:pos="1540"/>
          <w:tab w:val="right" w:leader="dot" w:pos="9305"/>
        </w:tabs>
        <w:rPr>
          <w:rFonts w:asciiTheme="minorHAnsi" w:eastAsiaTheme="minorEastAsia" w:hAnsiTheme="minorHAnsi" w:cstheme="minorBidi"/>
          <w:i w:val="0"/>
          <w:noProof/>
          <w:kern w:val="0"/>
          <w:sz w:val="22"/>
          <w:szCs w:val="22"/>
          <w:lang w:val="en-US" w:eastAsia="es-ES"/>
        </w:rPr>
      </w:pPr>
      <w:r w:rsidRPr="00FA6EAF">
        <w:rPr>
          <w:noProof/>
          <w:lang w:val="en-US"/>
        </w:rPr>
        <w:t>4.2.1.2</w:t>
      </w:r>
      <w:r w:rsidRPr="00FA6EAF">
        <w:rPr>
          <w:rFonts w:asciiTheme="minorHAnsi" w:eastAsiaTheme="minorEastAsia" w:hAnsiTheme="minorHAnsi" w:cstheme="minorBidi"/>
          <w:i w:val="0"/>
          <w:noProof/>
          <w:kern w:val="0"/>
          <w:sz w:val="22"/>
          <w:szCs w:val="22"/>
          <w:lang w:val="en-US" w:eastAsia="es-ES"/>
        </w:rPr>
        <w:tab/>
      </w:r>
      <w:r w:rsidRPr="00FA6EAF">
        <w:rPr>
          <w:noProof/>
          <w:lang w:val="en-US"/>
        </w:rPr>
        <w:t>Methods</w:t>
      </w:r>
      <w:r w:rsidRPr="00FA6EAF">
        <w:rPr>
          <w:noProof/>
          <w:lang w:val="en-US"/>
        </w:rPr>
        <w:tab/>
      </w:r>
      <w:r>
        <w:rPr>
          <w:noProof/>
        </w:rPr>
        <w:fldChar w:fldCharType="begin"/>
      </w:r>
      <w:r w:rsidRPr="00FA6EAF">
        <w:rPr>
          <w:noProof/>
          <w:lang w:val="en-US"/>
        </w:rPr>
        <w:instrText xml:space="preserve"> PAGEREF _Toc41402915 \h </w:instrText>
      </w:r>
      <w:r>
        <w:rPr>
          <w:noProof/>
        </w:rPr>
      </w:r>
      <w:r>
        <w:rPr>
          <w:noProof/>
        </w:rPr>
        <w:fldChar w:fldCharType="separate"/>
      </w:r>
      <w:r w:rsidRPr="00FA6EAF">
        <w:rPr>
          <w:noProof/>
          <w:lang w:val="en-US"/>
        </w:rPr>
        <w:t>7</w:t>
      </w:r>
      <w:r>
        <w:rPr>
          <w:noProof/>
        </w:rPr>
        <w:fldChar w:fldCharType="end"/>
      </w:r>
    </w:p>
    <w:p w14:paraId="1EB0810E" w14:textId="1C67002A" w:rsidR="00FA6EAF" w:rsidRPr="00FA6EAF" w:rsidRDefault="00FA6EAF">
      <w:pPr>
        <w:pStyle w:val="TDC4"/>
        <w:tabs>
          <w:tab w:val="left" w:pos="1540"/>
          <w:tab w:val="right" w:leader="dot" w:pos="9305"/>
        </w:tabs>
        <w:rPr>
          <w:rFonts w:asciiTheme="minorHAnsi" w:eastAsiaTheme="minorEastAsia" w:hAnsiTheme="minorHAnsi" w:cstheme="minorBidi"/>
          <w:i w:val="0"/>
          <w:noProof/>
          <w:kern w:val="0"/>
          <w:sz w:val="22"/>
          <w:szCs w:val="22"/>
          <w:lang w:val="en-US" w:eastAsia="es-ES"/>
        </w:rPr>
      </w:pPr>
      <w:r w:rsidRPr="00FA6EAF">
        <w:rPr>
          <w:noProof/>
          <w:lang w:val="en-US"/>
        </w:rPr>
        <w:t>4.2.1.3</w:t>
      </w:r>
      <w:r w:rsidRPr="00FA6EAF">
        <w:rPr>
          <w:rFonts w:asciiTheme="minorHAnsi" w:eastAsiaTheme="minorEastAsia" w:hAnsiTheme="minorHAnsi" w:cstheme="minorBidi"/>
          <w:i w:val="0"/>
          <w:noProof/>
          <w:kern w:val="0"/>
          <w:sz w:val="22"/>
          <w:szCs w:val="22"/>
          <w:lang w:val="en-US" w:eastAsia="es-ES"/>
        </w:rPr>
        <w:tab/>
      </w:r>
      <w:r w:rsidRPr="00FA6EAF">
        <w:rPr>
          <w:noProof/>
          <w:lang w:val="en-US"/>
        </w:rPr>
        <w:t>DDIC Risk Categorisation</w:t>
      </w:r>
      <w:r w:rsidRPr="00FA6EAF">
        <w:rPr>
          <w:noProof/>
          <w:lang w:val="en-US"/>
        </w:rPr>
        <w:tab/>
      </w:r>
      <w:r>
        <w:rPr>
          <w:noProof/>
        </w:rPr>
        <w:fldChar w:fldCharType="begin"/>
      </w:r>
      <w:r w:rsidRPr="00FA6EAF">
        <w:rPr>
          <w:noProof/>
          <w:lang w:val="en-US"/>
        </w:rPr>
        <w:instrText xml:space="preserve"> PAGEREF _Toc41402916 \h </w:instrText>
      </w:r>
      <w:r>
        <w:rPr>
          <w:noProof/>
        </w:rPr>
      </w:r>
      <w:r>
        <w:rPr>
          <w:noProof/>
        </w:rPr>
        <w:fldChar w:fldCharType="separate"/>
      </w:r>
      <w:r w:rsidRPr="00FA6EAF">
        <w:rPr>
          <w:noProof/>
          <w:lang w:val="en-US"/>
        </w:rPr>
        <w:t>8</w:t>
      </w:r>
      <w:r>
        <w:rPr>
          <w:noProof/>
        </w:rPr>
        <w:fldChar w:fldCharType="end"/>
      </w:r>
    </w:p>
    <w:p w14:paraId="7453C8A7" w14:textId="711B431F" w:rsidR="00FA6EAF" w:rsidRPr="00FA6EAF" w:rsidRDefault="00FA6EAF">
      <w:pPr>
        <w:pStyle w:val="TDC3"/>
        <w:tabs>
          <w:tab w:val="left" w:pos="1320"/>
          <w:tab w:val="right" w:leader="dot" w:pos="9305"/>
        </w:tabs>
        <w:rPr>
          <w:rFonts w:asciiTheme="minorHAnsi" w:eastAsiaTheme="minorEastAsia" w:hAnsiTheme="minorHAnsi" w:cstheme="minorBidi"/>
          <w:i w:val="0"/>
          <w:noProof/>
          <w:kern w:val="0"/>
          <w:sz w:val="22"/>
          <w:szCs w:val="22"/>
          <w:lang w:val="en-US" w:eastAsia="es-ES"/>
        </w:rPr>
      </w:pPr>
      <w:r w:rsidRPr="00FA6EAF">
        <w:rPr>
          <w:noProof/>
          <w:lang w:val="en-US"/>
        </w:rPr>
        <w:t>4.2.2</w:t>
      </w:r>
      <w:r w:rsidRPr="00FA6EAF">
        <w:rPr>
          <w:rFonts w:asciiTheme="minorHAnsi" w:eastAsiaTheme="minorEastAsia" w:hAnsiTheme="minorHAnsi" w:cstheme="minorBidi"/>
          <w:i w:val="0"/>
          <w:noProof/>
          <w:kern w:val="0"/>
          <w:sz w:val="22"/>
          <w:szCs w:val="22"/>
          <w:lang w:val="en-US" w:eastAsia="es-ES"/>
        </w:rPr>
        <w:tab/>
      </w:r>
      <w:r w:rsidRPr="00FA6EAF">
        <w:rPr>
          <w:noProof/>
          <w:lang w:val="en-US"/>
        </w:rPr>
        <w:t>Purpose: Interfaces</w:t>
      </w:r>
      <w:r w:rsidRPr="00FA6EAF">
        <w:rPr>
          <w:noProof/>
          <w:lang w:val="en-US"/>
        </w:rPr>
        <w:tab/>
      </w:r>
      <w:r>
        <w:rPr>
          <w:noProof/>
        </w:rPr>
        <w:fldChar w:fldCharType="begin"/>
      </w:r>
      <w:r w:rsidRPr="00FA6EAF">
        <w:rPr>
          <w:noProof/>
          <w:lang w:val="en-US"/>
        </w:rPr>
        <w:instrText xml:space="preserve"> PAGEREF _Toc41402917 \h </w:instrText>
      </w:r>
      <w:r>
        <w:rPr>
          <w:noProof/>
        </w:rPr>
      </w:r>
      <w:r>
        <w:rPr>
          <w:noProof/>
        </w:rPr>
        <w:fldChar w:fldCharType="separate"/>
      </w:r>
      <w:r w:rsidRPr="00FA6EAF">
        <w:rPr>
          <w:noProof/>
          <w:lang w:val="en-US"/>
        </w:rPr>
        <w:t>9</w:t>
      </w:r>
      <w:r>
        <w:rPr>
          <w:noProof/>
        </w:rPr>
        <w:fldChar w:fldCharType="end"/>
      </w:r>
    </w:p>
    <w:p w14:paraId="4D45B550" w14:textId="06A8EF60" w:rsidR="00FA6EAF" w:rsidRPr="00FA6EAF" w:rsidRDefault="00FA6EAF">
      <w:pPr>
        <w:pStyle w:val="TDC3"/>
        <w:tabs>
          <w:tab w:val="left" w:pos="1320"/>
          <w:tab w:val="right" w:leader="dot" w:pos="9305"/>
        </w:tabs>
        <w:rPr>
          <w:rFonts w:asciiTheme="minorHAnsi" w:eastAsiaTheme="minorEastAsia" w:hAnsiTheme="minorHAnsi" w:cstheme="minorBidi"/>
          <w:i w:val="0"/>
          <w:noProof/>
          <w:kern w:val="0"/>
          <w:sz w:val="22"/>
          <w:szCs w:val="22"/>
          <w:lang w:val="en-US" w:eastAsia="es-ES"/>
        </w:rPr>
      </w:pPr>
      <w:r w:rsidRPr="00FA6EAF">
        <w:rPr>
          <w:noProof/>
          <w:lang w:val="en-US"/>
        </w:rPr>
        <w:t>4.2.3</w:t>
      </w:r>
      <w:r w:rsidRPr="00FA6EAF">
        <w:rPr>
          <w:rFonts w:asciiTheme="minorHAnsi" w:eastAsiaTheme="minorEastAsia" w:hAnsiTheme="minorHAnsi" w:cstheme="minorBidi"/>
          <w:i w:val="0"/>
          <w:noProof/>
          <w:kern w:val="0"/>
          <w:sz w:val="22"/>
          <w:szCs w:val="22"/>
          <w:lang w:val="en-US" w:eastAsia="es-ES"/>
        </w:rPr>
        <w:tab/>
      </w:r>
      <w:r w:rsidRPr="00FA6EAF">
        <w:rPr>
          <w:noProof/>
          <w:lang w:val="en-US"/>
        </w:rPr>
        <w:t>Function Modules</w:t>
      </w:r>
      <w:r w:rsidRPr="00FA6EAF">
        <w:rPr>
          <w:noProof/>
          <w:lang w:val="en-US"/>
        </w:rPr>
        <w:tab/>
      </w:r>
      <w:r>
        <w:rPr>
          <w:noProof/>
        </w:rPr>
        <w:fldChar w:fldCharType="begin"/>
      </w:r>
      <w:r w:rsidRPr="00FA6EAF">
        <w:rPr>
          <w:noProof/>
          <w:lang w:val="en-US"/>
        </w:rPr>
        <w:instrText xml:space="preserve"> PAGEREF _Toc41402918 \h </w:instrText>
      </w:r>
      <w:r>
        <w:rPr>
          <w:noProof/>
        </w:rPr>
      </w:r>
      <w:r>
        <w:rPr>
          <w:noProof/>
        </w:rPr>
        <w:fldChar w:fldCharType="separate"/>
      </w:r>
      <w:r w:rsidRPr="00FA6EAF">
        <w:rPr>
          <w:noProof/>
          <w:lang w:val="en-US"/>
        </w:rPr>
        <w:t>9</w:t>
      </w:r>
      <w:r>
        <w:rPr>
          <w:noProof/>
        </w:rPr>
        <w:fldChar w:fldCharType="end"/>
      </w:r>
    </w:p>
    <w:p w14:paraId="0649A7A4" w14:textId="74C293A8" w:rsidR="00FA6EAF" w:rsidRPr="00FA6EAF" w:rsidRDefault="00FA6EAF">
      <w:pPr>
        <w:pStyle w:val="TDC4"/>
        <w:tabs>
          <w:tab w:val="left" w:pos="1540"/>
          <w:tab w:val="right" w:leader="dot" w:pos="9305"/>
        </w:tabs>
        <w:rPr>
          <w:rFonts w:asciiTheme="minorHAnsi" w:eastAsiaTheme="minorEastAsia" w:hAnsiTheme="minorHAnsi" w:cstheme="minorBidi"/>
          <w:i w:val="0"/>
          <w:noProof/>
          <w:kern w:val="0"/>
          <w:sz w:val="22"/>
          <w:szCs w:val="22"/>
          <w:lang w:val="en-US" w:eastAsia="es-ES"/>
        </w:rPr>
      </w:pPr>
      <w:r w:rsidRPr="00FA6EAF">
        <w:rPr>
          <w:noProof/>
          <w:lang w:val="en-US"/>
        </w:rPr>
        <w:t>4.2.3.1</w:t>
      </w:r>
      <w:r w:rsidRPr="00FA6EAF">
        <w:rPr>
          <w:rFonts w:asciiTheme="minorHAnsi" w:eastAsiaTheme="minorEastAsia" w:hAnsiTheme="minorHAnsi" w:cstheme="minorBidi"/>
          <w:i w:val="0"/>
          <w:noProof/>
          <w:kern w:val="0"/>
          <w:sz w:val="22"/>
          <w:szCs w:val="22"/>
          <w:lang w:val="en-US" w:eastAsia="es-ES"/>
        </w:rPr>
        <w:tab/>
      </w:r>
      <w:r w:rsidRPr="00FA6EAF">
        <w:rPr>
          <w:noProof/>
          <w:lang w:val="en-US"/>
        </w:rPr>
        <w:t>ZFM_DDIC_ANALYSIS</w:t>
      </w:r>
      <w:r w:rsidRPr="00FA6EAF">
        <w:rPr>
          <w:noProof/>
          <w:lang w:val="en-US"/>
        </w:rPr>
        <w:tab/>
      </w:r>
      <w:r>
        <w:rPr>
          <w:noProof/>
        </w:rPr>
        <w:fldChar w:fldCharType="begin"/>
      </w:r>
      <w:r w:rsidRPr="00FA6EAF">
        <w:rPr>
          <w:noProof/>
          <w:lang w:val="en-US"/>
        </w:rPr>
        <w:instrText xml:space="preserve"> PAGEREF _Toc41402919 \h </w:instrText>
      </w:r>
      <w:r>
        <w:rPr>
          <w:noProof/>
        </w:rPr>
      </w:r>
      <w:r>
        <w:rPr>
          <w:noProof/>
        </w:rPr>
        <w:fldChar w:fldCharType="separate"/>
      </w:r>
      <w:r w:rsidRPr="00FA6EAF">
        <w:rPr>
          <w:noProof/>
          <w:lang w:val="en-US"/>
        </w:rPr>
        <w:t>10</w:t>
      </w:r>
      <w:r>
        <w:rPr>
          <w:noProof/>
        </w:rPr>
        <w:fldChar w:fldCharType="end"/>
      </w:r>
    </w:p>
    <w:p w14:paraId="52B0EF6E" w14:textId="08C5B88E" w:rsidR="00FA6EAF" w:rsidRPr="00FA6EAF" w:rsidRDefault="00FA6EAF">
      <w:pPr>
        <w:pStyle w:val="TDC4"/>
        <w:tabs>
          <w:tab w:val="left" w:pos="1540"/>
          <w:tab w:val="right" w:leader="dot" w:pos="9305"/>
        </w:tabs>
        <w:rPr>
          <w:rFonts w:asciiTheme="minorHAnsi" w:eastAsiaTheme="minorEastAsia" w:hAnsiTheme="minorHAnsi" w:cstheme="minorBidi"/>
          <w:i w:val="0"/>
          <w:noProof/>
          <w:kern w:val="0"/>
          <w:sz w:val="22"/>
          <w:szCs w:val="22"/>
          <w:lang w:val="en-US" w:eastAsia="es-ES"/>
        </w:rPr>
      </w:pPr>
      <w:r w:rsidRPr="00FA6EAF">
        <w:rPr>
          <w:noProof/>
          <w:lang w:val="en-US"/>
        </w:rPr>
        <w:t>4.2.3.2</w:t>
      </w:r>
      <w:r w:rsidRPr="00FA6EAF">
        <w:rPr>
          <w:rFonts w:asciiTheme="minorHAnsi" w:eastAsiaTheme="minorEastAsia" w:hAnsiTheme="minorHAnsi" w:cstheme="minorBidi"/>
          <w:i w:val="0"/>
          <w:noProof/>
          <w:kern w:val="0"/>
          <w:sz w:val="22"/>
          <w:szCs w:val="22"/>
          <w:lang w:val="en-US" w:eastAsia="es-ES"/>
        </w:rPr>
        <w:tab/>
      </w:r>
      <w:r w:rsidRPr="00FA6EAF">
        <w:rPr>
          <w:noProof/>
          <w:lang w:val="en-US"/>
        </w:rPr>
        <w:t>ZFM_CRITICAL_BATCH_ANALYSIS</w:t>
      </w:r>
      <w:r w:rsidRPr="00FA6EAF">
        <w:rPr>
          <w:noProof/>
          <w:lang w:val="en-US"/>
        </w:rPr>
        <w:tab/>
      </w:r>
      <w:r>
        <w:rPr>
          <w:noProof/>
        </w:rPr>
        <w:fldChar w:fldCharType="begin"/>
      </w:r>
      <w:r w:rsidRPr="00FA6EAF">
        <w:rPr>
          <w:noProof/>
          <w:lang w:val="en-US"/>
        </w:rPr>
        <w:instrText xml:space="preserve"> PAGEREF _Toc41402920 \h </w:instrText>
      </w:r>
      <w:r>
        <w:rPr>
          <w:noProof/>
        </w:rPr>
      </w:r>
      <w:r>
        <w:rPr>
          <w:noProof/>
        </w:rPr>
        <w:fldChar w:fldCharType="separate"/>
      </w:r>
      <w:r w:rsidRPr="00FA6EAF">
        <w:rPr>
          <w:noProof/>
          <w:lang w:val="en-US"/>
        </w:rPr>
        <w:t>11</w:t>
      </w:r>
      <w:r>
        <w:rPr>
          <w:noProof/>
        </w:rPr>
        <w:fldChar w:fldCharType="end"/>
      </w:r>
    </w:p>
    <w:p w14:paraId="68DE3948" w14:textId="2812BE4A" w:rsidR="00FA6EAF" w:rsidRPr="00FA6EAF" w:rsidRDefault="00FA6EAF">
      <w:pPr>
        <w:pStyle w:val="TDC2"/>
        <w:tabs>
          <w:tab w:val="left" w:pos="799"/>
          <w:tab w:val="right" w:leader="dot" w:pos="9305"/>
        </w:tabs>
        <w:rPr>
          <w:rFonts w:asciiTheme="minorHAnsi" w:eastAsiaTheme="minorEastAsia" w:hAnsiTheme="minorHAnsi" w:cstheme="minorBidi"/>
          <w:smallCaps w:val="0"/>
          <w:noProof/>
          <w:kern w:val="0"/>
          <w:sz w:val="22"/>
          <w:szCs w:val="22"/>
          <w:lang w:val="en-US" w:eastAsia="es-ES"/>
        </w:rPr>
      </w:pPr>
      <w:r w:rsidRPr="00FA6EAF">
        <w:rPr>
          <w:noProof/>
          <w:lang w:val="en-US"/>
        </w:rPr>
        <w:t>4.3</w:t>
      </w:r>
      <w:r w:rsidRPr="00FA6EAF">
        <w:rPr>
          <w:rFonts w:asciiTheme="minorHAnsi" w:eastAsiaTheme="minorEastAsia" w:hAnsiTheme="minorHAnsi" w:cstheme="minorBidi"/>
          <w:smallCaps w:val="0"/>
          <w:noProof/>
          <w:kern w:val="0"/>
          <w:sz w:val="22"/>
          <w:szCs w:val="22"/>
          <w:lang w:val="en-US" w:eastAsia="es-ES"/>
        </w:rPr>
        <w:tab/>
      </w:r>
      <w:r w:rsidRPr="00FA6EAF">
        <w:rPr>
          <w:noProof/>
          <w:lang w:val="en-US"/>
        </w:rPr>
        <w:t>Annexes</w:t>
      </w:r>
      <w:r w:rsidRPr="00FA6EAF">
        <w:rPr>
          <w:noProof/>
          <w:lang w:val="en-US"/>
        </w:rPr>
        <w:tab/>
      </w:r>
      <w:r>
        <w:rPr>
          <w:noProof/>
        </w:rPr>
        <w:fldChar w:fldCharType="begin"/>
      </w:r>
      <w:r w:rsidRPr="00FA6EAF">
        <w:rPr>
          <w:noProof/>
          <w:lang w:val="en-US"/>
        </w:rPr>
        <w:instrText xml:space="preserve"> PAGEREF _Toc41402921 \h </w:instrText>
      </w:r>
      <w:r>
        <w:rPr>
          <w:noProof/>
        </w:rPr>
      </w:r>
      <w:r>
        <w:rPr>
          <w:noProof/>
        </w:rPr>
        <w:fldChar w:fldCharType="separate"/>
      </w:r>
      <w:r w:rsidRPr="00FA6EAF">
        <w:rPr>
          <w:noProof/>
          <w:lang w:val="en-US"/>
        </w:rPr>
        <w:t>12</w:t>
      </w:r>
      <w:r>
        <w:rPr>
          <w:noProof/>
        </w:rPr>
        <w:fldChar w:fldCharType="end"/>
      </w:r>
    </w:p>
    <w:p w14:paraId="304875B2" w14:textId="302F7D5D" w:rsidR="00FA6EAF" w:rsidRPr="00FA6EAF" w:rsidRDefault="00FA6EAF">
      <w:pPr>
        <w:pStyle w:val="TDC3"/>
        <w:tabs>
          <w:tab w:val="left" w:pos="1320"/>
          <w:tab w:val="right" w:leader="dot" w:pos="9305"/>
        </w:tabs>
        <w:rPr>
          <w:rFonts w:asciiTheme="minorHAnsi" w:eastAsiaTheme="minorEastAsia" w:hAnsiTheme="minorHAnsi" w:cstheme="minorBidi"/>
          <w:i w:val="0"/>
          <w:noProof/>
          <w:kern w:val="0"/>
          <w:sz w:val="22"/>
          <w:szCs w:val="22"/>
          <w:lang w:val="en-US" w:eastAsia="es-ES"/>
        </w:rPr>
      </w:pPr>
      <w:r w:rsidRPr="00FA6EAF">
        <w:rPr>
          <w:noProof/>
          <w:lang w:val="en-US"/>
        </w:rPr>
        <w:t>4.3.1</w:t>
      </w:r>
      <w:r w:rsidRPr="00FA6EAF">
        <w:rPr>
          <w:rFonts w:asciiTheme="minorHAnsi" w:eastAsiaTheme="minorEastAsia" w:hAnsiTheme="minorHAnsi" w:cstheme="minorBidi"/>
          <w:i w:val="0"/>
          <w:noProof/>
          <w:kern w:val="0"/>
          <w:sz w:val="22"/>
          <w:szCs w:val="22"/>
          <w:lang w:val="en-US" w:eastAsia="es-ES"/>
        </w:rPr>
        <w:tab/>
      </w:r>
      <w:r w:rsidRPr="00FA6EAF">
        <w:rPr>
          <w:noProof/>
          <w:lang w:val="en-US"/>
        </w:rPr>
        <w:t>PULL_TECHNICAL output example</w:t>
      </w:r>
      <w:r w:rsidRPr="00FA6EAF">
        <w:rPr>
          <w:noProof/>
          <w:lang w:val="en-US"/>
        </w:rPr>
        <w:tab/>
      </w:r>
      <w:r>
        <w:rPr>
          <w:noProof/>
        </w:rPr>
        <w:fldChar w:fldCharType="begin"/>
      </w:r>
      <w:r w:rsidRPr="00FA6EAF">
        <w:rPr>
          <w:noProof/>
          <w:lang w:val="en-US"/>
        </w:rPr>
        <w:instrText xml:space="preserve"> PAGEREF _Toc41402922 \h </w:instrText>
      </w:r>
      <w:r>
        <w:rPr>
          <w:noProof/>
        </w:rPr>
      </w:r>
      <w:r>
        <w:rPr>
          <w:noProof/>
        </w:rPr>
        <w:fldChar w:fldCharType="separate"/>
      </w:r>
      <w:r w:rsidRPr="00FA6EAF">
        <w:rPr>
          <w:noProof/>
          <w:lang w:val="en-US"/>
        </w:rPr>
        <w:t>12</w:t>
      </w:r>
      <w:r>
        <w:rPr>
          <w:noProof/>
        </w:rPr>
        <w:fldChar w:fldCharType="end"/>
      </w:r>
    </w:p>
    <w:p w14:paraId="66D7EEC6" w14:textId="48235421" w:rsidR="00FA6EAF" w:rsidRPr="00FA6EAF" w:rsidRDefault="00FA6EAF">
      <w:pPr>
        <w:pStyle w:val="TDC3"/>
        <w:tabs>
          <w:tab w:val="left" w:pos="1320"/>
          <w:tab w:val="right" w:leader="dot" w:pos="9305"/>
        </w:tabs>
        <w:rPr>
          <w:rFonts w:asciiTheme="minorHAnsi" w:eastAsiaTheme="minorEastAsia" w:hAnsiTheme="minorHAnsi" w:cstheme="minorBidi"/>
          <w:i w:val="0"/>
          <w:noProof/>
          <w:kern w:val="0"/>
          <w:sz w:val="22"/>
          <w:szCs w:val="22"/>
          <w:lang w:val="en-US" w:eastAsia="es-ES"/>
        </w:rPr>
      </w:pPr>
      <w:r w:rsidRPr="00FA6EAF">
        <w:rPr>
          <w:noProof/>
          <w:lang w:val="en-US"/>
        </w:rPr>
        <w:t>4.3.2</w:t>
      </w:r>
      <w:r w:rsidRPr="00FA6EAF">
        <w:rPr>
          <w:rFonts w:asciiTheme="minorHAnsi" w:eastAsiaTheme="minorEastAsia" w:hAnsiTheme="minorHAnsi" w:cstheme="minorBidi"/>
          <w:i w:val="0"/>
          <w:noProof/>
          <w:kern w:val="0"/>
          <w:sz w:val="22"/>
          <w:szCs w:val="22"/>
          <w:lang w:val="en-US" w:eastAsia="es-ES"/>
        </w:rPr>
        <w:tab/>
      </w:r>
      <w:r w:rsidRPr="00FA6EAF">
        <w:rPr>
          <w:noProof/>
          <w:lang w:val="en-US"/>
        </w:rPr>
        <w:t>PULL_DB2 output example</w:t>
      </w:r>
      <w:r w:rsidRPr="00FA6EAF">
        <w:rPr>
          <w:noProof/>
          <w:lang w:val="en-US"/>
        </w:rPr>
        <w:tab/>
      </w:r>
      <w:r>
        <w:rPr>
          <w:noProof/>
        </w:rPr>
        <w:fldChar w:fldCharType="begin"/>
      </w:r>
      <w:r w:rsidRPr="00FA6EAF">
        <w:rPr>
          <w:noProof/>
          <w:lang w:val="en-US"/>
        </w:rPr>
        <w:instrText xml:space="preserve"> PAGEREF _Toc41402923 \h </w:instrText>
      </w:r>
      <w:r>
        <w:rPr>
          <w:noProof/>
        </w:rPr>
      </w:r>
      <w:r>
        <w:rPr>
          <w:noProof/>
        </w:rPr>
        <w:fldChar w:fldCharType="separate"/>
      </w:r>
      <w:r w:rsidRPr="00FA6EAF">
        <w:rPr>
          <w:noProof/>
          <w:lang w:val="en-US"/>
        </w:rPr>
        <w:t>12</w:t>
      </w:r>
      <w:r>
        <w:rPr>
          <w:noProof/>
        </w:rPr>
        <w:fldChar w:fldCharType="end"/>
      </w:r>
    </w:p>
    <w:p w14:paraId="04F01C37" w14:textId="62EC7F7B" w:rsidR="00FA6EAF" w:rsidRDefault="00FA6EAF">
      <w:pPr>
        <w:pStyle w:val="TDC3"/>
        <w:tabs>
          <w:tab w:val="left" w:pos="1320"/>
          <w:tab w:val="right" w:leader="dot" w:pos="9305"/>
        </w:tabs>
        <w:rPr>
          <w:rFonts w:asciiTheme="minorHAnsi" w:eastAsiaTheme="minorEastAsia" w:hAnsiTheme="minorHAnsi" w:cstheme="minorBidi"/>
          <w:i w:val="0"/>
          <w:noProof/>
          <w:kern w:val="0"/>
          <w:sz w:val="22"/>
          <w:szCs w:val="22"/>
          <w:lang w:val="es-ES" w:eastAsia="es-ES"/>
        </w:rPr>
      </w:pPr>
      <w:r>
        <w:rPr>
          <w:noProof/>
        </w:rPr>
        <w:t>4.3.3</w:t>
      </w:r>
      <w:r>
        <w:rPr>
          <w:rFonts w:asciiTheme="minorHAnsi" w:eastAsiaTheme="minorEastAsia" w:hAnsiTheme="minorHAnsi" w:cstheme="minorBidi"/>
          <w:i w:val="0"/>
          <w:noProof/>
          <w:kern w:val="0"/>
          <w:sz w:val="22"/>
          <w:szCs w:val="22"/>
          <w:lang w:val="es-ES" w:eastAsia="es-ES"/>
        </w:rPr>
        <w:tab/>
      </w:r>
      <w:r>
        <w:rPr>
          <w:noProof/>
        </w:rPr>
        <w:t>PULL_FUNCTIONAL output example</w:t>
      </w:r>
      <w:r>
        <w:rPr>
          <w:noProof/>
        </w:rPr>
        <w:tab/>
      </w:r>
      <w:r>
        <w:rPr>
          <w:noProof/>
        </w:rPr>
        <w:fldChar w:fldCharType="begin"/>
      </w:r>
      <w:r>
        <w:rPr>
          <w:noProof/>
        </w:rPr>
        <w:instrText xml:space="preserve"> PAGEREF _Toc41402924 \h </w:instrText>
      </w:r>
      <w:r>
        <w:rPr>
          <w:noProof/>
        </w:rPr>
      </w:r>
      <w:r>
        <w:rPr>
          <w:noProof/>
        </w:rPr>
        <w:fldChar w:fldCharType="separate"/>
      </w:r>
      <w:r>
        <w:rPr>
          <w:noProof/>
        </w:rPr>
        <w:t>12</w:t>
      </w:r>
      <w:r>
        <w:rPr>
          <w:noProof/>
        </w:rPr>
        <w:fldChar w:fldCharType="end"/>
      </w:r>
    </w:p>
    <w:p w14:paraId="64B5876A" w14:textId="0A772E3E" w:rsidR="00050F76" w:rsidRPr="005C440C" w:rsidRDefault="00D863CC">
      <w:pPr>
        <w:pStyle w:val="TDC1"/>
        <w:tabs>
          <w:tab w:val="right" w:leader="dot" w:pos="9315"/>
        </w:tabs>
        <w:rPr>
          <w:lang w:val="en-US"/>
        </w:rPr>
        <w:sectPr w:rsidR="00050F76" w:rsidRPr="005C440C">
          <w:type w:val="continuous"/>
          <w:pgSz w:w="11906" w:h="16838"/>
          <w:pgMar w:top="1440" w:right="1151" w:bottom="1729" w:left="1440" w:header="720" w:footer="720" w:gutter="0"/>
          <w:cols w:space="720"/>
          <w:docGrid w:linePitch="360"/>
        </w:sectPr>
      </w:pPr>
      <w:r>
        <w:fldChar w:fldCharType="end"/>
      </w:r>
    </w:p>
    <w:p w14:paraId="2318CE3E" w14:textId="77777777" w:rsidR="00627EF1" w:rsidRPr="007A22FC" w:rsidRDefault="008F6B7F" w:rsidP="002162A6">
      <w:pPr>
        <w:pStyle w:val="Ttulo1"/>
        <w:numPr>
          <w:ilvl w:val="0"/>
          <w:numId w:val="19"/>
        </w:numPr>
        <w:suppressAutoHyphens w:val="0"/>
        <w:spacing w:line="360" w:lineRule="auto"/>
        <w:rPr>
          <w:szCs w:val="32"/>
        </w:rPr>
      </w:pPr>
      <w:bookmarkStart w:id="1" w:name="_Toc41402906"/>
      <w:r>
        <w:rPr>
          <w:szCs w:val="32"/>
        </w:rPr>
        <w:lastRenderedPageBreak/>
        <w:t>Document revision history</w:t>
      </w:r>
      <w:bookmarkEnd w:id="1"/>
    </w:p>
    <w:tbl>
      <w:tblPr>
        <w:tblStyle w:val="Tablaconcuadrcula"/>
        <w:tblW w:w="0" w:type="auto"/>
        <w:tblLook w:val="04A0" w:firstRow="1" w:lastRow="0" w:firstColumn="1" w:lastColumn="0" w:noHBand="0" w:noVBand="1"/>
      </w:tblPr>
      <w:tblGrid>
        <w:gridCol w:w="1016"/>
        <w:gridCol w:w="1310"/>
        <w:gridCol w:w="1441"/>
        <w:gridCol w:w="2749"/>
        <w:gridCol w:w="2789"/>
      </w:tblGrid>
      <w:tr w:rsidR="00291CEC" w:rsidRPr="00291CEC" w14:paraId="73E8DE25" w14:textId="77777777" w:rsidTr="009B69A1">
        <w:tc>
          <w:tcPr>
            <w:tcW w:w="1016" w:type="dxa"/>
            <w:shd w:val="clear" w:color="auto" w:fill="ADC187"/>
            <w:vAlign w:val="center"/>
          </w:tcPr>
          <w:p w14:paraId="09ACE71C" w14:textId="77777777" w:rsidR="001048D6" w:rsidRPr="00291CEC" w:rsidRDefault="001048D6" w:rsidP="00291CEC">
            <w:pPr>
              <w:spacing w:before="60" w:after="60"/>
              <w:jc w:val="center"/>
              <w:rPr>
                <w:b/>
              </w:rPr>
            </w:pPr>
            <w:r w:rsidRPr="00291CEC">
              <w:rPr>
                <w:b/>
              </w:rPr>
              <w:t>Version</w:t>
            </w:r>
          </w:p>
        </w:tc>
        <w:tc>
          <w:tcPr>
            <w:tcW w:w="1310" w:type="dxa"/>
            <w:shd w:val="clear" w:color="auto" w:fill="ADC187"/>
            <w:vAlign w:val="center"/>
          </w:tcPr>
          <w:p w14:paraId="492AD4B2" w14:textId="77777777" w:rsidR="001048D6" w:rsidRPr="00291CEC" w:rsidRDefault="001048D6" w:rsidP="00291CEC">
            <w:pPr>
              <w:spacing w:before="60" w:after="60"/>
              <w:jc w:val="center"/>
              <w:rPr>
                <w:b/>
              </w:rPr>
            </w:pPr>
            <w:r w:rsidRPr="00291CEC">
              <w:rPr>
                <w:b/>
              </w:rPr>
              <w:t>Date</w:t>
            </w:r>
          </w:p>
        </w:tc>
        <w:tc>
          <w:tcPr>
            <w:tcW w:w="1441" w:type="dxa"/>
            <w:shd w:val="clear" w:color="auto" w:fill="ADC187"/>
            <w:vAlign w:val="center"/>
          </w:tcPr>
          <w:p w14:paraId="0B2E7AFF" w14:textId="77777777" w:rsidR="001048D6" w:rsidRPr="00291CEC" w:rsidRDefault="001048D6" w:rsidP="00291CEC">
            <w:pPr>
              <w:spacing w:before="60" w:after="60"/>
              <w:jc w:val="center"/>
              <w:rPr>
                <w:b/>
              </w:rPr>
            </w:pPr>
            <w:r w:rsidRPr="00291CEC">
              <w:rPr>
                <w:b/>
              </w:rPr>
              <w:t>Changed By</w:t>
            </w:r>
          </w:p>
        </w:tc>
        <w:tc>
          <w:tcPr>
            <w:tcW w:w="2749" w:type="dxa"/>
            <w:shd w:val="clear" w:color="auto" w:fill="ADC187"/>
            <w:vAlign w:val="center"/>
          </w:tcPr>
          <w:p w14:paraId="1131434F" w14:textId="77777777" w:rsidR="001048D6" w:rsidRPr="00291CEC" w:rsidRDefault="001048D6" w:rsidP="00291CEC">
            <w:pPr>
              <w:spacing w:before="60" w:after="60"/>
              <w:jc w:val="center"/>
              <w:rPr>
                <w:b/>
              </w:rPr>
            </w:pPr>
            <w:r w:rsidRPr="00291CEC">
              <w:rPr>
                <w:b/>
              </w:rPr>
              <w:t>Reviewed By</w:t>
            </w:r>
          </w:p>
        </w:tc>
        <w:tc>
          <w:tcPr>
            <w:tcW w:w="2789" w:type="dxa"/>
            <w:shd w:val="clear" w:color="auto" w:fill="ADC187"/>
            <w:vAlign w:val="center"/>
          </w:tcPr>
          <w:p w14:paraId="29EFE9CB" w14:textId="77777777" w:rsidR="001048D6" w:rsidRPr="00291CEC" w:rsidRDefault="001048D6" w:rsidP="00291CEC">
            <w:pPr>
              <w:spacing w:before="60" w:after="60"/>
              <w:jc w:val="center"/>
              <w:rPr>
                <w:b/>
              </w:rPr>
            </w:pPr>
            <w:r w:rsidRPr="00291CEC">
              <w:rPr>
                <w:b/>
              </w:rPr>
              <w:t>Comments</w:t>
            </w:r>
          </w:p>
        </w:tc>
      </w:tr>
      <w:tr w:rsidR="001048D6" w14:paraId="54A53741" w14:textId="77777777" w:rsidTr="009B69A1">
        <w:tc>
          <w:tcPr>
            <w:tcW w:w="1016" w:type="dxa"/>
            <w:vAlign w:val="center"/>
          </w:tcPr>
          <w:p w14:paraId="479F23A2" w14:textId="77777777" w:rsidR="001048D6" w:rsidRDefault="008F6B7F" w:rsidP="001048D6">
            <w:pPr>
              <w:spacing w:before="60" w:after="60"/>
            </w:pPr>
            <w:r>
              <w:t>1.0</w:t>
            </w:r>
          </w:p>
        </w:tc>
        <w:tc>
          <w:tcPr>
            <w:tcW w:w="1310" w:type="dxa"/>
            <w:vAlign w:val="center"/>
          </w:tcPr>
          <w:p w14:paraId="3F26D0CC" w14:textId="7EA1FE70" w:rsidR="001048D6" w:rsidRDefault="009B69A1" w:rsidP="00694E2C">
            <w:pPr>
              <w:spacing w:before="60" w:after="60"/>
            </w:pPr>
            <w:r>
              <w:t>26/05</w:t>
            </w:r>
            <w:r w:rsidR="000B6B00">
              <w:t>/2019</w:t>
            </w:r>
          </w:p>
        </w:tc>
        <w:tc>
          <w:tcPr>
            <w:tcW w:w="1441" w:type="dxa"/>
            <w:vAlign w:val="center"/>
          </w:tcPr>
          <w:p w14:paraId="4F24FEDF" w14:textId="77777777" w:rsidR="001048D6" w:rsidRDefault="008F6B7F" w:rsidP="001048D6">
            <w:pPr>
              <w:spacing w:before="60" w:after="60"/>
            </w:pPr>
            <w:r>
              <w:t>GFI</w:t>
            </w:r>
          </w:p>
        </w:tc>
        <w:tc>
          <w:tcPr>
            <w:tcW w:w="2749" w:type="dxa"/>
            <w:vAlign w:val="center"/>
          </w:tcPr>
          <w:p w14:paraId="595285E7" w14:textId="116BD0A9" w:rsidR="001048D6" w:rsidRDefault="009B69A1" w:rsidP="001048D6">
            <w:pPr>
              <w:spacing w:before="60" w:after="60"/>
            </w:pPr>
            <w:r>
              <w:t>Adrián Romero-Dapena</w:t>
            </w:r>
          </w:p>
        </w:tc>
        <w:tc>
          <w:tcPr>
            <w:tcW w:w="2789" w:type="dxa"/>
            <w:vAlign w:val="center"/>
          </w:tcPr>
          <w:p w14:paraId="4DE7E767" w14:textId="155DE84A" w:rsidR="001048D6" w:rsidRDefault="009B69A1" w:rsidP="001048D6">
            <w:pPr>
              <w:spacing w:before="60" w:after="60"/>
            </w:pPr>
            <w:r>
              <w:t>Definition of Class and rest of complementary objects</w:t>
            </w:r>
          </w:p>
        </w:tc>
      </w:tr>
      <w:tr w:rsidR="004E3367" w:rsidRPr="00E04D8C" w14:paraId="23F2C8DF" w14:textId="77777777" w:rsidTr="009B69A1">
        <w:tc>
          <w:tcPr>
            <w:tcW w:w="1016" w:type="dxa"/>
            <w:vAlign w:val="center"/>
          </w:tcPr>
          <w:p w14:paraId="61459479" w14:textId="6F0F11A8" w:rsidR="004E3367" w:rsidRDefault="004E3367" w:rsidP="004E3367">
            <w:pPr>
              <w:spacing w:before="60" w:after="60"/>
            </w:pPr>
          </w:p>
        </w:tc>
        <w:tc>
          <w:tcPr>
            <w:tcW w:w="1310" w:type="dxa"/>
            <w:vAlign w:val="center"/>
          </w:tcPr>
          <w:p w14:paraId="455DDA52" w14:textId="0441E587" w:rsidR="004E3367" w:rsidRDefault="004E3367" w:rsidP="004E3367">
            <w:pPr>
              <w:spacing w:before="60" w:after="60"/>
            </w:pPr>
          </w:p>
        </w:tc>
        <w:tc>
          <w:tcPr>
            <w:tcW w:w="1441" w:type="dxa"/>
            <w:vAlign w:val="center"/>
          </w:tcPr>
          <w:p w14:paraId="3C8D5900" w14:textId="0C35BA8A" w:rsidR="004E3367" w:rsidRDefault="004E3367" w:rsidP="004E3367">
            <w:pPr>
              <w:spacing w:before="60" w:after="60"/>
            </w:pPr>
          </w:p>
        </w:tc>
        <w:tc>
          <w:tcPr>
            <w:tcW w:w="2749" w:type="dxa"/>
            <w:vAlign w:val="center"/>
          </w:tcPr>
          <w:p w14:paraId="159C2D58" w14:textId="6E995A9A" w:rsidR="004E3367" w:rsidRDefault="004E3367" w:rsidP="004E3367">
            <w:pPr>
              <w:spacing w:before="60" w:after="60"/>
            </w:pPr>
          </w:p>
        </w:tc>
        <w:tc>
          <w:tcPr>
            <w:tcW w:w="2789" w:type="dxa"/>
            <w:vAlign w:val="center"/>
          </w:tcPr>
          <w:p w14:paraId="2384425E" w14:textId="275B24A3" w:rsidR="004E3367" w:rsidRPr="008F6B7F" w:rsidRDefault="004E3367" w:rsidP="004E3367">
            <w:pPr>
              <w:spacing w:before="60" w:after="60"/>
              <w:rPr>
                <w:lang w:val="en-US"/>
              </w:rPr>
            </w:pPr>
          </w:p>
        </w:tc>
      </w:tr>
      <w:tr w:rsidR="004E3367" w:rsidRPr="00E04D8C" w14:paraId="3746ADAF" w14:textId="77777777" w:rsidTr="009B69A1">
        <w:tc>
          <w:tcPr>
            <w:tcW w:w="1016" w:type="dxa"/>
            <w:vAlign w:val="center"/>
          </w:tcPr>
          <w:p w14:paraId="3410D9BF" w14:textId="77777777" w:rsidR="004E3367" w:rsidRDefault="004E3367" w:rsidP="004E3367">
            <w:pPr>
              <w:spacing w:before="60" w:after="60"/>
            </w:pPr>
          </w:p>
        </w:tc>
        <w:tc>
          <w:tcPr>
            <w:tcW w:w="1310" w:type="dxa"/>
            <w:vAlign w:val="center"/>
          </w:tcPr>
          <w:p w14:paraId="057E39D9" w14:textId="77777777" w:rsidR="004E3367" w:rsidRDefault="004E3367" w:rsidP="004E3367">
            <w:pPr>
              <w:spacing w:before="60" w:after="60"/>
            </w:pPr>
          </w:p>
        </w:tc>
        <w:tc>
          <w:tcPr>
            <w:tcW w:w="1441" w:type="dxa"/>
            <w:vAlign w:val="center"/>
          </w:tcPr>
          <w:p w14:paraId="567DFBEB" w14:textId="77777777" w:rsidR="004E3367" w:rsidRDefault="004E3367" w:rsidP="004E3367">
            <w:pPr>
              <w:spacing w:before="60" w:after="60"/>
            </w:pPr>
          </w:p>
        </w:tc>
        <w:tc>
          <w:tcPr>
            <w:tcW w:w="2749" w:type="dxa"/>
            <w:vAlign w:val="center"/>
          </w:tcPr>
          <w:p w14:paraId="3A364827" w14:textId="77777777" w:rsidR="004E3367" w:rsidRDefault="004E3367" w:rsidP="004E3367">
            <w:pPr>
              <w:spacing w:before="60" w:after="60"/>
            </w:pPr>
          </w:p>
        </w:tc>
        <w:tc>
          <w:tcPr>
            <w:tcW w:w="2789" w:type="dxa"/>
            <w:vAlign w:val="center"/>
          </w:tcPr>
          <w:p w14:paraId="4F7ADB94" w14:textId="77777777" w:rsidR="004E3367" w:rsidRPr="008F6B7F" w:rsidRDefault="004E3367" w:rsidP="004E3367">
            <w:pPr>
              <w:spacing w:before="60" w:after="60"/>
              <w:rPr>
                <w:lang w:val="en-US"/>
              </w:rPr>
            </w:pPr>
          </w:p>
        </w:tc>
      </w:tr>
    </w:tbl>
    <w:p w14:paraId="6DC8C314" w14:textId="77777777" w:rsidR="009F4E92" w:rsidRPr="007A22FC" w:rsidRDefault="009F4E92" w:rsidP="001232D7">
      <w:pPr>
        <w:pStyle w:val="Encabezado1"/>
      </w:pPr>
      <w:bookmarkStart w:id="2" w:name="_Toc41402907"/>
      <w:r>
        <w:t>REFERENCES</w:t>
      </w:r>
      <w:bookmarkEnd w:id="2"/>
    </w:p>
    <w:p w14:paraId="49F0BDE4" w14:textId="5446D33E" w:rsidR="00E00299" w:rsidRPr="000B6B00" w:rsidRDefault="000B6B00" w:rsidP="00C11F55">
      <w:pPr>
        <w:tabs>
          <w:tab w:val="left" w:pos="432"/>
          <w:tab w:val="left" w:pos="900"/>
        </w:tabs>
        <w:rPr>
          <w:lang w:val="en-US"/>
        </w:rPr>
      </w:pPr>
      <w:r>
        <w:rPr>
          <w:b/>
          <w:lang w:val="en-US"/>
        </w:rPr>
        <w:t xml:space="preserve">Business Owners contacted: </w:t>
      </w:r>
      <w:r w:rsidR="009B69A1">
        <w:rPr>
          <w:lang w:val="en-US"/>
        </w:rPr>
        <w:t>Stuart Dinnen, Klara Falcone</w:t>
      </w:r>
      <w:r>
        <w:rPr>
          <w:lang w:val="en-US"/>
        </w:rPr>
        <w:t>.</w:t>
      </w:r>
    </w:p>
    <w:p w14:paraId="33B1B5C3" w14:textId="77777777" w:rsidR="009F4E92" w:rsidRPr="00847ADC" w:rsidRDefault="009F4E92" w:rsidP="001232D7">
      <w:pPr>
        <w:pStyle w:val="Encabezado1"/>
      </w:pPr>
      <w:bookmarkStart w:id="3" w:name="_Toc41402908"/>
      <w:r w:rsidRPr="00847ADC">
        <w:t>PURPOSE</w:t>
      </w:r>
      <w:bookmarkEnd w:id="3"/>
    </w:p>
    <w:p w14:paraId="761F3266" w14:textId="6EB192BA" w:rsidR="00411996" w:rsidRDefault="009B69A1" w:rsidP="00C11F55">
      <w:pPr>
        <w:tabs>
          <w:tab w:val="left" w:pos="432"/>
          <w:tab w:val="left" w:pos="900"/>
        </w:tabs>
        <w:rPr>
          <w:lang w:val="en-US"/>
        </w:rPr>
      </w:pPr>
      <w:r>
        <w:rPr>
          <w:lang w:val="en-US"/>
        </w:rPr>
        <w:t>The purpose of this development is to build a class which can produce an automated DDIC risk assessment on its own. This class will be able to compare the DDIC objects in a list of Transport Requests and return a table with all the technical details for its evaluation by the caller.</w:t>
      </w:r>
    </w:p>
    <w:p w14:paraId="2D56D2FF" w14:textId="76E949FD" w:rsidR="009B69A1" w:rsidRDefault="009B69A1" w:rsidP="00C11F55">
      <w:pPr>
        <w:tabs>
          <w:tab w:val="left" w:pos="432"/>
          <w:tab w:val="left" w:pos="900"/>
        </w:tabs>
        <w:rPr>
          <w:lang w:val="en-US"/>
        </w:rPr>
      </w:pPr>
    </w:p>
    <w:p w14:paraId="6EC86871" w14:textId="2395513A" w:rsidR="009B69A1" w:rsidRPr="00EE73AD" w:rsidRDefault="009B69A1" w:rsidP="00C11F55">
      <w:pPr>
        <w:tabs>
          <w:tab w:val="left" w:pos="432"/>
          <w:tab w:val="left" w:pos="900"/>
        </w:tabs>
        <w:rPr>
          <w:lang w:val="en-US"/>
        </w:rPr>
      </w:pPr>
      <w:r>
        <w:rPr>
          <w:lang w:val="en-US"/>
        </w:rPr>
        <w:t>The objective is to build a class which can be integrated in reports or other processes so its outputs can be useful not only for a unique report, but for a set of tools.</w:t>
      </w:r>
    </w:p>
    <w:p w14:paraId="08D6D355" w14:textId="77777777" w:rsidR="008B2C59" w:rsidRPr="000F4081" w:rsidRDefault="008B2C59" w:rsidP="00C11F55">
      <w:pPr>
        <w:tabs>
          <w:tab w:val="left" w:pos="432"/>
          <w:tab w:val="left" w:pos="900"/>
        </w:tabs>
        <w:rPr>
          <w:lang w:val="en-US"/>
        </w:rPr>
      </w:pPr>
    </w:p>
    <w:p w14:paraId="34760DD7" w14:textId="77777777" w:rsidR="00176A53" w:rsidRPr="005A6E02" w:rsidRDefault="00176A53" w:rsidP="001232D7">
      <w:pPr>
        <w:pStyle w:val="Encabezado1"/>
      </w:pPr>
      <w:bookmarkStart w:id="4" w:name="_Toc41402909"/>
      <w:r w:rsidRPr="005A6E02">
        <w:t>BENEFITS</w:t>
      </w:r>
      <w:bookmarkEnd w:id="4"/>
    </w:p>
    <w:p w14:paraId="53F691B7" w14:textId="23BBE5FC" w:rsidR="00CB436E" w:rsidRDefault="009B69A1" w:rsidP="00C11F55">
      <w:pPr>
        <w:tabs>
          <w:tab w:val="left" w:pos="432"/>
          <w:tab w:val="left" w:pos="900"/>
        </w:tabs>
        <w:rPr>
          <w:lang w:val="en-US"/>
        </w:rPr>
      </w:pPr>
      <w:r>
        <w:rPr>
          <w:lang w:val="en-US"/>
        </w:rPr>
        <w:t xml:space="preserve">The automation of the DDIC risk assessment would aim at </w:t>
      </w:r>
      <w:proofErr w:type="spellStart"/>
      <w:r>
        <w:rPr>
          <w:lang w:val="en-US"/>
        </w:rPr>
        <w:t>standarising</w:t>
      </w:r>
      <w:proofErr w:type="spellEnd"/>
      <w:r>
        <w:rPr>
          <w:lang w:val="en-US"/>
        </w:rPr>
        <w:t xml:space="preserve"> the way the risk level for DDIC objects is dictated.</w:t>
      </w:r>
    </w:p>
    <w:p w14:paraId="7A72B91A" w14:textId="1E34225E" w:rsidR="009B69A1" w:rsidRDefault="009B69A1" w:rsidP="00C11F55">
      <w:pPr>
        <w:tabs>
          <w:tab w:val="left" w:pos="432"/>
          <w:tab w:val="left" w:pos="900"/>
        </w:tabs>
        <w:rPr>
          <w:lang w:val="en-US"/>
        </w:rPr>
      </w:pPr>
    </w:p>
    <w:p w14:paraId="511736CE" w14:textId="3425D798" w:rsidR="009B69A1" w:rsidRPr="00831ECA" w:rsidRDefault="009B69A1" w:rsidP="00C11F55">
      <w:pPr>
        <w:tabs>
          <w:tab w:val="left" w:pos="432"/>
          <w:tab w:val="left" w:pos="900"/>
        </w:tabs>
        <w:rPr>
          <w:lang w:val="en-US"/>
        </w:rPr>
      </w:pPr>
      <w:r>
        <w:rPr>
          <w:lang w:val="en-US"/>
        </w:rPr>
        <w:t xml:space="preserve">By doing </w:t>
      </w:r>
      <w:proofErr w:type="gramStart"/>
      <w:r>
        <w:rPr>
          <w:lang w:val="en-US"/>
        </w:rPr>
        <w:t>this assessments</w:t>
      </w:r>
      <w:proofErr w:type="gramEnd"/>
      <w:r>
        <w:rPr>
          <w:lang w:val="en-US"/>
        </w:rPr>
        <w:t xml:space="preserve"> manually we take the risk of missing dangerous objects from being </w:t>
      </w:r>
      <w:proofErr w:type="spellStart"/>
      <w:r>
        <w:rPr>
          <w:lang w:val="en-US"/>
        </w:rPr>
        <w:t>anaysed</w:t>
      </w:r>
      <w:proofErr w:type="spellEnd"/>
      <w:r>
        <w:rPr>
          <w:lang w:val="en-US"/>
        </w:rPr>
        <w:t xml:space="preserve"> or being </w:t>
      </w:r>
      <w:proofErr w:type="spellStart"/>
      <w:r>
        <w:rPr>
          <w:lang w:val="en-US"/>
        </w:rPr>
        <w:t>analysed</w:t>
      </w:r>
      <w:proofErr w:type="spellEnd"/>
      <w:r>
        <w:rPr>
          <w:lang w:val="en-US"/>
        </w:rPr>
        <w:t xml:space="preserve"> incorrectly with the potential issue that this could produce in the target system when getting deployed.</w:t>
      </w:r>
    </w:p>
    <w:p w14:paraId="1C8E63A4" w14:textId="68EE9FFB" w:rsidR="000B6F67" w:rsidRPr="00012F0E" w:rsidRDefault="00552F6A" w:rsidP="001232D7">
      <w:pPr>
        <w:pStyle w:val="Encabezado1"/>
      </w:pPr>
      <w:bookmarkStart w:id="5" w:name="_Toc41402910"/>
      <w:r>
        <w:t xml:space="preserve">SAP </w:t>
      </w:r>
      <w:r w:rsidR="008F2B3E" w:rsidRPr="00012F0E">
        <w:t>artifacts</w:t>
      </w:r>
      <w:bookmarkEnd w:id="5"/>
    </w:p>
    <w:p w14:paraId="16B55B59" w14:textId="77777777" w:rsidR="00552F6A" w:rsidRPr="00F74375" w:rsidRDefault="00552F6A" w:rsidP="0044396C">
      <w:pPr>
        <w:tabs>
          <w:tab w:val="left" w:pos="432"/>
          <w:tab w:val="left" w:pos="900"/>
        </w:tabs>
        <w:rPr>
          <w:lang w:val="en-US"/>
        </w:rPr>
      </w:pPr>
      <w:r w:rsidRPr="00F74375">
        <w:rPr>
          <w:lang w:val="en-US"/>
        </w:rPr>
        <w:t>New objects which are going to be delivered:</w:t>
      </w:r>
    </w:p>
    <w:p w14:paraId="4C1200AF" w14:textId="77777777" w:rsidR="00953751" w:rsidRDefault="00953751" w:rsidP="009B11E0">
      <w:pPr>
        <w:pStyle w:val="Prrafodelista"/>
        <w:numPr>
          <w:ilvl w:val="0"/>
          <w:numId w:val="24"/>
        </w:numPr>
        <w:tabs>
          <w:tab w:val="left" w:pos="432"/>
          <w:tab w:val="left" w:pos="900"/>
        </w:tabs>
        <w:rPr>
          <w:sz w:val="22"/>
          <w:szCs w:val="22"/>
          <w:lang w:val="en-US"/>
        </w:rPr>
      </w:pPr>
      <w:r>
        <w:rPr>
          <w:sz w:val="22"/>
          <w:szCs w:val="22"/>
          <w:lang w:val="en-US"/>
        </w:rPr>
        <w:lastRenderedPageBreak/>
        <w:t>In SOS:</w:t>
      </w:r>
    </w:p>
    <w:p w14:paraId="467E2505" w14:textId="5E17A496" w:rsidR="00552F6A" w:rsidRDefault="00433686" w:rsidP="009B11E0">
      <w:pPr>
        <w:pStyle w:val="Prrafodelista"/>
        <w:numPr>
          <w:ilvl w:val="1"/>
          <w:numId w:val="24"/>
        </w:numPr>
        <w:tabs>
          <w:tab w:val="left" w:pos="432"/>
          <w:tab w:val="left" w:pos="900"/>
        </w:tabs>
        <w:rPr>
          <w:sz w:val="22"/>
          <w:szCs w:val="22"/>
          <w:lang w:val="en-US"/>
        </w:rPr>
      </w:pPr>
      <w:r>
        <w:rPr>
          <w:sz w:val="22"/>
          <w:szCs w:val="22"/>
          <w:lang w:val="en-US"/>
        </w:rPr>
        <w:t>Class: ZCL_DDIC_ANALYSIS</w:t>
      </w:r>
    </w:p>
    <w:p w14:paraId="00DB0D62" w14:textId="1A0D1B78" w:rsidR="00433686" w:rsidRDefault="00433686" w:rsidP="009B11E0">
      <w:pPr>
        <w:pStyle w:val="Prrafodelista"/>
        <w:numPr>
          <w:ilvl w:val="1"/>
          <w:numId w:val="24"/>
        </w:numPr>
        <w:tabs>
          <w:tab w:val="left" w:pos="432"/>
          <w:tab w:val="left" w:pos="900"/>
        </w:tabs>
        <w:rPr>
          <w:sz w:val="22"/>
          <w:szCs w:val="22"/>
          <w:lang w:val="en-US"/>
        </w:rPr>
      </w:pPr>
      <w:r>
        <w:rPr>
          <w:sz w:val="22"/>
          <w:szCs w:val="22"/>
          <w:lang w:val="en-US"/>
        </w:rPr>
        <w:t xml:space="preserve">Interface: </w:t>
      </w:r>
      <w:r w:rsidRPr="00433686">
        <w:rPr>
          <w:sz w:val="22"/>
          <w:szCs w:val="22"/>
          <w:lang w:val="en-US"/>
        </w:rPr>
        <w:t>ZIF_DDIC_ANALYSIS</w:t>
      </w:r>
    </w:p>
    <w:p w14:paraId="37F26824" w14:textId="77777777" w:rsidR="00953751" w:rsidRDefault="00953751" w:rsidP="00953751">
      <w:pPr>
        <w:pStyle w:val="Prrafodelista"/>
        <w:tabs>
          <w:tab w:val="left" w:pos="432"/>
          <w:tab w:val="left" w:pos="900"/>
        </w:tabs>
        <w:ind w:left="1440"/>
        <w:rPr>
          <w:sz w:val="22"/>
          <w:szCs w:val="22"/>
          <w:lang w:val="en-US"/>
        </w:rPr>
      </w:pPr>
    </w:p>
    <w:p w14:paraId="57DFA882" w14:textId="77777777" w:rsidR="00953751" w:rsidRDefault="00953751" w:rsidP="009B11E0">
      <w:pPr>
        <w:pStyle w:val="Prrafodelista"/>
        <w:numPr>
          <w:ilvl w:val="0"/>
          <w:numId w:val="24"/>
        </w:numPr>
        <w:tabs>
          <w:tab w:val="left" w:pos="432"/>
          <w:tab w:val="left" w:pos="900"/>
        </w:tabs>
        <w:rPr>
          <w:sz w:val="22"/>
          <w:szCs w:val="22"/>
          <w:lang w:val="en-US"/>
        </w:rPr>
      </w:pPr>
      <w:r>
        <w:rPr>
          <w:sz w:val="22"/>
          <w:szCs w:val="22"/>
          <w:lang w:val="en-US"/>
        </w:rPr>
        <w:t>In UAD/CAD:</w:t>
      </w:r>
    </w:p>
    <w:p w14:paraId="529984F2" w14:textId="3560A67C" w:rsidR="00433686" w:rsidRDefault="00433686" w:rsidP="009B11E0">
      <w:pPr>
        <w:pStyle w:val="Prrafodelista"/>
        <w:numPr>
          <w:ilvl w:val="1"/>
          <w:numId w:val="24"/>
        </w:numPr>
        <w:tabs>
          <w:tab w:val="left" w:pos="432"/>
          <w:tab w:val="left" w:pos="900"/>
        </w:tabs>
        <w:rPr>
          <w:sz w:val="22"/>
          <w:szCs w:val="22"/>
          <w:lang w:val="en-US"/>
        </w:rPr>
      </w:pPr>
      <w:proofErr w:type="spellStart"/>
      <w:r>
        <w:rPr>
          <w:sz w:val="22"/>
          <w:szCs w:val="22"/>
          <w:lang w:val="en-US"/>
        </w:rPr>
        <w:t>Funcion</w:t>
      </w:r>
      <w:proofErr w:type="spellEnd"/>
      <w:r>
        <w:rPr>
          <w:sz w:val="22"/>
          <w:szCs w:val="22"/>
          <w:lang w:val="en-US"/>
        </w:rPr>
        <w:t xml:space="preserve"> Modules</w:t>
      </w:r>
      <w:r w:rsidR="00953751">
        <w:rPr>
          <w:sz w:val="22"/>
          <w:szCs w:val="22"/>
          <w:lang w:val="en-US"/>
        </w:rPr>
        <w:t xml:space="preserve">: </w:t>
      </w:r>
    </w:p>
    <w:p w14:paraId="46E5721E" w14:textId="19728480" w:rsidR="00953751" w:rsidRDefault="00953751" w:rsidP="009B11E0">
      <w:pPr>
        <w:pStyle w:val="Prrafodelista"/>
        <w:numPr>
          <w:ilvl w:val="2"/>
          <w:numId w:val="24"/>
        </w:numPr>
        <w:tabs>
          <w:tab w:val="left" w:pos="432"/>
          <w:tab w:val="left" w:pos="900"/>
        </w:tabs>
        <w:rPr>
          <w:sz w:val="22"/>
          <w:szCs w:val="22"/>
          <w:lang w:val="en-US"/>
        </w:rPr>
      </w:pPr>
      <w:r w:rsidRPr="00953751">
        <w:rPr>
          <w:sz w:val="22"/>
          <w:szCs w:val="22"/>
          <w:lang w:val="en-US"/>
        </w:rPr>
        <w:t>ZFM_DDIC_ANALYSIS</w:t>
      </w:r>
    </w:p>
    <w:p w14:paraId="5951ED34" w14:textId="20ABE0F9" w:rsidR="00953751" w:rsidRDefault="00953751" w:rsidP="009B11E0">
      <w:pPr>
        <w:pStyle w:val="Prrafodelista"/>
        <w:numPr>
          <w:ilvl w:val="2"/>
          <w:numId w:val="24"/>
        </w:numPr>
        <w:tabs>
          <w:tab w:val="left" w:pos="432"/>
          <w:tab w:val="left" w:pos="900"/>
        </w:tabs>
        <w:rPr>
          <w:sz w:val="22"/>
          <w:szCs w:val="22"/>
          <w:lang w:val="en-US"/>
        </w:rPr>
      </w:pPr>
      <w:r w:rsidRPr="00953751">
        <w:rPr>
          <w:sz w:val="22"/>
          <w:szCs w:val="22"/>
          <w:lang w:val="en-US"/>
        </w:rPr>
        <w:t>ZFM_CRITICAL_BATCH_ANALYSIS</w:t>
      </w:r>
    </w:p>
    <w:p w14:paraId="7CE27DA1" w14:textId="2EE69982" w:rsidR="00953751" w:rsidRDefault="00953751" w:rsidP="009B11E0">
      <w:pPr>
        <w:pStyle w:val="Prrafodelista"/>
        <w:numPr>
          <w:ilvl w:val="1"/>
          <w:numId w:val="24"/>
        </w:numPr>
        <w:tabs>
          <w:tab w:val="left" w:pos="432"/>
          <w:tab w:val="left" w:pos="900"/>
        </w:tabs>
        <w:rPr>
          <w:sz w:val="22"/>
          <w:szCs w:val="22"/>
          <w:lang w:val="en-US"/>
        </w:rPr>
      </w:pPr>
      <w:r>
        <w:rPr>
          <w:sz w:val="22"/>
          <w:szCs w:val="22"/>
          <w:lang w:val="en-US"/>
        </w:rPr>
        <w:t>DDIC Objects:</w:t>
      </w:r>
    </w:p>
    <w:p w14:paraId="659182AD" w14:textId="4BD535CB" w:rsidR="00953751" w:rsidRDefault="00953751" w:rsidP="009B11E0">
      <w:pPr>
        <w:pStyle w:val="Prrafodelista"/>
        <w:numPr>
          <w:ilvl w:val="2"/>
          <w:numId w:val="24"/>
        </w:numPr>
        <w:tabs>
          <w:tab w:val="left" w:pos="432"/>
          <w:tab w:val="left" w:pos="900"/>
        </w:tabs>
        <w:rPr>
          <w:sz w:val="22"/>
          <w:szCs w:val="22"/>
          <w:lang w:val="en-US"/>
        </w:rPr>
      </w:pPr>
      <w:r>
        <w:rPr>
          <w:sz w:val="22"/>
          <w:szCs w:val="22"/>
          <w:lang w:val="en-US"/>
        </w:rPr>
        <w:t xml:space="preserve">Table Types: </w:t>
      </w:r>
    </w:p>
    <w:p w14:paraId="5F9BEC76" w14:textId="1A4F0FC0" w:rsidR="00953751" w:rsidRDefault="00953751" w:rsidP="009B11E0">
      <w:pPr>
        <w:pStyle w:val="Prrafodelista"/>
        <w:numPr>
          <w:ilvl w:val="3"/>
          <w:numId w:val="24"/>
        </w:numPr>
        <w:tabs>
          <w:tab w:val="left" w:pos="432"/>
          <w:tab w:val="left" w:pos="900"/>
        </w:tabs>
        <w:rPr>
          <w:sz w:val="22"/>
          <w:szCs w:val="22"/>
          <w:lang w:val="en-US"/>
        </w:rPr>
      </w:pPr>
      <w:r w:rsidRPr="00953751">
        <w:rPr>
          <w:sz w:val="22"/>
          <w:szCs w:val="22"/>
          <w:lang w:val="en-US"/>
        </w:rPr>
        <w:t>ZTTY_DDIC_ANALYSIS</w:t>
      </w:r>
    </w:p>
    <w:p w14:paraId="661BF79D" w14:textId="3CEB6023" w:rsidR="00953751" w:rsidRDefault="00953751" w:rsidP="009B11E0">
      <w:pPr>
        <w:pStyle w:val="Prrafodelista"/>
        <w:numPr>
          <w:ilvl w:val="3"/>
          <w:numId w:val="24"/>
        </w:numPr>
        <w:tabs>
          <w:tab w:val="left" w:pos="432"/>
          <w:tab w:val="left" w:pos="900"/>
        </w:tabs>
        <w:rPr>
          <w:sz w:val="22"/>
          <w:szCs w:val="22"/>
          <w:lang w:val="en-US"/>
        </w:rPr>
      </w:pPr>
      <w:r w:rsidRPr="00953751">
        <w:rPr>
          <w:sz w:val="22"/>
          <w:szCs w:val="22"/>
          <w:lang w:val="en-US"/>
        </w:rPr>
        <w:t>ZTTY_USAGE</w:t>
      </w:r>
    </w:p>
    <w:p w14:paraId="2CD3F87B" w14:textId="24828543" w:rsidR="00953751" w:rsidRDefault="00953751" w:rsidP="009B11E0">
      <w:pPr>
        <w:pStyle w:val="Prrafodelista"/>
        <w:numPr>
          <w:ilvl w:val="3"/>
          <w:numId w:val="24"/>
        </w:numPr>
        <w:tabs>
          <w:tab w:val="left" w:pos="432"/>
          <w:tab w:val="left" w:pos="900"/>
        </w:tabs>
        <w:rPr>
          <w:sz w:val="22"/>
          <w:szCs w:val="22"/>
          <w:lang w:val="en-US"/>
        </w:rPr>
      </w:pPr>
      <w:r w:rsidRPr="00953751">
        <w:rPr>
          <w:sz w:val="22"/>
          <w:szCs w:val="22"/>
          <w:lang w:val="en-US"/>
        </w:rPr>
        <w:t>ZTTY_DD01V</w:t>
      </w:r>
    </w:p>
    <w:p w14:paraId="3E3F158F" w14:textId="7FF13588" w:rsidR="00953751" w:rsidRDefault="00953751" w:rsidP="009B11E0">
      <w:pPr>
        <w:pStyle w:val="Prrafodelista"/>
        <w:numPr>
          <w:ilvl w:val="3"/>
          <w:numId w:val="24"/>
        </w:numPr>
        <w:tabs>
          <w:tab w:val="left" w:pos="432"/>
          <w:tab w:val="left" w:pos="900"/>
        </w:tabs>
        <w:rPr>
          <w:sz w:val="22"/>
          <w:szCs w:val="22"/>
          <w:lang w:val="en-US"/>
        </w:rPr>
      </w:pPr>
      <w:r w:rsidRPr="00953751">
        <w:rPr>
          <w:sz w:val="22"/>
          <w:szCs w:val="22"/>
          <w:lang w:val="en-US"/>
        </w:rPr>
        <w:t>ZTTY_DD03V</w:t>
      </w:r>
    </w:p>
    <w:p w14:paraId="639FAE25" w14:textId="71A2B315" w:rsidR="00953751" w:rsidRDefault="00953751" w:rsidP="009B11E0">
      <w:pPr>
        <w:pStyle w:val="Prrafodelista"/>
        <w:numPr>
          <w:ilvl w:val="3"/>
          <w:numId w:val="24"/>
        </w:numPr>
        <w:tabs>
          <w:tab w:val="left" w:pos="432"/>
          <w:tab w:val="left" w:pos="900"/>
        </w:tabs>
        <w:rPr>
          <w:sz w:val="22"/>
          <w:szCs w:val="22"/>
          <w:lang w:val="en-US"/>
        </w:rPr>
      </w:pPr>
      <w:r w:rsidRPr="00953751">
        <w:rPr>
          <w:sz w:val="22"/>
          <w:szCs w:val="22"/>
          <w:lang w:val="en-US"/>
        </w:rPr>
        <w:t>ZTTY_DD04V</w:t>
      </w:r>
    </w:p>
    <w:p w14:paraId="09BD2664" w14:textId="7733920F" w:rsidR="00953751" w:rsidRDefault="00953751" w:rsidP="009B11E0">
      <w:pPr>
        <w:pStyle w:val="Prrafodelista"/>
        <w:numPr>
          <w:ilvl w:val="3"/>
          <w:numId w:val="24"/>
        </w:numPr>
        <w:tabs>
          <w:tab w:val="left" w:pos="432"/>
          <w:tab w:val="left" w:pos="900"/>
        </w:tabs>
        <w:rPr>
          <w:sz w:val="22"/>
          <w:szCs w:val="22"/>
          <w:lang w:val="en-US"/>
        </w:rPr>
      </w:pPr>
      <w:r w:rsidRPr="00953751">
        <w:rPr>
          <w:sz w:val="22"/>
          <w:szCs w:val="22"/>
          <w:lang w:val="en-US"/>
        </w:rPr>
        <w:t>ZTTY_DD40V</w:t>
      </w:r>
    </w:p>
    <w:p w14:paraId="10773F9D" w14:textId="17059296" w:rsidR="00953751" w:rsidRDefault="00953751" w:rsidP="009B11E0">
      <w:pPr>
        <w:pStyle w:val="Prrafodelista"/>
        <w:numPr>
          <w:ilvl w:val="3"/>
          <w:numId w:val="24"/>
        </w:numPr>
        <w:tabs>
          <w:tab w:val="left" w:pos="432"/>
          <w:tab w:val="left" w:pos="900"/>
        </w:tabs>
        <w:rPr>
          <w:sz w:val="22"/>
          <w:szCs w:val="22"/>
          <w:lang w:val="en-US"/>
        </w:rPr>
      </w:pPr>
      <w:r w:rsidRPr="00953751">
        <w:rPr>
          <w:sz w:val="22"/>
          <w:szCs w:val="22"/>
          <w:lang w:val="en-US"/>
        </w:rPr>
        <w:t>ZTTY_DD12V</w:t>
      </w:r>
    </w:p>
    <w:p w14:paraId="46D3FD90" w14:textId="77777777" w:rsidR="00953751" w:rsidRDefault="00953751" w:rsidP="009B11E0">
      <w:pPr>
        <w:pStyle w:val="Prrafodelista"/>
        <w:numPr>
          <w:ilvl w:val="2"/>
          <w:numId w:val="24"/>
        </w:numPr>
        <w:tabs>
          <w:tab w:val="left" w:pos="432"/>
          <w:tab w:val="left" w:pos="900"/>
        </w:tabs>
        <w:rPr>
          <w:sz w:val="22"/>
          <w:szCs w:val="22"/>
          <w:lang w:val="en-US"/>
        </w:rPr>
      </w:pPr>
      <w:r>
        <w:rPr>
          <w:sz w:val="22"/>
          <w:szCs w:val="22"/>
          <w:lang w:val="en-US"/>
        </w:rPr>
        <w:t xml:space="preserve">Structures: </w:t>
      </w:r>
    </w:p>
    <w:p w14:paraId="432EC928" w14:textId="669D97C3" w:rsidR="00953751" w:rsidRPr="00746328" w:rsidRDefault="00953751" w:rsidP="009B11E0">
      <w:pPr>
        <w:pStyle w:val="Prrafodelista"/>
        <w:numPr>
          <w:ilvl w:val="3"/>
          <w:numId w:val="24"/>
        </w:numPr>
        <w:tabs>
          <w:tab w:val="left" w:pos="432"/>
          <w:tab w:val="left" w:pos="900"/>
        </w:tabs>
        <w:rPr>
          <w:sz w:val="22"/>
          <w:szCs w:val="22"/>
          <w:lang w:val="en-US"/>
        </w:rPr>
      </w:pPr>
      <w:r w:rsidRPr="00953751">
        <w:rPr>
          <w:sz w:val="22"/>
          <w:szCs w:val="22"/>
          <w:lang w:val="en-US"/>
        </w:rPr>
        <w:t>ZTY_DDIC_ANALYSIS</w:t>
      </w:r>
    </w:p>
    <w:p w14:paraId="660BF990" w14:textId="3767B588" w:rsidR="00552F6A" w:rsidRDefault="00953751" w:rsidP="00552F6A">
      <w:pPr>
        <w:pStyle w:val="Prrafodelista"/>
        <w:tabs>
          <w:tab w:val="left" w:pos="432"/>
          <w:tab w:val="left" w:pos="900"/>
        </w:tabs>
        <w:ind w:left="0"/>
        <w:rPr>
          <w:lang w:val="en-GB"/>
        </w:rPr>
      </w:pPr>
      <w:r>
        <w:rPr>
          <w:lang w:val="en-GB"/>
        </w:rPr>
        <w:tab/>
      </w:r>
    </w:p>
    <w:p w14:paraId="1A9EA8EC" w14:textId="53C32E44" w:rsidR="00953751" w:rsidRDefault="00953751" w:rsidP="00552F6A">
      <w:pPr>
        <w:pStyle w:val="Prrafodelista"/>
        <w:tabs>
          <w:tab w:val="left" w:pos="432"/>
          <w:tab w:val="left" w:pos="900"/>
        </w:tabs>
        <w:ind w:left="0"/>
        <w:rPr>
          <w:lang w:val="en-GB"/>
        </w:rPr>
      </w:pPr>
    </w:p>
    <w:p w14:paraId="3C9D55FC" w14:textId="77777777" w:rsidR="0044396C" w:rsidRPr="00012F0E" w:rsidRDefault="0044396C" w:rsidP="001232D7">
      <w:pPr>
        <w:pStyle w:val="Encabezado2"/>
      </w:pPr>
      <w:bookmarkStart w:id="6" w:name="_Toc2674913"/>
      <w:bookmarkStart w:id="7" w:name="_Toc41402911"/>
      <w:r w:rsidRPr="00012F0E">
        <w:t>Tables</w:t>
      </w:r>
      <w:bookmarkEnd w:id="6"/>
      <w:bookmarkEnd w:id="7"/>
    </w:p>
    <w:p w14:paraId="77A30393" w14:textId="77777777" w:rsidR="0044396C" w:rsidRPr="0044396C" w:rsidRDefault="0044396C" w:rsidP="0044396C">
      <w:pPr>
        <w:rPr>
          <w:lang w:val="en-US"/>
        </w:rPr>
      </w:pPr>
      <w:r w:rsidRPr="0044396C">
        <w:rPr>
          <w:lang w:val="en-US"/>
        </w:rPr>
        <w:t>No database tables will be needed for this automation.</w:t>
      </w:r>
    </w:p>
    <w:p w14:paraId="714F626D" w14:textId="132D3D09" w:rsidR="0044396C" w:rsidRDefault="0044396C" w:rsidP="001232D7">
      <w:pPr>
        <w:pStyle w:val="Encabezado2"/>
      </w:pPr>
      <w:bookmarkStart w:id="8" w:name="_Toc32561384"/>
      <w:bookmarkStart w:id="9" w:name="_Toc41402912"/>
      <w:r>
        <w:t xml:space="preserve">ABAP </w:t>
      </w:r>
      <w:bookmarkEnd w:id="8"/>
      <w:r w:rsidR="00D46AB8">
        <w:t>Objects</w:t>
      </w:r>
      <w:bookmarkEnd w:id="9"/>
    </w:p>
    <w:p w14:paraId="0068C8DB" w14:textId="36203206" w:rsidR="00D46AB8" w:rsidRDefault="006825F4" w:rsidP="00D46AB8">
      <w:pPr>
        <w:rPr>
          <w:lang w:val="en-US" w:eastAsia="zh-CN"/>
        </w:rPr>
      </w:pPr>
      <w:r>
        <w:rPr>
          <w:lang w:val="en-US" w:eastAsia="zh-CN"/>
        </w:rPr>
        <w:t>Below, there is an UML chart to relate the main objects of this development. The main object is the class ZCL_DDIC_ANALYSIS which makes use of the interface ZIF_DDIC_ANALYSIS for all the Types and Constants which are used among the Public and Private methods.</w:t>
      </w:r>
    </w:p>
    <w:p w14:paraId="0C2BDBB6" w14:textId="09988C31" w:rsidR="006825F4" w:rsidRDefault="006825F4" w:rsidP="00D46AB8">
      <w:pPr>
        <w:rPr>
          <w:lang w:val="en-US" w:eastAsia="zh-CN"/>
        </w:rPr>
      </w:pPr>
    </w:p>
    <w:p w14:paraId="3C46FAAF" w14:textId="3C6D208C" w:rsidR="006825F4" w:rsidRDefault="006825F4" w:rsidP="00D46AB8">
      <w:pPr>
        <w:rPr>
          <w:lang w:val="en-US" w:eastAsia="zh-CN"/>
        </w:rPr>
      </w:pPr>
      <w:r>
        <w:rPr>
          <w:lang w:val="en-US" w:eastAsia="zh-CN"/>
        </w:rPr>
        <w:t xml:space="preserve">The class calls through RFC connection a FM in the target systems to pull the raw DDIC details that will be later </w:t>
      </w:r>
      <w:proofErr w:type="spellStart"/>
      <w:r>
        <w:rPr>
          <w:lang w:val="en-US" w:eastAsia="zh-CN"/>
        </w:rPr>
        <w:t>categorised</w:t>
      </w:r>
      <w:proofErr w:type="spellEnd"/>
      <w:r>
        <w:rPr>
          <w:lang w:val="en-US" w:eastAsia="zh-CN"/>
        </w:rPr>
        <w:t>.</w:t>
      </w:r>
    </w:p>
    <w:p w14:paraId="41867812" w14:textId="5EB922E1" w:rsidR="006825F4" w:rsidRDefault="006825F4" w:rsidP="00D46AB8">
      <w:pPr>
        <w:rPr>
          <w:lang w:val="en-US" w:eastAsia="zh-CN"/>
        </w:rPr>
      </w:pPr>
    </w:p>
    <w:p w14:paraId="7F7BF17E" w14:textId="2EDDA58C" w:rsidR="006825F4" w:rsidRDefault="006825F4" w:rsidP="00D46AB8">
      <w:pPr>
        <w:rPr>
          <w:lang w:val="en-US" w:eastAsia="zh-CN"/>
        </w:rPr>
      </w:pPr>
      <w:r>
        <w:rPr>
          <w:lang w:val="en-US" w:eastAsia="zh-CN"/>
        </w:rPr>
        <w:t>The main FM ZFM_DDIC_ANALYSIS calls within the source system another FM ZFM_CRITICAL_BATCH_ANALYSIS that serves the purpose of providing the Critical Objects used by batches (going only one level in depth).</w:t>
      </w:r>
    </w:p>
    <w:p w14:paraId="68DDE7CA" w14:textId="24121A42" w:rsidR="006825F4" w:rsidRDefault="006825F4" w:rsidP="00D46AB8">
      <w:pPr>
        <w:rPr>
          <w:lang w:val="en-US" w:eastAsia="zh-CN"/>
        </w:rPr>
      </w:pPr>
    </w:p>
    <w:p w14:paraId="658622B3" w14:textId="77777777" w:rsidR="006825F4" w:rsidRDefault="006825F4" w:rsidP="00D46AB8">
      <w:pPr>
        <w:rPr>
          <w:lang w:val="en-US" w:eastAsia="zh-CN"/>
        </w:rPr>
      </w:pPr>
    </w:p>
    <w:p w14:paraId="1FE11F5D" w14:textId="3FB99D5D" w:rsidR="00D46AB8" w:rsidRDefault="00D46AB8" w:rsidP="00D46AB8">
      <w:pPr>
        <w:rPr>
          <w:lang w:val="en-US" w:eastAsia="zh-CN"/>
        </w:rPr>
      </w:pPr>
    </w:p>
    <w:p w14:paraId="4ED6D03A" w14:textId="671D653C" w:rsidR="006825F4" w:rsidRDefault="006C69E8" w:rsidP="00D46AB8">
      <w:pPr>
        <w:rPr>
          <w:lang w:val="en-US" w:eastAsia="zh-CN"/>
        </w:rPr>
      </w:pPr>
      <w:r>
        <w:rPr>
          <w:noProof/>
        </w:rPr>
        <w:lastRenderedPageBreak/>
        <w:drawing>
          <wp:inline distT="0" distB="0" distL="0" distR="0" wp14:anchorId="6DC1AE8C" wp14:editId="270051F9">
            <wp:extent cx="5915025" cy="3943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5025" cy="3943350"/>
                    </a:xfrm>
                    <a:prstGeom prst="rect">
                      <a:avLst/>
                    </a:prstGeom>
                  </pic:spPr>
                </pic:pic>
              </a:graphicData>
            </a:graphic>
          </wp:inline>
        </w:drawing>
      </w:r>
    </w:p>
    <w:p w14:paraId="373A6456" w14:textId="1D3C7BE1" w:rsidR="00D46AB8" w:rsidRDefault="00D46AB8" w:rsidP="00D46AB8">
      <w:pPr>
        <w:pStyle w:val="Encabezado3"/>
      </w:pPr>
      <w:bookmarkStart w:id="10" w:name="_Toc41402913"/>
      <w:r>
        <w:t>Classes</w:t>
      </w:r>
      <w:bookmarkEnd w:id="10"/>
    </w:p>
    <w:p w14:paraId="34693783" w14:textId="1F65F63E" w:rsidR="00D46AB8" w:rsidRDefault="00D46AB8" w:rsidP="00D46AB8">
      <w:pPr>
        <w:rPr>
          <w:lang w:val="en-US" w:eastAsia="zh-CN"/>
        </w:rPr>
      </w:pPr>
      <w:r>
        <w:rPr>
          <w:lang w:val="en-US" w:eastAsia="zh-CN"/>
        </w:rPr>
        <w:t xml:space="preserve">Class ZCL_DDIC_ANALYSIS </w:t>
      </w:r>
      <w:r w:rsidR="00D22B8E">
        <w:rPr>
          <w:lang w:val="en-US" w:eastAsia="zh-CN"/>
        </w:rPr>
        <w:t>will be using the following objects:</w:t>
      </w:r>
    </w:p>
    <w:p w14:paraId="25A463DE" w14:textId="2505D2DF" w:rsidR="00D22B8E" w:rsidRDefault="00D22B8E" w:rsidP="009B11E0">
      <w:pPr>
        <w:pStyle w:val="Prrafodelista"/>
        <w:numPr>
          <w:ilvl w:val="0"/>
          <w:numId w:val="25"/>
        </w:numPr>
        <w:rPr>
          <w:lang w:val="en-US" w:eastAsia="zh-CN"/>
        </w:rPr>
      </w:pPr>
      <w:r>
        <w:rPr>
          <w:lang w:val="en-US" w:eastAsia="zh-CN"/>
        </w:rPr>
        <w:t>Interface</w:t>
      </w:r>
      <w:r w:rsidR="00453A6D">
        <w:rPr>
          <w:lang w:val="en-US" w:eastAsia="zh-CN"/>
        </w:rPr>
        <w:t>:</w:t>
      </w:r>
      <w:r>
        <w:rPr>
          <w:lang w:val="en-US" w:eastAsia="zh-CN"/>
        </w:rPr>
        <w:t xml:space="preserve"> ZIF_DDIC_ANALYSIS</w:t>
      </w:r>
    </w:p>
    <w:p w14:paraId="1159DB36" w14:textId="1CF13680" w:rsidR="00D22B8E" w:rsidRDefault="00D22B8E" w:rsidP="009B11E0">
      <w:pPr>
        <w:pStyle w:val="Prrafodelista"/>
        <w:numPr>
          <w:ilvl w:val="0"/>
          <w:numId w:val="25"/>
        </w:numPr>
        <w:rPr>
          <w:lang w:val="en-US" w:eastAsia="zh-CN"/>
        </w:rPr>
      </w:pPr>
      <w:proofErr w:type="spellStart"/>
      <w:r>
        <w:rPr>
          <w:lang w:val="en-US" w:eastAsia="zh-CN"/>
        </w:rPr>
        <w:t>Funcion</w:t>
      </w:r>
      <w:proofErr w:type="spellEnd"/>
      <w:r>
        <w:rPr>
          <w:lang w:val="en-US" w:eastAsia="zh-CN"/>
        </w:rPr>
        <w:t xml:space="preserve"> Module</w:t>
      </w:r>
      <w:r w:rsidR="00453A6D">
        <w:rPr>
          <w:lang w:val="en-US" w:eastAsia="zh-CN"/>
        </w:rPr>
        <w:t>: ZFM_DDIC_ANALYSIS (RFC enable)</w:t>
      </w:r>
    </w:p>
    <w:p w14:paraId="2BC142EB" w14:textId="6F5EDB53" w:rsidR="00453A6D" w:rsidRDefault="00453A6D" w:rsidP="00453A6D">
      <w:pPr>
        <w:rPr>
          <w:lang w:val="en-US" w:eastAsia="zh-CN"/>
        </w:rPr>
      </w:pPr>
    </w:p>
    <w:p w14:paraId="2510F923" w14:textId="2F526681" w:rsidR="00453A6D" w:rsidRDefault="00F942C0" w:rsidP="00F942C0">
      <w:pPr>
        <w:pStyle w:val="Encabezado4"/>
      </w:pPr>
      <w:bookmarkStart w:id="11" w:name="_Toc41402914"/>
      <w:r>
        <w:t>Attributes</w:t>
      </w:r>
      <w:bookmarkEnd w:id="11"/>
    </w:p>
    <w:p w14:paraId="07332E05" w14:textId="77864854" w:rsidR="00F942C0" w:rsidRDefault="00F942C0" w:rsidP="00F942C0">
      <w:pPr>
        <w:rPr>
          <w:lang w:val="en-US" w:eastAsia="zh-CN"/>
        </w:rPr>
      </w:pPr>
      <w:r>
        <w:rPr>
          <w:lang w:val="en-US" w:eastAsia="zh-CN"/>
        </w:rPr>
        <w:t>The set of public attributes of the class is as it follows:</w:t>
      </w:r>
    </w:p>
    <w:p w14:paraId="7591A46A" w14:textId="3A1DB98E" w:rsidR="00F942C0" w:rsidRPr="00F942C0" w:rsidRDefault="00F942C0" w:rsidP="009B11E0">
      <w:pPr>
        <w:pStyle w:val="Prrafodelista"/>
        <w:numPr>
          <w:ilvl w:val="0"/>
          <w:numId w:val="26"/>
        </w:numPr>
        <w:rPr>
          <w:b/>
          <w:bCs/>
          <w:lang w:val="en-US" w:eastAsia="zh-CN"/>
        </w:rPr>
      </w:pPr>
      <w:r w:rsidRPr="00F942C0">
        <w:rPr>
          <w:b/>
          <w:bCs/>
          <w:lang w:val="en-US" w:eastAsia="zh-CN"/>
        </w:rPr>
        <w:t>Inputs:</w:t>
      </w:r>
    </w:p>
    <w:p w14:paraId="476D1C39" w14:textId="77777777" w:rsidR="00F942C0" w:rsidRDefault="00F942C0" w:rsidP="009B11E0">
      <w:pPr>
        <w:pStyle w:val="Prrafodelista"/>
        <w:numPr>
          <w:ilvl w:val="1"/>
          <w:numId w:val="26"/>
        </w:numPr>
        <w:rPr>
          <w:lang w:val="en-US" w:eastAsia="zh-CN"/>
        </w:rPr>
      </w:pPr>
      <w:r w:rsidRPr="00F942C0">
        <w:rPr>
          <w:lang w:val="en-US" w:eastAsia="zh-CN"/>
        </w:rPr>
        <w:t>S_TRKORR</w:t>
      </w:r>
      <w:r>
        <w:rPr>
          <w:lang w:val="en-US" w:eastAsia="zh-CN"/>
        </w:rPr>
        <w:t xml:space="preserve">: </w:t>
      </w:r>
    </w:p>
    <w:p w14:paraId="0631A23F" w14:textId="0B5A1E64" w:rsidR="00F942C0" w:rsidRDefault="00F942C0" w:rsidP="009B11E0">
      <w:pPr>
        <w:pStyle w:val="Prrafodelista"/>
        <w:numPr>
          <w:ilvl w:val="2"/>
          <w:numId w:val="26"/>
        </w:numPr>
        <w:rPr>
          <w:lang w:val="en-US" w:eastAsia="zh-CN"/>
        </w:rPr>
      </w:pPr>
      <w:r>
        <w:rPr>
          <w:lang w:val="en-US" w:eastAsia="zh-CN"/>
        </w:rPr>
        <w:t>Type: Range of TRKORR (</w:t>
      </w:r>
      <w:r w:rsidRPr="00F942C0">
        <w:rPr>
          <w:lang w:val="en-US" w:eastAsia="zh-CN"/>
        </w:rPr>
        <w:t>ZIF_DDIC_ANALYSIS=&gt;RTY_TRKORR</w:t>
      </w:r>
      <w:r>
        <w:rPr>
          <w:lang w:val="en-US" w:eastAsia="zh-CN"/>
        </w:rPr>
        <w:t>)</w:t>
      </w:r>
    </w:p>
    <w:p w14:paraId="21644F16" w14:textId="76D61D5E" w:rsidR="00F942C0" w:rsidRDefault="00F942C0" w:rsidP="009B11E0">
      <w:pPr>
        <w:pStyle w:val="Prrafodelista"/>
        <w:numPr>
          <w:ilvl w:val="2"/>
          <w:numId w:val="26"/>
        </w:numPr>
        <w:rPr>
          <w:lang w:val="en-US" w:eastAsia="zh-CN"/>
        </w:rPr>
      </w:pPr>
      <w:r>
        <w:rPr>
          <w:lang w:val="en-US" w:eastAsia="zh-CN"/>
        </w:rPr>
        <w:t xml:space="preserve">Purpose: List of TRs/TOCs to be </w:t>
      </w:r>
      <w:proofErr w:type="spellStart"/>
      <w:r>
        <w:rPr>
          <w:lang w:val="en-US" w:eastAsia="zh-CN"/>
        </w:rPr>
        <w:t>analysed</w:t>
      </w:r>
      <w:proofErr w:type="spellEnd"/>
    </w:p>
    <w:p w14:paraId="27F5FB6D" w14:textId="77777777" w:rsidR="00F942C0" w:rsidRDefault="00F942C0" w:rsidP="009B11E0">
      <w:pPr>
        <w:pStyle w:val="Prrafodelista"/>
        <w:numPr>
          <w:ilvl w:val="1"/>
          <w:numId w:val="26"/>
        </w:numPr>
        <w:rPr>
          <w:lang w:val="en-US" w:eastAsia="zh-CN"/>
        </w:rPr>
      </w:pPr>
      <w:r w:rsidRPr="00F942C0">
        <w:rPr>
          <w:lang w:val="en-US" w:eastAsia="zh-CN"/>
        </w:rPr>
        <w:t>V_CHECK_NOT_RELEASED</w:t>
      </w:r>
      <w:r>
        <w:rPr>
          <w:lang w:val="en-US" w:eastAsia="zh-CN"/>
        </w:rPr>
        <w:t xml:space="preserve">: </w:t>
      </w:r>
    </w:p>
    <w:p w14:paraId="24410AF0" w14:textId="5C6727FC" w:rsidR="00F942C0" w:rsidRDefault="00F942C0" w:rsidP="009B11E0">
      <w:pPr>
        <w:pStyle w:val="Prrafodelista"/>
        <w:numPr>
          <w:ilvl w:val="2"/>
          <w:numId w:val="26"/>
        </w:numPr>
        <w:rPr>
          <w:lang w:val="en-US" w:eastAsia="zh-CN"/>
        </w:rPr>
      </w:pPr>
      <w:r>
        <w:rPr>
          <w:lang w:val="en-US" w:eastAsia="zh-CN"/>
        </w:rPr>
        <w:t>Type: Boolean</w:t>
      </w:r>
    </w:p>
    <w:p w14:paraId="7C75C2FD" w14:textId="04E1F5BE" w:rsidR="00F942C0" w:rsidRDefault="00F942C0" w:rsidP="009B11E0">
      <w:pPr>
        <w:pStyle w:val="Prrafodelista"/>
        <w:numPr>
          <w:ilvl w:val="2"/>
          <w:numId w:val="26"/>
        </w:numPr>
        <w:rPr>
          <w:lang w:val="en-US" w:eastAsia="zh-CN"/>
        </w:rPr>
      </w:pPr>
      <w:r>
        <w:rPr>
          <w:lang w:val="en-US" w:eastAsia="zh-CN"/>
        </w:rPr>
        <w:t>Purpose: Activate the analysis of non-released TRs/TOCs.</w:t>
      </w:r>
    </w:p>
    <w:p w14:paraId="6B9D354A" w14:textId="3202F909" w:rsidR="00F942C0" w:rsidRDefault="00F942C0" w:rsidP="009B11E0">
      <w:pPr>
        <w:pStyle w:val="Prrafodelista"/>
        <w:numPr>
          <w:ilvl w:val="3"/>
          <w:numId w:val="26"/>
        </w:numPr>
        <w:rPr>
          <w:lang w:val="en-US" w:eastAsia="zh-CN"/>
        </w:rPr>
      </w:pPr>
      <w:r>
        <w:rPr>
          <w:lang w:val="en-US" w:eastAsia="zh-CN"/>
        </w:rPr>
        <w:t>When True: Analyses the sub-tasks of TRs/TOCs not released yet of the original list of TRs/TOCs</w:t>
      </w:r>
    </w:p>
    <w:p w14:paraId="797665D4" w14:textId="37189826" w:rsidR="00F942C0" w:rsidRDefault="00F942C0" w:rsidP="009B11E0">
      <w:pPr>
        <w:pStyle w:val="Prrafodelista"/>
        <w:numPr>
          <w:ilvl w:val="3"/>
          <w:numId w:val="26"/>
        </w:numPr>
        <w:rPr>
          <w:lang w:val="en-US" w:eastAsia="zh-CN"/>
        </w:rPr>
      </w:pPr>
      <w:r>
        <w:rPr>
          <w:lang w:val="en-US" w:eastAsia="zh-CN"/>
        </w:rPr>
        <w:t>When False: It only analyses the provided list of TRs/TOCs</w:t>
      </w:r>
    </w:p>
    <w:p w14:paraId="4591C764" w14:textId="1439C417" w:rsidR="00F942C0" w:rsidRPr="00F942C0" w:rsidRDefault="00F942C0" w:rsidP="009B11E0">
      <w:pPr>
        <w:pStyle w:val="Prrafodelista"/>
        <w:numPr>
          <w:ilvl w:val="0"/>
          <w:numId w:val="26"/>
        </w:numPr>
        <w:rPr>
          <w:b/>
          <w:bCs/>
          <w:lang w:val="en-US" w:eastAsia="zh-CN"/>
        </w:rPr>
      </w:pPr>
      <w:r w:rsidRPr="00F942C0">
        <w:rPr>
          <w:b/>
          <w:bCs/>
          <w:lang w:val="en-US" w:eastAsia="zh-CN"/>
        </w:rPr>
        <w:t>Outputs:</w:t>
      </w:r>
    </w:p>
    <w:p w14:paraId="07246AC5" w14:textId="7EB4D71A" w:rsidR="00F942C0" w:rsidRDefault="00F942C0" w:rsidP="009B11E0">
      <w:pPr>
        <w:pStyle w:val="Prrafodelista"/>
        <w:numPr>
          <w:ilvl w:val="1"/>
          <w:numId w:val="26"/>
        </w:numPr>
        <w:rPr>
          <w:lang w:val="en-US" w:eastAsia="zh-CN"/>
        </w:rPr>
      </w:pPr>
      <w:r>
        <w:rPr>
          <w:lang w:val="en-US" w:eastAsia="zh-CN"/>
        </w:rPr>
        <w:t>T_ANALYSIS:</w:t>
      </w:r>
    </w:p>
    <w:p w14:paraId="7AAD0271" w14:textId="1B4C93EF" w:rsidR="00F942C0" w:rsidRDefault="00F942C0" w:rsidP="009B11E0">
      <w:pPr>
        <w:pStyle w:val="Prrafodelista"/>
        <w:numPr>
          <w:ilvl w:val="2"/>
          <w:numId w:val="26"/>
        </w:numPr>
        <w:rPr>
          <w:lang w:val="en-US" w:eastAsia="zh-CN"/>
        </w:rPr>
      </w:pPr>
      <w:r>
        <w:rPr>
          <w:lang w:val="en-US" w:eastAsia="zh-CN"/>
        </w:rPr>
        <w:t>Type: Table (</w:t>
      </w:r>
      <w:r w:rsidRPr="00F942C0">
        <w:rPr>
          <w:lang w:val="en-US" w:eastAsia="zh-CN"/>
        </w:rPr>
        <w:t>ZIF_DDIC_ANALYSIS=&gt;TTY_OUTPUT</w:t>
      </w:r>
      <w:r>
        <w:rPr>
          <w:lang w:val="en-US" w:eastAsia="zh-CN"/>
        </w:rPr>
        <w:t>)</w:t>
      </w:r>
    </w:p>
    <w:p w14:paraId="0CB4492D" w14:textId="0E3F71B2" w:rsidR="00F942C0" w:rsidRPr="00F942C0" w:rsidRDefault="00F942C0" w:rsidP="009B11E0">
      <w:pPr>
        <w:pStyle w:val="Prrafodelista"/>
        <w:numPr>
          <w:ilvl w:val="2"/>
          <w:numId w:val="26"/>
        </w:numPr>
        <w:rPr>
          <w:lang w:val="en-US" w:eastAsia="zh-CN"/>
        </w:rPr>
      </w:pPr>
      <w:r>
        <w:rPr>
          <w:lang w:val="en-US" w:eastAsia="zh-CN"/>
        </w:rPr>
        <w:lastRenderedPageBreak/>
        <w:t xml:space="preserve">Purpose: </w:t>
      </w:r>
    </w:p>
    <w:p w14:paraId="63D3F4BD" w14:textId="1443EBA8" w:rsidR="00F942C0" w:rsidRDefault="00F942C0" w:rsidP="009B11E0">
      <w:pPr>
        <w:pStyle w:val="Prrafodelista"/>
        <w:numPr>
          <w:ilvl w:val="3"/>
          <w:numId w:val="26"/>
        </w:numPr>
        <w:rPr>
          <w:lang w:val="en-US" w:eastAsia="zh-CN"/>
        </w:rPr>
      </w:pPr>
      <w:r>
        <w:rPr>
          <w:lang w:val="en-US" w:eastAsia="zh-CN"/>
        </w:rPr>
        <w:t>Return to the caller the analysis of the list of TRs/TOCs provided.</w:t>
      </w:r>
    </w:p>
    <w:p w14:paraId="17AD365B" w14:textId="0F28105B" w:rsidR="00F942C0" w:rsidRDefault="00F942C0" w:rsidP="009B11E0">
      <w:pPr>
        <w:pStyle w:val="Prrafodelista"/>
        <w:numPr>
          <w:ilvl w:val="3"/>
          <w:numId w:val="26"/>
        </w:numPr>
        <w:rPr>
          <w:lang w:val="en-US" w:eastAsia="zh-CN"/>
        </w:rPr>
      </w:pPr>
      <w:r>
        <w:rPr>
          <w:lang w:val="en-US" w:eastAsia="zh-CN"/>
        </w:rPr>
        <w:t>Other details will be provided along with Risk Assessment &amp; Risk Level, such as the ones in the screenshot below:</w:t>
      </w:r>
    </w:p>
    <w:p w14:paraId="0F08390C" w14:textId="4981277F" w:rsidR="00F942C0" w:rsidRDefault="00F942C0" w:rsidP="00F942C0">
      <w:pPr>
        <w:pStyle w:val="Prrafodelista"/>
        <w:ind w:left="2880"/>
        <w:rPr>
          <w:lang w:val="en-US" w:eastAsia="zh-CN"/>
        </w:rPr>
      </w:pPr>
    </w:p>
    <w:p w14:paraId="7AD51E6E" w14:textId="0ECBA673" w:rsidR="00F942C0" w:rsidRDefault="00E96882" w:rsidP="00F942C0">
      <w:pPr>
        <w:pStyle w:val="Prrafodelista"/>
        <w:ind w:left="2880"/>
        <w:rPr>
          <w:lang w:val="en-US" w:eastAsia="zh-CN"/>
        </w:rPr>
      </w:pPr>
      <w:r>
        <w:rPr>
          <w:noProof/>
        </w:rPr>
        <w:drawing>
          <wp:inline distT="0" distB="0" distL="0" distR="0" wp14:anchorId="35BD4100" wp14:editId="5DBFB82D">
            <wp:extent cx="4210050" cy="913872"/>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745" cy="924225"/>
                    </a:xfrm>
                    <a:prstGeom prst="rect">
                      <a:avLst/>
                    </a:prstGeom>
                  </pic:spPr>
                </pic:pic>
              </a:graphicData>
            </a:graphic>
          </wp:inline>
        </w:drawing>
      </w:r>
    </w:p>
    <w:p w14:paraId="004CAFC4" w14:textId="18FFAB9A" w:rsidR="00F942C0" w:rsidRDefault="00F942C0" w:rsidP="00F942C0">
      <w:pPr>
        <w:pStyle w:val="Prrafodelista"/>
        <w:ind w:left="2880"/>
        <w:rPr>
          <w:lang w:val="en-US" w:eastAsia="zh-CN"/>
        </w:rPr>
      </w:pPr>
    </w:p>
    <w:p w14:paraId="72054993" w14:textId="20964F33" w:rsidR="00F942C0" w:rsidRDefault="00E96882" w:rsidP="009B11E0">
      <w:pPr>
        <w:pStyle w:val="Prrafodelista"/>
        <w:numPr>
          <w:ilvl w:val="0"/>
          <w:numId w:val="26"/>
        </w:numPr>
        <w:rPr>
          <w:lang w:val="en-US" w:eastAsia="zh-CN"/>
        </w:rPr>
      </w:pPr>
      <w:r>
        <w:rPr>
          <w:b/>
          <w:bCs/>
          <w:lang w:val="en-US" w:eastAsia="zh-CN"/>
        </w:rPr>
        <w:t>Middle</w:t>
      </w:r>
      <w:r w:rsidRPr="00E96882">
        <w:rPr>
          <w:b/>
          <w:bCs/>
          <w:lang w:val="en-US" w:eastAsia="zh-CN"/>
        </w:rPr>
        <w:t>-</w:t>
      </w:r>
      <w:r w:rsidR="00C567FA">
        <w:rPr>
          <w:b/>
          <w:bCs/>
          <w:lang w:val="en-US" w:eastAsia="zh-CN"/>
        </w:rPr>
        <w:t>A</w:t>
      </w:r>
      <w:r w:rsidRPr="00E96882">
        <w:rPr>
          <w:b/>
          <w:bCs/>
          <w:lang w:val="en-US" w:eastAsia="zh-CN"/>
        </w:rPr>
        <w:t>ttributes</w:t>
      </w:r>
      <w:r>
        <w:rPr>
          <w:lang w:val="en-US" w:eastAsia="zh-CN"/>
        </w:rPr>
        <w:t>: (Not meant to be consumed by caller, but still Public in case of need)</w:t>
      </w:r>
    </w:p>
    <w:p w14:paraId="416908AE" w14:textId="77777777" w:rsidR="00C567FA" w:rsidRDefault="00C567FA" w:rsidP="00C567FA">
      <w:pPr>
        <w:pStyle w:val="Prrafodelista"/>
        <w:rPr>
          <w:lang w:val="en-US" w:eastAsia="zh-CN"/>
        </w:rPr>
      </w:pPr>
    </w:p>
    <w:p w14:paraId="7AF771DC" w14:textId="34980EB3" w:rsidR="00E96882" w:rsidRDefault="00E96882" w:rsidP="009B11E0">
      <w:pPr>
        <w:pStyle w:val="Prrafodelista"/>
        <w:numPr>
          <w:ilvl w:val="1"/>
          <w:numId w:val="26"/>
        </w:numPr>
        <w:rPr>
          <w:lang w:val="en-US" w:eastAsia="zh-CN"/>
        </w:rPr>
      </w:pPr>
      <w:r w:rsidRPr="00E96882">
        <w:rPr>
          <w:lang w:val="en-US" w:eastAsia="zh-CN"/>
        </w:rPr>
        <w:t>T_</w:t>
      </w:r>
      <w:proofErr w:type="gramStart"/>
      <w:r w:rsidRPr="00E96882">
        <w:rPr>
          <w:lang w:val="en-US" w:eastAsia="zh-CN"/>
        </w:rPr>
        <w:t>SUPPORTED</w:t>
      </w:r>
      <w:r>
        <w:rPr>
          <w:lang w:val="en-US" w:eastAsia="zh-CN"/>
        </w:rPr>
        <w:t>[</w:t>
      </w:r>
      <w:proofErr w:type="gramEnd"/>
      <w:r>
        <w:rPr>
          <w:lang w:val="en-US" w:eastAsia="zh-CN"/>
        </w:rPr>
        <w:t xml:space="preserve"> ]:</w:t>
      </w:r>
    </w:p>
    <w:p w14:paraId="4878C111" w14:textId="38E50C05" w:rsidR="00E96882" w:rsidRDefault="00E96882" w:rsidP="009B11E0">
      <w:pPr>
        <w:pStyle w:val="Prrafodelista"/>
        <w:numPr>
          <w:ilvl w:val="2"/>
          <w:numId w:val="26"/>
        </w:numPr>
        <w:rPr>
          <w:lang w:val="en-US" w:eastAsia="zh-CN"/>
        </w:rPr>
      </w:pPr>
      <w:r>
        <w:rPr>
          <w:lang w:val="en-US" w:eastAsia="zh-CN"/>
        </w:rPr>
        <w:t xml:space="preserve">Type: </w:t>
      </w:r>
      <w:r w:rsidR="00DF18AC">
        <w:rPr>
          <w:lang w:val="en-US" w:eastAsia="zh-CN"/>
        </w:rPr>
        <w:t xml:space="preserve">Internal Table </w:t>
      </w:r>
    </w:p>
    <w:p w14:paraId="39BBB9B7" w14:textId="533950BC" w:rsidR="00E96882" w:rsidRPr="00E96882" w:rsidRDefault="00E96882" w:rsidP="009B11E0">
      <w:pPr>
        <w:pStyle w:val="Prrafodelista"/>
        <w:numPr>
          <w:ilvl w:val="2"/>
          <w:numId w:val="26"/>
        </w:numPr>
        <w:rPr>
          <w:i/>
          <w:iCs/>
          <w:lang w:val="en-US" w:eastAsia="zh-CN"/>
        </w:rPr>
      </w:pPr>
      <w:r>
        <w:rPr>
          <w:lang w:val="en-US" w:eastAsia="zh-CN"/>
        </w:rPr>
        <w:t xml:space="preserve">Populated: </w:t>
      </w:r>
      <w:r>
        <w:rPr>
          <w:i/>
          <w:iCs/>
          <w:lang w:val="en-US" w:eastAsia="zh-CN"/>
        </w:rPr>
        <w:t>&lt;&lt; private method &gt;&gt;</w:t>
      </w:r>
      <w:r w:rsidRPr="00E96882">
        <w:rPr>
          <w:i/>
          <w:iCs/>
          <w:lang w:val="en-US" w:eastAsia="zh-CN"/>
        </w:rPr>
        <w:t xml:space="preserve"> _</w:t>
      </w:r>
      <w:proofErr w:type="spellStart"/>
      <w:r w:rsidRPr="00E96882">
        <w:rPr>
          <w:i/>
          <w:iCs/>
          <w:lang w:val="en-US" w:eastAsia="zh-CN"/>
        </w:rPr>
        <w:t>get_supported_</w:t>
      </w:r>
      <w:proofErr w:type="gramStart"/>
      <w:r w:rsidRPr="00E96882">
        <w:rPr>
          <w:i/>
          <w:iCs/>
          <w:lang w:val="en-US" w:eastAsia="zh-CN"/>
        </w:rPr>
        <w:t>trs</w:t>
      </w:r>
      <w:proofErr w:type="spellEnd"/>
      <w:r>
        <w:rPr>
          <w:i/>
          <w:iCs/>
          <w:lang w:val="en-US" w:eastAsia="zh-CN"/>
        </w:rPr>
        <w:t>( )</w:t>
      </w:r>
      <w:proofErr w:type="gramEnd"/>
    </w:p>
    <w:p w14:paraId="6D7B3827" w14:textId="7628C73C" w:rsidR="00E96882" w:rsidRDefault="00E96882" w:rsidP="009B11E0">
      <w:pPr>
        <w:pStyle w:val="Prrafodelista"/>
        <w:numPr>
          <w:ilvl w:val="2"/>
          <w:numId w:val="26"/>
        </w:numPr>
        <w:rPr>
          <w:lang w:val="en-US" w:eastAsia="zh-CN"/>
        </w:rPr>
      </w:pPr>
      <w:r w:rsidRPr="00E96882">
        <w:rPr>
          <w:lang w:val="en-US" w:eastAsia="zh-CN"/>
        </w:rPr>
        <w:t>Purpose: Provides patterns for the supported TRs</w:t>
      </w:r>
    </w:p>
    <w:p w14:paraId="15704901" w14:textId="4196C43D" w:rsidR="00E96882" w:rsidRDefault="00E96882" w:rsidP="009B11E0">
      <w:pPr>
        <w:pStyle w:val="Prrafodelista"/>
        <w:numPr>
          <w:ilvl w:val="1"/>
          <w:numId w:val="26"/>
        </w:numPr>
        <w:rPr>
          <w:lang w:val="en-US" w:eastAsia="zh-CN"/>
        </w:rPr>
      </w:pPr>
      <w:r w:rsidRPr="00E96882">
        <w:rPr>
          <w:lang w:val="en-US" w:eastAsia="zh-CN"/>
        </w:rPr>
        <w:t>T_</w:t>
      </w:r>
      <w:proofErr w:type="gramStart"/>
      <w:r w:rsidRPr="00E96882">
        <w:rPr>
          <w:lang w:val="en-US" w:eastAsia="zh-CN"/>
        </w:rPr>
        <w:t>RFCDEST</w:t>
      </w:r>
      <w:r>
        <w:rPr>
          <w:lang w:val="en-US" w:eastAsia="zh-CN"/>
        </w:rPr>
        <w:t>[</w:t>
      </w:r>
      <w:proofErr w:type="gramEnd"/>
      <w:r>
        <w:rPr>
          <w:lang w:val="en-US" w:eastAsia="zh-CN"/>
        </w:rPr>
        <w:t xml:space="preserve"> ]:</w:t>
      </w:r>
    </w:p>
    <w:p w14:paraId="4FF32FAD" w14:textId="76B6A3A8" w:rsidR="00E96882" w:rsidRDefault="00E96882" w:rsidP="009B11E0">
      <w:pPr>
        <w:pStyle w:val="Prrafodelista"/>
        <w:numPr>
          <w:ilvl w:val="2"/>
          <w:numId w:val="26"/>
        </w:numPr>
        <w:rPr>
          <w:lang w:val="en-US" w:eastAsia="zh-CN"/>
        </w:rPr>
      </w:pPr>
      <w:r>
        <w:rPr>
          <w:lang w:val="en-US" w:eastAsia="zh-CN"/>
        </w:rPr>
        <w:t>Type: Internal Table</w:t>
      </w:r>
    </w:p>
    <w:p w14:paraId="57B15300" w14:textId="399BBBD1" w:rsidR="00E96882" w:rsidRDefault="00E96882" w:rsidP="009B11E0">
      <w:pPr>
        <w:pStyle w:val="Prrafodelista"/>
        <w:numPr>
          <w:ilvl w:val="2"/>
          <w:numId w:val="26"/>
        </w:numPr>
        <w:rPr>
          <w:lang w:val="en-US" w:eastAsia="zh-CN"/>
        </w:rPr>
      </w:pPr>
      <w:r>
        <w:rPr>
          <w:lang w:val="en-US" w:eastAsia="zh-CN"/>
        </w:rPr>
        <w:t>Populated</w:t>
      </w:r>
      <w:r w:rsidRPr="00E96882">
        <w:rPr>
          <w:i/>
          <w:iCs/>
          <w:lang w:val="en-US" w:eastAsia="zh-CN"/>
        </w:rPr>
        <w:t xml:space="preserve">: </w:t>
      </w:r>
      <w:r>
        <w:rPr>
          <w:i/>
          <w:iCs/>
          <w:lang w:val="en-US" w:eastAsia="zh-CN"/>
        </w:rPr>
        <w:t>&lt;&lt; private method &gt;&gt;</w:t>
      </w:r>
      <w:r w:rsidRPr="00E96882">
        <w:rPr>
          <w:i/>
          <w:iCs/>
          <w:lang w:val="en-US" w:eastAsia="zh-CN"/>
        </w:rPr>
        <w:t xml:space="preserve"> _</w:t>
      </w:r>
      <w:proofErr w:type="spellStart"/>
      <w:r w:rsidRPr="00E96882">
        <w:rPr>
          <w:i/>
          <w:iCs/>
          <w:lang w:val="en-US" w:eastAsia="zh-CN"/>
        </w:rPr>
        <w:t>get_</w:t>
      </w:r>
      <w:proofErr w:type="gramStart"/>
      <w:r w:rsidRPr="00E96882">
        <w:rPr>
          <w:i/>
          <w:iCs/>
          <w:lang w:val="en-US" w:eastAsia="zh-CN"/>
        </w:rPr>
        <w:t>destinations</w:t>
      </w:r>
      <w:proofErr w:type="spellEnd"/>
      <w:r w:rsidRPr="00E96882">
        <w:rPr>
          <w:i/>
          <w:iCs/>
          <w:lang w:val="en-US" w:eastAsia="zh-CN"/>
        </w:rPr>
        <w:t>( )</w:t>
      </w:r>
      <w:proofErr w:type="gramEnd"/>
    </w:p>
    <w:p w14:paraId="40BC9786" w14:textId="55996AAA" w:rsidR="00E96882" w:rsidRDefault="00E96882" w:rsidP="009B11E0">
      <w:pPr>
        <w:pStyle w:val="Prrafodelista"/>
        <w:numPr>
          <w:ilvl w:val="2"/>
          <w:numId w:val="26"/>
        </w:numPr>
        <w:rPr>
          <w:lang w:val="en-US" w:eastAsia="zh-CN"/>
        </w:rPr>
      </w:pPr>
      <w:r>
        <w:rPr>
          <w:lang w:val="en-US" w:eastAsia="zh-CN"/>
        </w:rPr>
        <w:t>Purpose: Get a list of RFC destinations</w:t>
      </w:r>
    </w:p>
    <w:p w14:paraId="799DCC27" w14:textId="2E359C0A" w:rsidR="00E96882" w:rsidRDefault="00E96882" w:rsidP="009B11E0">
      <w:pPr>
        <w:pStyle w:val="Prrafodelista"/>
        <w:numPr>
          <w:ilvl w:val="1"/>
          <w:numId w:val="26"/>
        </w:numPr>
        <w:rPr>
          <w:lang w:val="en-US" w:eastAsia="zh-CN"/>
        </w:rPr>
      </w:pPr>
      <w:r w:rsidRPr="00E96882">
        <w:rPr>
          <w:lang w:val="en-US" w:eastAsia="zh-CN"/>
        </w:rPr>
        <w:t>T_E070</w:t>
      </w:r>
      <w:proofErr w:type="gramStart"/>
      <w:r>
        <w:rPr>
          <w:lang w:val="en-US" w:eastAsia="zh-CN"/>
        </w:rPr>
        <w:t>[ ]</w:t>
      </w:r>
      <w:proofErr w:type="gramEnd"/>
      <w:r>
        <w:rPr>
          <w:lang w:val="en-US" w:eastAsia="zh-CN"/>
        </w:rPr>
        <w:t>:</w:t>
      </w:r>
    </w:p>
    <w:p w14:paraId="4BCD99CA" w14:textId="61357DC0" w:rsidR="00E96882" w:rsidRDefault="00E96882" w:rsidP="009B11E0">
      <w:pPr>
        <w:pStyle w:val="Prrafodelista"/>
        <w:numPr>
          <w:ilvl w:val="2"/>
          <w:numId w:val="26"/>
        </w:numPr>
        <w:rPr>
          <w:lang w:val="en-US" w:eastAsia="zh-CN"/>
        </w:rPr>
      </w:pPr>
      <w:r>
        <w:rPr>
          <w:lang w:val="en-US" w:eastAsia="zh-CN"/>
        </w:rPr>
        <w:t>Type: Internal Table</w:t>
      </w:r>
    </w:p>
    <w:p w14:paraId="5C260C09" w14:textId="3E017003" w:rsidR="00E96882" w:rsidRDefault="00E96882" w:rsidP="009B11E0">
      <w:pPr>
        <w:pStyle w:val="Prrafodelista"/>
        <w:numPr>
          <w:ilvl w:val="2"/>
          <w:numId w:val="26"/>
        </w:numPr>
        <w:rPr>
          <w:lang w:val="en-US" w:eastAsia="zh-CN"/>
        </w:rPr>
      </w:pPr>
      <w:r>
        <w:rPr>
          <w:lang w:val="en-US" w:eastAsia="zh-CN"/>
        </w:rPr>
        <w:t xml:space="preserve">Populated: </w:t>
      </w:r>
      <w:r>
        <w:rPr>
          <w:i/>
          <w:iCs/>
          <w:lang w:val="en-US" w:eastAsia="zh-CN"/>
        </w:rPr>
        <w:t>&lt;&lt; private method &gt;&gt;</w:t>
      </w:r>
      <w:r w:rsidRPr="00E96882">
        <w:rPr>
          <w:i/>
          <w:iCs/>
          <w:lang w:val="en-US" w:eastAsia="zh-CN"/>
        </w:rPr>
        <w:t xml:space="preserve"> _fetch_e070_</w:t>
      </w:r>
      <w:proofErr w:type="gramStart"/>
      <w:r w:rsidRPr="00E96882">
        <w:rPr>
          <w:i/>
          <w:iCs/>
          <w:lang w:val="en-US" w:eastAsia="zh-CN"/>
        </w:rPr>
        <w:t>data( )</w:t>
      </w:r>
      <w:proofErr w:type="gramEnd"/>
    </w:p>
    <w:p w14:paraId="48E51227" w14:textId="5832E8EC" w:rsidR="00E96882" w:rsidRDefault="00E96882" w:rsidP="009B11E0">
      <w:pPr>
        <w:pStyle w:val="Prrafodelista"/>
        <w:numPr>
          <w:ilvl w:val="2"/>
          <w:numId w:val="26"/>
        </w:numPr>
        <w:rPr>
          <w:lang w:val="en-US" w:eastAsia="zh-CN"/>
        </w:rPr>
      </w:pPr>
      <w:r>
        <w:rPr>
          <w:lang w:val="en-US" w:eastAsia="zh-CN"/>
        </w:rPr>
        <w:t>Purpose: for the list of TRs/TOCs provided, gets only existing ones in target systems and fetches as well its Sub-Tasks in case main TRs/TOCs are not released yet.</w:t>
      </w:r>
    </w:p>
    <w:p w14:paraId="341E8AAA" w14:textId="2DACE1F4" w:rsidR="00E96882" w:rsidRDefault="00E96882" w:rsidP="009B11E0">
      <w:pPr>
        <w:pStyle w:val="Prrafodelista"/>
        <w:numPr>
          <w:ilvl w:val="1"/>
          <w:numId w:val="26"/>
        </w:numPr>
        <w:rPr>
          <w:lang w:val="en-US" w:eastAsia="zh-CN"/>
        </w:rPr>
      </w:pPr>
      <w:r w:rsidRPr="00E96882">
        <w:rPr>
          <w:lang w:val="en-US" w:eastAsia="zh-CN"/>
        </w:rPr>
        <w:t>T_E071</w:t>
      </w:r>
      <w:proofErr w:type="gramStart"/>
      <w:r>
        <w:rPr>
          <w:lang w:val="en-US" w:eastAsia="zh-CN"/>
        </w:rPr>
        <w:t>[ ]</w:t>
      </w:r>
      <w:proofErr w:type="gramEnd"/>
      <w:r>
        <w:rPr>
          <w:lang w:val="en-US" w:eastAsia="zh-CN"/>
        </w:rPr>
        <w:t>:</w:t>
      </w:r>
    </w:p>
    <w:p w14:paraId="5C651DD0" w14:textId="6E48D857" w:rsidR="00E96882" w:rsidRDefault="00E96882" w:rsidP="009B11E0">
      <w:pPr>
        <w:pStyle w:val="Prrafodelista"/>
        <w:numPr>
          <w:ilvl w:val="2"/>
          <w:numId w:val="26"/>
        </w:numPr>
        <w:rPr>
          <w:lang w:val="en-US" w:eastAsia="zh-CN"/>
        </w:rPr>
      </w:pPr>
      <w:r>
        <w:rPr>
          <w:lang w:val="en-US" w:eastAsia="zh-CN"/>
        </w:rPr>
        <w:t>Type: Internal Table</w:t>
      </w:r>
    </w:p>
    <w:p w14:paraId="05A32315" w14:textId="47C1ED47" w:rsidR="00E96882" w:rsidRDefault="00E96882" w:rsidP="009B11E0">
      <w:pPr>
        <w:pStyle w:val="Prrafodelista"/>
        <w:numPr>
          <w:ilvl w:val="2"/>
          <w:numId w:val="26"/>
        </w:numPr>
        <w:rPr>
          <w:lang w:val="en-US" w:eastAsia="zh-CN"/>
        </w:rPr>
      </w:pPr>
      <w:r>
        <w:rPr>
          <w:lang w:val="en-US" w:eastAsia="zh-CN"/>
        </w:rPr>
        <w:t xml:space="preserve">Populated: </w:t>
      </w:r>
      <w:r>
        <w:rPr>
          <w:i/>
          <w:iCs/>
          <w:lang w:val="en-US" w:eastAsia="zh-CN"/>
        </w:rPr>
        <w:t>&lt;&lt; private method &gt;&gt;</w:t>
      </w:r>
      <w:r w:rsidRPr="00E96882">
        <w:rPr>
          <w:i/>
          <w:iCs/>
          <w:lang w:val="en-US" w:eastAsia="zh-CN"/>
        </w:rPr>
        <w:t xml:space="preserve"> _fetch_e07</w:t>
      </w:r>
      <w:r>
        <w:rPr>
          <w:i/>
          <w:iCs/>
          <w:lang w:val="en-US" w:eastAsia="zh-CN"/>
        </w:rPr>
        <w:t>1</w:t>
      </w:r>
      <w:r w:rsidRPr="00E96882">
        <w:rPr>
          <w:i/>
          <w:iCs/>
          <w:lang w:val="en-US" w:eastAsia="zh-CN"/>
        </w:rPr>
        <w:t>_</w:t>
      </w:r>
      <w:proofErr w:type="gramStart"/>
      <w:r w:rsidRPr="00E96882">
        <w:rPr>
          <w:i/>
          <w:iCs/>
          <w:lang w:val="en-US" w:eastAsia="zh-CN"/>
        </w:rPr>
        <w:t>data( )</w:t>
      </w:r>
      <w:proofErr w:type="gramEnd"/>
    </w:p>
    <w:p w14:paraId="346904A4" w14:textId="4F145659" w:rsidR="00E96882" w:rsidRDefault="00E96882" w:rsidP="009B11E0">
      <w:pPr>
        <w:pStyle w:val="Prrafodelista"/>
        <w:numPr>
          <w:ilvl w:val="2"/>
          <w:numId w:val="26"/>
        </w:numPr>
        <w:rPr>
          <w:lang w:val="en-US" w:eastAsia="zh-CN"/>
        </w:rPr>
      </w:pPr>
      <w:r>
        <w:rPr>
          <w:lang w:val="en-US" w:eastAsia="zh-CN"/>
        </w:rPr>
        <w:t>Purpose: Hold all objects coming from TRs/TOCs or their Sub-Tasks</w:t>
      </w:r>
    </w:p>
    <w:p w14:paraId="5A417164" w14:textId="77777777" w:rsidR="00C567FA" w:rsidRDefault="00C567FA" w:rsidP="00C567FA">
      <w:pPr>
        <w:pStyle w:val="Prrafodelista"/>
        <w:ind w:left="2160"/>
        <w:rPr>
          <w:lang w:val="en-US" w:eastAsia="zh-CN"/>
        </w:rPr>
      </w:pPr>
    </w:p>
    <w:p w14:paraId="46D9269E" w14:textId="1BA7FA19" w:rsidR="00E96882" w:rsidRDefault="00C567FA" w:rsidP="009B11E0">
      <w:pPr>
        <w:pStyle w:val="Prrafodelista"/>
        <w:numPr>
          <w:ilvl w:val="1"/>
          <w:numId w:val="26"/>
        </w:numPr>
        <w:rPr>
          <w:lang w:val="en-US" w:eastAsia="zh-CN"/>
        </w:rPr>
      </w:pPr>
      <w:r w:rsidRPr="00C567FA">
        <w:rPr>
          <w:lang w:val="en-US" w:eastAsia="zh-CN"/>
        </w:rPr>
        <w:t>T_DDIC_</w:t>
      </w:r>
      <w:proofErr w:type="gramStart"/>
      <w:r w:rsidRPr="00C567FA">
        <w:rPr>
          <w:lang w:val="en-US" w:eastAsia="zh-CN"/>
        </w:rPr>
        <w:t>DATA</w:t>
      </w:r>
      <w:r>
        <w:rPr>
          <w:lang w:val="en-US" w:eastAsia="zh-CN"/>
        </w:rPr>
        <w:t>[</w:t>
      </w:r>
      <w:proofErr w:type="gramEnd"/>
      <w:r>
        <w:rPr>
          <w:lang w:val="en-US" w:eastAsia="zh-CN"/>
        </w:rPr>
        <w:t xml:space="preserve"> ]:</w:t>
      </w:r>
    </w:p>
    <w:p w14:paraId="009191DB" w14:textId="77777777" w:rsidR="00C567FA" w:rsidRDefault="00C567FA" w:rsidP="009B11E0">
      <w:pPr>
        <w:pStyle w:val="Prrafodelista"/>
        <w:numPr>
          <w:ilvl w:val="2"/>
          <w:numId w:val="26"/>
        </w:numPr>
        <w:rPr>
          <w:lang w:val="en-US" w:eastAsia="zh-CN"/>
        </w:rPr>
      </w:pPr>
      <w:r>
        <w:rPr>
          <w:lang w:val="en-US" w:eastAsia="zh-CN"/>
        </w:rPr>
        <w:t>Type: Internal Table</w:t>
      </w:r>
    </w:p>
    <w:p w14:paraId="6B954091" w14:textId="4CE75C89" w:rsidR="00C567FA" w:rsidRPr="00C567FA" w:rsidRDefault="00C567FA" w:rsidP="009B11E0">
      <w:pPr>
        <w:pStyle w:val="Prrafodelista"/>
        <w:numPr>
          <w:ilvl w:val="2"/>
          <w:numId w:val="26"/>
        </w:numPr>
        <w:rPr>
          <w:lang w:val="en-US" w:eastAsia="zh-CN"/>
        </w:rPr>
      </w:pPr>
      <w:r>
        <w:rPr>
          <w:lang w:val="en-US" w:eastAsia="zh-CN"/>
        </w:rPr>
        <w:t xml:space="preserve">Populated: </w:t>
      </w:r>
      <w:r>
        <w:rPr>
          <w:i/>
          <w:iCs/>
          <w:lang w:val="en-US" w:eastAsia="zh-CN"/>
        </w:rPr>
        <w:t>&lt;&lt; function &gt;&gt;</w:t>
      </w:r>
      <w:r w:rsidRPr="00E96882">
        <w:rPr>
          <w:i/>
          <w:iCs/>
          <w:lang w:val="en-US" w:eastAsia="zh-CN"/>
        </w:rPr>
        <w:t xml:space="preserve"> </w:t>
      </w:r>
      <w:r>
        <w:rPr>
          <w:i/>
          <w:iCs/>
          <w:lang w:val="en-US" w:eastAsia="zh-CN"/>
        </w:rPr>
        <w:t>ZFM_DDIC_ANALYSIS</w:t>
      </w:r>
    </w:p>
    <w:p w14:paraId="2A28B133" w14:textId="62D5D1F4" w:rsidR="00C567FA" w:rsidRDefault="00C567FA" w:rsidP="009B11E0">
      <w:pPr>
        <w:pStyle w:val="Prrafodelista"/>
        <w:numPr>
          <w:ilvl w:val="2"/>
          <w:numId w:val="26"/>
        </w:numPr>
        <w:rPr>
          <w:lang w:val="en-US" w:eastAsia="zh-CN"/>
        </w:rPr>
      </w:pPr>
      <w:r>
        <w:rPr>
          <w:lang w:val="en-US" w:eastAsia="zh-CN"/>
        </w:rPr>
        <w:t>Purpose: Hold the raw DDIC analysis data coming from source systems</w:t>
      </w:r>
    </w:p>
    <w:p w14:paraId="3FE463D8" w14:textId="4918AD6C" w:rsidR="00C567FA" w:rsidRDefault="00C567FA" w:rsidP="00C567FA">
      <w:pPr>
        <w:pStyle w:val="Prrafodelista"/>
        <w:ind w:left="1440"/>
        <w:rPr>
          <w:lang w:val="en-US" w:eastAsia="zh-CN"/>
        </w:rPr>
      </w:pPr>
    </w:p>
    <w:p w14:paraId="124B075A" w14:textId="61F12350" w:rsidR="00C567FA" w:rsidRDefault="00C567FA" w:rsidP="009B11E0">
      <w:pPr>
        <w:pStyle w:val="Prrafodelista"/>
        <w:numPr>
          <w:ilvl w:val="1"/>
          <w:numId w:val="26"/>
        </w:numPr>
        <w:rPr>
          <w:lang w:val="en-US" w:eastAsia="zh-CN"/>
        </w:rPr>
      </w:pPr>
      <w:r w:rsidRPr="00C567FA">
        <w:rPr>
          <w:lang w:val="en-US" w:eastAsia="zh-CN"/>
        </w:rPr>
        <w:t xml:space="preserve">T_HPALM_DATA </w:t>
      </w:r>
      <w:proofErr w:type="gramStart"/>
      <w:r>
        <w:rPr>
          <w:lang w:val="en-US" w:eastAsia="zh-CN"/>
        </w:rPr>
        <w:t>[ ]</w:t>
      </w:r>
      <w:proofErr w:type="gramEnd"/>
      <w:r>
        <w:rPr>
          <w:lang w:val="en-US" w:eastAsia="zh-CN"/>
        </w:rPr>
        <w:t>:</w:t>
      </w:r>
    </w:p>
    <w:p w14:paraId="6365D458" w14:textId="77777777" w:rsidR="00C567FA" w:rsidRDefault="00C567FA" w:rsidP="009B11E0">
      <w:pPr>
        <w:pStyle w:val="Prrafodelista"/>
        <w:numPr>
          <w:ilvl w:val="2"/>
          <w:numId w:val="26"/>
        </w:numPr>
        <w:rPr>
          <w:lang w:val="en-US" w:eastAsia="zh-CN"/>
        </w:rPr>
      </w:pPr>
      <w:r>
        <w:rPr>
          <w:lang w:val="en-US" w:eastAsia="zh-CN"/>
        </w:rPr>
        <w:t>Type: Internal Table</w:t>
      </w:r>
    </w:p>
    <w:p w14:paraId="54902D34" w14:textId="0DE5BA76" w:rsidR="00C567FA" w:rsidRPr="00C567FA" w:rsidRDefault="00C567FA" w:rsidP="009B11E0">
      <w:pPr>
        <w:pStyle w:val="Prrafodelista"/>
        <w:numPr>
          <w:ilvl w:val="2"/>
          <w:numId w:val="26"/>
        </w:numPr>
        <w:rPr>
          <w:lang w:val="en-US" w:eastAsia="zh-CN"/>
        </w:rPr>
      </w:pPr>
      <w:r>
        <w:rPr>
          <w:lang w:val="en-US" w:eastAsia="zh-CN"/>
        </w:rPr>
        <w:t xml:space="preserve">Populated: </w:t>
      </w:r>
      <w:r>
        <w:rPr>
          <w:i/>
          <w:iCs/>
          <w:lang w:val="en-US" w:eastAsia="zh-CN"/>
        </w:rPr>
        <w:t>&lt;&lt; public method &gt;&gt;</w:t>
      </w:r>
      <w:r w:rsidRPr="00E96882">
        <w:rPr>
          <w:i/>
          <w:iCs/>
          <w:lang w:val="en-US" w:eastAsia="zh-CN"/>
        </w:rPr>
        <w:t xml:space="preserve"> </w:t>
      </w:r>
      <w:proofErr w:type="spellStart"/>
      <w:r>
        <w:rPr>
          <w:i/>
          <w:iCs/>
          <w:lang w:val="en-US" w:eastAsia="zh-CN"/>
        </w:rPr>
        <w:t>pre_</w:t>
      </w:r>
      <w:proofErr w:type="gramStart"/>
      <w:r>
        <w:rPr>
          <w:i/>
          <w:iCs/>
          <w:lang w:val="en-US" w:eastAsia="zh-CN"/>
        </w:rPr>
        <w:t>start</w:t>
      </w:r>
      <w:proofErr w:type="spellEnd"/>
      <w:r>
        <w:rPr>
          <w:i/>
          <w:iCs/>
          <w:lang w:val="en-US" w:eastAsia="zh-CN"/>
        </w:rPr>
        <w:t>( )</w:t>
      </w:r>
      <w:proofErr w:type="gramEnd"/>
    </w:p>
    <w:p w14:paraId="3A22F9AF" w14:textId="63D50F34" w:rsidR="00C567FA" w:rsidRDefault="00C567FA" w:rsidP="009B11E0">
      <w:pPr>
        <w:pStyle w:val="Prrafodelista"/>
        <w:numPr>
          <w:ilvl w:val="2"/>
          <w:numId w:val="26"/>
        </w:numPr>
        <w:rPr>
          <w:lang w:val="en-US" w:eastAsia="zh-CN"/>
        </w:rPr>
      </w:pPr>
      <w:r>
        <w:rPr>
          <w:lang w:val="en-US" w:eastAsia="zh-CN"/>
        </w:rPr>
        <w:t>Purpose: Hold the HPALM details of table ZXX_HPALM_DATA for the list of TRs/TOCs provided by caller</w:t>
      </w:r>
    </w:p>
    <w:p w14:paraId="7FB51B66" w14:textId="77777777" w:rsidR="00C567FA" w:rsidRDefault="00C567FA" w:rsidP="00C567FA">
      <w:pPr>
        <w:pStyle w:val="Prrafodelista"/>
        <w:ind w:left="2160"/>
        <w:rPr>
          <w:lang w:val="en-US" w:eastAsia="zh-CN"/>
        </w:rPr>
      </w:pPr>
    </w:p>
    <w:p w14:paraId="755D3CDC" w14:textId="4FA88E56" w:rsidR="00C567FA" w:rsidRDefault="00C567FA" w:rsidP="009B11E0">
      <w:pPr>
        <w:pStyle w:val="Prrafodelista"/>
        <w:numPr>
          <w:ilvl w:val="1"/>
          <w:numId w:val="26"/>
        </w:numPr>
        <w:rPr>
          <w:lang w:val="en-US" w:eastAsia="zh-CN"/>
        </w:rPr>
      </w:pPr>
      <w:r w:rsidRPr="00C567FA">
        <w:rPr>
          <w:lang w:val="en-US" w:eastAsia="zh-CN"/>
        </w:rPr>
        <w:t xml:space="preserve">T_TR_DEF_CR </w:t>
      </w:r>
      <w:proofErr w:type="gramStart"/>
      <w:r>
        <w:rPr>
          <w:lang w:val="en-US" w:eastAsia="zh-CN"/>
        </w:rPr>
        <w:t>[ ]</w:t>
      </w:r>
      <w:proofErr w:type="gramEnd"/>
      <w:r>
        <w:rPr>
          <w:lang w:val="en-US" w:eastAsia="zh-CN"/>
        </w:rPr>
        <w:t>:</w:t>
      </w:r>
    </w:p>
    <w:p w14:paraId="14F4CBEB" w14:textId="77777777" w:rsidR="00C567FA" w:rsidRDefault="00C567FA" w:rsidP="009B11E0">
      <w:pPr>
        <w:pStyle w:val="Prrafodelista"/>
        <w:numPr>
          <w:ilvl w:val="2"/>
          <w:numId w:val="26"/>
        </w:numPr>
        <w:rPr>
          <w:lang w:val="en-US" w:eastAsia="zh-CN"/>
        </w:rPr>
      </w:pPr>
      <w:r>
        <w:rPr>
          <w:lang w:val="en-US" w:eastAsia="zh-CN"/>
        </w:rPr>
        <w:t>Type: Internal Table</w:t>
      </w:r>
    </w:p>
    <w:p w14:paraId="0E3FC3ED" w14:textId="77777777" w:rsidR="00C567FA" w:rsidRPr="00C567FA" w:rsidRDefault="00C567FA" w:rsidP="009B11E0">
      <w:pPr>
        <w:pStyle w:val="Prrafodelista"/>
        <w:numPr>
          <w:ilvl w:val="2"/>
          <w:numId w:val="26"/>
        </w:numPr>
        <w:rPr>
          <w:lang w:val="en-US" w:eastAsia="zh-CN"/>
        </w:rPr>
      </w:pPr>
      <w:r>
        <w:rPr>
          <w:lang w:val="en-US" w:eastAsia="zh-CN"/>
        </w:rPr>
        <w:t xml:space="preserve">Populated: </w:t>
      </w:r>
      <w:r>
        <w:rPr>
          <w:i/>
          <w:iCs/>
          <w:lang w:val="en-US" w:eastAsia="zh-CN"/>
        </w:rPr>
        <w:t>&lt;&lt; public method &gt;&gt;</w:t>
      </w:r>
      <w:r w:rsidRPr="00E96882">
        <w:rPr>
          <w:i/>
          <w:iCs/>
          <w:lang w:val="en-US" w:eastAsia="zh-CN"/>
        </w:rPr>
        <w:t xml:space="preserve"> </w:t>
      </w:r>
      <w:proofErr w:type="spellStart"/>
      <w:r>
        <w:rPr>
          <w:i/>
          <w:iCs/>
          <w:lang w:val="en-US" w:eastAsia="zh-CN"/>
        </w:rPr>
        <w:t>pre_</w:t>
      </w:r>
      <w:proofErr w:type="gramStart"/>
      <w:r>
        <w:rPr>
          <w:i/>
          <w:iCs/>
          <w:lang w:val="en-US" w:eastAsia="zh-CN"/>
        </w:rPr>
        <w:t>start</w:t>
      </w:r>
      <w:proofErr w:type="spellEnd"/>
      <w:r>
        <w:rPr>
          <w:i/>
          <w:iCs/>
          <w:lang w:val="en-US" w:eastAsia="zh-CN"/>
        </w:rPr>
        <w:t>( )</w:t>
      </w:r>
      <w:proofErr w:type="gramEnd"/>
    </w:p>
    <w:p w14:paraId="3F4C0E80" w14:textId="539F47E7" w:rsidR="00C567FA" w:rsidRDefault="00C567FA" w:rsidP="009B11E0">
      <w:pPr>
        <w:pStyle w:val="Prrafodelista"/>
        <w:numPr>
          <w:ilvl w:val="2"/>
          <w:numId w:val="26"/>
        </w:numPr>
        <w:rPr>
          <w:lang w:val="en-US" w:eastAsia="zh-CN"/>
        </w:rPr>
      </w:pPr>
      <w:r>
        <w:rPr>
          <w:lang w:val="en-US" w:eastAsia="zh-CN"/>
        </w:rPr>
        <w:t>Purpose: Hold the TR details of table ZXX_TR_DEF_CR for the list of TRs/TOCs provided by caller</w:t>
      </w:r>
    </w:p>
    <w:p w14:paraId="0E826571" w14:textId="233A5179" w:rsidR="00C567FA" w:rsidRDefault="00C567FA" w:rsidP="00C74404">
      <w:pPr>
        <w:rPr>
          <w:lang w:val="en-US" w:eastAsia="zh-CN"/>
        </w:rPr>
      </w:pPr>
    </w:p>
    <w:p w14:paraId="6C8DE7AB" w14:textId="02EA1E91" w:rsidR="00C74404" w:rsidRDefault="00C74404" w:rsidP="00C74404">
      <w:pPr>
        <w:pStyle w:val="Encabezado4"/>
      </w:pPr>
      <w:bookmarkStart w:id="12" w:name="_Toc41402915"/>
      <w:r>
        <w:lastRenderedPageBreak/>
        <w:t>Methods</w:t>
      </w:r>
      <w:bookmarkEnd w:id="12"/>
    </w:p>
    <w:p w14:paraId="6AA34790" w14:textId="73443875" w:rsidR="00C74404" w:rsidRDefault="00C74404" w:rsidP="00C74404">
      <w:pPr>
        <w:rPr>
          <w:lang w:val="en-US" w:eastAsia="zh-CN"/>
        </w:rPr>
      </w:pPr>
      <w:r>
        <w:rPr>
          <w:lang w:val="en-US" w:eastAsia="zh-CN"/>
        </w:rPr>
        <w:t>In the methods section we will be only covering the public methods which are open to the caller.</w:t>
      </w:r>
    </w:p>
    <w:p w14:paraId="1B36CEBA" w14:textId="20A5708B" w:rsidR="00C74404" w:rsidRDefault="00C74404" w:rsidP="00C74404">
      <w:pPr>
        <w:rPr>
          <w:lang w:val="en-US" w:eastAsia="zh-CN"/>
        </w:rPr>
      </w:pPr>
    </w:p>
    <w:p w14:paraId="05DB361A" w14:textId="19DC6CBF" w:rsidR="00C74404" w:rsidRPr="00C74404" w:rsidRDefault="00C74404" w:rsidP="009B11E0">
      <w:pPr>
        <w:pStyle w:val="Prrafodelista"/>
        <w:numPr>
          <w:ilvl w:val="0"/>
          <w:numId w:val="26"/>
        </w:numPr>
        <w:rPr>
          <w:b/>
          <w:bCs/>
          <w:lang w:val="en-US" w:eastAsia="zh-CN"/>
        </w:rPr>
      </w:pPr>
      <w:r w:rsidRPr="00C74404">
        <w:rPr>
          <w:b/>
          <w:bCs/>
          <w:lang w:val="en-US" w:eastAsia="zh-CN"/>
        </w:rPr>
        <w:t>Input Methods:</w:t>
      </w:r>
    </w:p>
    <w:p w14:paraId="3844923C" w14:textId="3EF12643" w:rsidR="00C74404" w:rsidRPr="00C74404" w:rsidRDefault="00C74404" w:rsidP="009B11E0">
      <w:pPr>
        <w:pStyle w:val="Prrafodelista"/>
        <w:numPr>
          <w:ilvl w:val="1"/>
          <w:numId w:val="26"/>
        </w:numPr>
        <w:rPr>
          <w:lang w:val="en-US" w:eastAsia="zh-CN"/>
        </w:rPr>
      </w:pPr>
      <w:r w:rsidRPr="00C74404">
        <w:rPr>
          <w:lang w:val="en-US" w:eastAsia="zh-CN"/>
        </w:rPr>
        <w:t>LOAD_INPUTS:</w:t>
      </w:r>
    </w:p>
    <w:p w14:paraId="4455BCAB" w14:textId="216A0A95" w:rsidR="00C74404" w:rsidRDefault="00C74404" w:rsidP="009B11E0">
      <w:pPr>
        <w:pStyle w:val="Prrafodelista"/>
        <w:numPr>
          <w:ilvl w:val="2"/>
          <w:numId w:val="26"/>
        </w:numPr>
        <w:rPr>
          <w:lang w:val="en-US" w:eastAsia="zh-CN"/>
        </w:rPr>
      </w:pPr>
      <w:r w:rsidRPr="00C74404">
        <w:rPr>
          <w:lang w:val="en-US" w:eastAsia="zh-CN"/>
        </w:rPr>
        <w:t xml:space="preserve">Purpose: provide the search criteria to obtain the list of TRs to be </w:t>
      </w:r>
      <w:proofErr w:type="spellStart"/>
      <w:r w:rsidRPr="00C74404">
        <w:rPr>
          <w:lang w:val="en-US" w:eastAsia="zh-CN"/>
        </w:rPr>
        <w:t>analysed</w:t>
      </w:r>
      <w:proofErr w:type="spellEnd"/>
      <w:r w:rsidRPr="00C74404">
        <w:rPr>
          <w:lang w:val="en-US" w:eastAsia="zh-CN"/>
        </w:rPr>
        <w:t xml:space="preserve"> or the final list itself directly</w:t>
      </w:r>
    </w:p>
    <w:p w14:paraId="7C24A8DA" w14:textId="2B626C99" w:rsidR="001F5D31" w:rsidRPr="001F5D31" w:rsidRDefault="001F5D31" w:rsidP="009B11E0">
      <w:pPr>
        <w:pStyle w:val="Prrafodelista"/>
        <w:numPr>
          <w:ilvl w:val="2"/>
          <w:numId w:val="26"/>
        </w:numPr>
        <w:rPr>
          <w:lang w:val="en-US" w:eastAsia="zh-CN"/>
        </w:rPr>
      </w:pPr>
      <w:r>
        <w:rPr>
          <w:lang w:val="en-US" w:eastAsia="zh-CN"/>
        </w:rPr>
        <w:t>Internal calls: It calls internally PRE_START method</w:t>
      </w:r>
    </w:p>
    <w:p w14:paraId="78BFAEB3" w14:textId="7F0857A6" w:rsidR="00C74404" w:rsidRPr="00C74404" w:rsidRDefault="00C74404" w:rsidP="009B11E0">
      <w:pPr>
        <w:pStyle w:val="Prrafodelista"/>
        <w:numPr>
          <w:ilvl w:val="2"/>
          <w:numId w:val="26"/>
        </w:numPr>
        <w:rPr>
          <w:lang w:val="en-US" w:eastAsia="zh-CN"/>
        </w:rPr>
      </w:pPr>
      <w:r w:rsidRPr="00C74404">
        <w:rPr>
          <w:lang w:val="en-US" w:eastAsia="zh-CN"/>
        </w:rPr>
        <w:t>Signature:</w:t>
      </w:r>
    </w:p>
    <w:p w14:paraId="7E1765D9" w14:textId="349A956D" w:rsidR="00C74404" w:rsidRDefault="00C74404" w:rsidP="00C74404">
      <w:pPr>
        <w:pStyle w:val="Prrafodelista"/>
        <w:ind w:left="2160"/>
        <w:rPr>
          <w:lang w:val="en-US" w:eastAsia="zh-CN"/>
        </w:rPr>
      </w:pPr>
      <w:r>
        <w:rPr>
          <w:noProof/>
        </w:rPr>
        <w:drawing>
          <wp:inline distT="0" distB="0" distL="0" distR="0" wp14:anchorId="1D5B30EA" wp14:editId="5FE0228E">
            <wp:extent cx="4762500" cy="131499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0014" cy="1333634"/>
                    </a:xfrm>
                    <a:prstGeom prst="rect">
                      <a:avLst/>
                    </a:prstGeom>
                  </pic:spPr>
                </pic:pic>
              </a:graphicData>
            </a:graphic>
          </wp:inline>
        </w:drawing>
      </w:r>
    </w:p>
    <w:p w14:paraId="29634965" w14:textId="77777777" w:rsidR="00C74404" w:rsidRDefault="00C74404" w:rsidP="00C74404">
      <w:pPr>
        <w:pStyle w:val="Prrafodelista"/>
        <w:ind w:left="2160"/>
        <w:rPr>
          <w:lang w:val="en-US" w:eastAsia="zh-CN"/>
        </w:rPr>
      </w:pPr>
    </w:p>
    <w:p w14:paraId="5FE6BEEB" w14:textId="2E20461A" w:rsidR="00C74404" w:rsidRPr="00C74404" w:rsidRDefault="00C74404" w:rsidP="009B11E0">
      <w:pPr>
        <w:pStyle w:val="Prrafodelista"/>
        <w:numPr>
          <w:ilvl w:val="2"/>
          <w:numId w:val="26"/>
        </w:numPr>
        <w:rPr>
          <w:lang w:val="en-US" w:eastAsia="zh-CN"/>
        </w:rPr>
      </w:pPr>
      <w:r>
        <w:rPr>
          <w:lang w:val="en-US" w:eastAsia="zh-CN"/>
        </w:rPr>
        <w:t>Example of use: Method Signature has only importing parameters (5)</w:t>
      </w:r>
    </w:p>
    <w:p w14:paraId="08989C0E" w14:textId="77777777" w:rsidR="00C74404" w:rsidRDefault="00C74404" w:rsidP="00C74404">
      <w:pPr>
        <w:pStyle w:val="Prrafodelista"/>
        <w:ind w:left="2160"/>
        <w:rPr>
          <w:lang w:val="en-US" w:eastAsia="zh-CN"/>
        </w:rPr>
      </w:pPr>
    </w:p>
    <w:p w14:paraId="7D26D7D1" w14:textId="1CB16ED3" w:rsidR="00C74404" w:rsidRDefault="00C74404" w:rsidP="00C74404">
      <w:pPr>
        <w:pStyle w:val="Prrafodelista"/>
        <w:ind w:left="2160"/>
        <w:rPr>
          <w:rFonts w:ascii="Courier New" w:hAnsi="Courier New" w:cs="Courier New"/>
          <w:b/>
          <w:bCs/>
          <w:color w:val="800080"/>
          <w:kern w:val="0"/>
          <w:shd w:val="clear" w:color="auto" w:fill="FFFFFF"/>
          <w:lang w:val="en-GB" w:eastAsia="en-GB"/>
        </w:rPr>
      </w:pPr>
      <w:proofErr w:type="spellStart"/>
      <w:r w:rsidRPr="00C74404">
        <w:rPr>
          <w:rFonts w:ascii="Courier New" w:hAnsi="Courier New" w:cs="Courier New"/>
          <w:color w:val="000000"/>
          <w:kern w:val="0"/>
          <w:shd w:val="clear" w:color="auto" w:fill="FFFFFF"/>
          <w:lang w:val="en-GB" w:eastAsia="en-GB"/>
        </w:rPr>
        <w:t>o_analysis</w:t>
      </w:r>
      <w:proofErr w:type="spellEnd"/>
      <w:r w:rsidRPr="00C74404">
        <w:rPr>
          <w:rFonts w:ascii="Courier New" w:hAnsi="Courier New" w:cs="Courier New"/>
          <w:color w:val="808080"/>
          <w:kern w:val="0"/>
          <w:shd w:val="clear" w:color="auto" w:fill="FFFFFF"/>
          <w:lang w:val="en-GB" w:eastAsia="en-GB"/>
        </w:rPr>
        <w:t>-&gt;</w:t>
      </w:r>
      <w:proofErr w:type="spellStart"/>
      <w:r w:rsidRPr="00C74404">
        <w:rPr>
          <w:rFonts w:ascii="Courier New" w:hAnsi="Courier New" w:cs="Courier New"/>
          <w:color w:val="000000"/>
          <w:kern w:val="0"/>
          <w:shd w:val="clear" w:color="auto" w:fill="FFFFFF"/>
          <w:lang w:val="en-GB" w:eastAsia="en-GB"/>
        </w:rPr>
        <w:t>load_</w:t>
      </w:r>
      <w:proofErr w:type="gramStart"/>
      <w:r w:rsidRPr="00C74404">
        <w:rPr>
          <w:rFonts w:ascii="Courier New" w:hAnsi="Courier New" w:cs="Courier New"/>
          <w:color w:val="000000"/>
          <w:kern w:val="0"/>
          <w:shd w:val="clear" w:color="auto" w:fill="FFFFFF"/>
          <w:lang w:val="en-GB" w:eastAsia="en-GB"/>
        </w:rPr>
        <w:t>inputs</w:t>
      </w:r>
      <w:proofErr w:type="spellEnd"/>
      <w:r w:rsidRPr="00C74404">
        <w:rPr>
          <w:rFonts w:ascii="Courier New" w:hAnsi="Courier New" w:cs="Courier New"/>
          <w:b/>
          <w:bCs/>
          <w:color w:val="800080"/>
          <w:kern w:val="0"/>
          <w:shd w:val="clear" w:color="auto" w:fill="FFFFFF"/>
          <w:lang w:val="en-GB" w:eastAsia="en-GB"/>
        </w:rPr>
        <w:t>( </w:t>
      </w:r>
      <w:proofErr w:type="spellStart"/>
      <w:r w:rsidRPr="00C74404">
        <w:rPr>
          <w:rFonts w:ascii="Courier New" w:hAnsi="Courier New" w:cs="Courier New"/>
          <w:color w:val="000000"/>
          <w:kern w:val="0"/>
          <w:shd w:val="clear" w:color="auto" w:fill="FFFFFF"/>
          <w:lang w:val="en-GB" w:eastAsia="en-GB"/>
        </w:rPr>
        <w:t>ir</w:t>
      </w:r>
      <w:proofErr w:type="gramEnd"/>
      <w:r w:rsidRPr="00C74404">
        <w:rPr>
          <w:rFonts w:ascii="Courier New" w:hAnsi="Courier New" w:cs="Courier New"/>
          <w:color w:val="000000"/>
          <w:kern w:val="0"/>
          <w:shd w:val="clear" w:color="auto" w:fill="FFFFFF"/>
          <w:lang w:val="en-GB" w:eastAsia="en-GB"/>
        </w:rPr>
        <w:t>_trkorr</w:t>
      </w:r>
      <w:proofErr w:type="spellEnd"/>
      <w:r w:rsidRPr="00C74404">
        <w:rPr>
          <w:rFonts w:ascii="Courier New" w:hAnsi="Courier New" w:cs="Courier New"/>
          <w:color w:val="000000"/>
          <w:kern w:val="0"/>
          <w:shd w:val="clear" w:color="auto" w:fill="FFFFFF"/>
          <w:lang w:val="en-GB" w:eastAsia="en-GB"/>
        </w:rPr>
        <w:t>  </w:t>
      </w:r>
      <w:r w:rsidRPr="00C74404">
        <w:rPr>
          <w:rFonts w:ascii="Courier New" w:hAnsi="Courier New" w:cs="Courier New"/>
          <w:b/>
          <w:bCs/>
          <w:color w:val="800080"/>
          <w:kern w:val="0"/>
          <w:shd w:val="clear" w:color="auto" w:fill="FFFFFF"/>
          <w:lang w:val="en-GB" w:eastAsia="en-GB"/>
        </w:rPr>
        <w:t>= </w:t>
      </w:r>
      <w:proofErr w:type="spellStart"/>
      <w:r w:rsidRPr="00C74404">
        <w:rPr>
          <w:rFonts w:ascii="Courier New" w:hAnsi="Courier New" w:cs="Courier New"/>
          <w:color w:val="000000"/>
          <w:kern w:val="0"/>
          <w:shd w:val="clear" w:color="auto" w:fill="FFFFFF"/>
          <w:lang w:val="en-GB" w:eastAsia="en-GB"/>
        </w:rPr>
        <w:t>s_trkorr</w:t>
      </w:r>
      <w:proofErr w:type="spellEnd"/>
      <w:r w:rsidRPr="00C74404">
        <w:rPr>
          <w:rFonts w:ascii="Courier New" w:hAnsi="Courier New" w:cs="Courier New"/>
          <w:color w:val="000000"/>
          <w:kern w:val="0"/>
          <w:shd w:val="clear" w:color="auto" w:fill="FFFFFF"/>
          <w:lang w:val="en-GB" w:eastAsia="en-GB"/>
        </w:rPr>
        <w:t>[]</w:t>
      </w:r>
      <w:r w:rsidRPr="00C74404">
        <w:rPr>
          <w:rFonts w:ascii="Courier New" w:hAnsi="Courier New" w:cs="Courier New"/>
          <w:color w:val="000000"/>
          <w:kern w:val="0"/>
          <w:shd w:val="clear" w:color="auto" w:fill="FFFFFF"/>
          <w:lang w:val="en-GB" w:eastAsia="en-GB"/>
        </w:rPr>
        <w:br/>
        <w:t>                         </w:t>
      </w:r>
      <w:proofErr w:type="spellStart"/>
      <w:r w:rsidRPr="00C74404">
        <w:rPr>
          <w:rFonts w:ascii="Courier New" w:hAnsi="Courier New" w:cs="Courier New"/>
          <w:color w:val="000000"/>
          <w:kern w:val="0"/>
          <w:shd w:val="clear" w:color="auto" w:fill="FFFFFF"/>
          <w:lang w:val="en-GB" w:eastAsia="en-GB"/>
        </w:rPr>
        <w:t>ir_requid</w:t>
      </w:r>
      <w:proofErr w:type="spellEnd"/>
      <w:r w:rsidRPr="00C74404">
        <w:rPr>
          <w:rFonts w:ascii="Courier New" w:hAnsi="Courier New" w:cs="Courier New"/>
          <w:color w:val="000000"/>
          <w:kern w:val="0"/>
          <w:shd w:val="clear" w:color="auto" w:fill="FFFFFF"/>
          <w:lang w:val="en-GB" w:eastAsia="en-GB"/>
        </w:rPr>
        <w:t>  </w:t>
      </w:r>
      <w:r w:rsidRPr="00C74404">
        <w:rPr>
          <w:rFonts w:ascii="Courier New" w:hAnsi="Courier New" w:cs="Courier New"/>
          <w:b/>
          <w:bCs/>
          <w:color w:val="800080"/>
          <w:kern w:val="0"/>
          <w:shd w:val="clear" w:color="auto" w:fill="FFFFFF"/>
          <w:lang w:val="en-GB" w:eastAsia="en-GB"/>
        </w:rPr>
        <w:t>= </w:t>
      </w:r>
      <w:proofErr w:type="spellStart"/>
      <w:r w:rsidRPr="00C74404">
        <w:rPr>
          <w:rFonts w:ascii="Courier New" w:hAnsi="Courier New" w:cs="Courier New"/>
          <w:color w:val="000000"/>
          <w:kern w:val="0"/>
          <w:shd w:val="clear" w:color="auto" w:fill="FFFFFF"/>
          <w:lang w:val="en-GB" w:eastAsia="en-GB"/>
        </w:rPr>
        <w:t>s_reqid</w:t>
      </w:r>
      <w:proofErr w:type="spellEnd"/>
      <w:r w:rsidRPr="00C74404">
        <w:rPr>
          <w:rFonts w:ascii="Courier New" w:hAnsi="Courier New" w:cs="Courier New"/>
          <w:color w:val="000000"/>
          <w:kern w:val="0"/>
          <w:shd w:val="clear" w:color="auto" w:fill="FFFFFF"/>
          <w:lang w:val="en-GB" w:eastAsia="en-GB"/>
        </w:rPr>
        <w:t>[]</w:t>
      </w:r>
      <w:r w:rsidRPr="00C74404">
        <w:rPr>
          <w:rFonts w:ascii="Courier New" w:hAnsi="Courier New" w:cs="Courier New"/>
          <w:color w:val="000000"/>
          <w:kern w:val="0"/>
          <w:shd w:val="clear" w:color="auto" w:fill="FFFFFF"/>
          <w:lang w:val="en-GB" w:eastAsia="en-GB"/>
        </w:rPr>
        <w:br/>
        <w:t>                         </w:t>
      </w:r>
      <w:proofErr w:type="spellStart"/>
      <w:r w:rsidRPr="00C74404">
        <w:rPr>
          <w:rFonts w:ascii="Courier New" w:hAnsi="Courier New" w:cs="Courier New"/>
          <w:color w:val="000000"/>
          <w:kern w:val="0"/>
          <w:shd w:val="clear" w:color="auto" w:fill="FFFFFF"/>
          <w:lang w:val="en-GB" w:eastAsia="en-GB"/>
        </w:rPr>
        <w:t>ir_planned</w:t>
      </w:r>
      <w:proofErr w:type="spellEnd"/>
      <w:r w:rsidRPr="00C74404">
        <w:rPr>
          <w:rFonts w:ascii="Courier New" w:hAnsi="Courier New" w:cs="Courier New"/>
          <w:color w:val="000000"/>
          <w:kern w:val="0"/>
          <w:shd w:val="clear" w:color="auto" w:fill="FFFFFF"/>
          <w:lang w:val="en-GB" w:eastAsia="en-GB"/>
        </w:rPr>
        <w:t> </w:t>
      </w:r>
      <w:r w:rsidRPr="00C74404">
        <w:rPr>
          <w:rFonts w:ascii="Courier New" w:hAnsi="Courier New" w:cs="Courier New"/>
          <w:b/>
          <w:bCs/>
          <w:color w:val="800080"/>
          <w:kern w:val="0"/>
          <w:shd w:val="clear" w:color="auto" w:fill="FFFFFF"/>
          <w:lang w:val="en-GB" w:eastAsia="en-GB"/>
        </w:rPr>
        <w:t>= </w:t>
      </w:r>
      <w:proofErr w:type="spellStart"/>
      <w:r w:rsidRPr="00C74404">
        <w:rPr>
          <w:rFonts w:ascii="Courier New" w:hAnsi="Courier New" w:cs="Courier New"/>
          <w:color w:val="000000"/>
          <w:kern w:val="0"/>
          <w:shd w:val="clear" w:color="auto" w:fill="FFFFFF"/>
          <w:lang w:val="en-GB" w:eastAsia="en-GB"/>
        </w:rPr>
        <w:t>s_datum</w:t>
      </w:r>
      <w:proofErr w:type="spellEnd"/>
      <w:r w:rsidRPr="00C74404">
        <w:rPr>
          <w:rFonts w:ascii="Courier New" w:hAnsi="Courier New" w:cs="Courier New"/>
          <w:color w:val="000000"/>
          <w:kern w:val="0"/>
          <w:shd w:val="clear" w:color="auto" w:fill="FFFFFF"/>
          <w:lang w:val="en-GB" w:eastAsia="en-GB"/>
        </w:rPr>
        <w:t>[]</w:t>
      </w:r>
      <w:r w:rsidRPr="00C74404">
        <w:rPr>
          <w:rFonts w:ascii="Courier New" w:hAnsi="Courier New" w:cs="Courier New"/>
          <w:color w:val="000000"/>
          <w:kern w:val="0"/>
          <w:shd w:val="clear" w:color="auto" w:fill="FFFFFF"/>
          <w:lang w:val="en-GB" w:eastAsia="en-GB"/>
        </w:rPr>
        <w:br/>
        <w:t>                         </w:t>
      </w:r>
      <w:proofErr w:type="spellStart"/>
      <w:r w:rsidRPr="00C74404">
        <w:rPr>
          <w:rFonts w:ascii="Courier New" w:hAnsi="Courier New" w:cs="Courier New"/>
          <w:color w:val="000000"/>
          <w:kern w:val="0"/>
          <w:shd w:val="clear" w:color="auto" w:fill="FFFFFF"/>
          <w:lang w:val="en-GB" w:eastAsia="en-GB"/>
        </w:rPr>
        <w:t>ir_status</w:t>
      </w:r>
      <w:proofErr w:type="spellEnd"/>
      <w:r w:rsidRPr="00C74404">
        <w:rPr>
          <w:rFonts w:ascii="Courier New" w:hAnsi="Courier New" w:cs="Courier New"/>
          <w:color w:val="000000"/>
          <w:kern w:val="0"/>
          <w:shd w:val="clear" w:color="auto" w:fill="FFFFFF"/>
          <w:lang w:val="en-GB" w:eastAsia="en-GB"/>
        </w:rPr>
        <w:t>  </w:t>
      </w:r>
      <w:r w:rsidRPr="00C74404">
        <w:rPr>
          <w:rFonts w:ascii="Courier New" w:hAnsi="Courier New" w:cs="Courier New"/>
          <w:b/>
          <w:bCs/>
          <w:color w:val="800080"/>
          <w:kern w:val="0"/>
          <w:shd w:val="clear" w:color="auto" w:fill="FFFFFF"/>
          <w:lang w:val="en-GB" w:eastAsia="en-GB"/>
        </w:rPr>
        <w:t>= </w:t>
      </w:r>
      <w:proofErr w:type="spellStart"/>
      <w:r w:rsidRPr="00C74404">
        <w:rPr>
          <w:rFonts w:ascii="Courier New" w:hAnsi="Courier New" w:cs="Courier New"/>
          <w:color w:val="000000"/>
          <w:kern w:val="0"/>
          <w:shd w:val="clear" w:color="auto" w:fill="FFFFFF"/>
          <w:lang w:val="en-GB" w:eastAsia="en-GB"/>
        </w:rPr>
        <w:t>s_status</w:t>
      </w:r>
      <w:proofErr w:type="spellEnd"/>
      <w:r w:rsidRPr="00C74404">
        <w:rPr>
          <w:rFonts w:ascii="Courier New" w:hAnsi="Courier New" w:cs="Courier New"/>
          <w:color w:val="000000"/>
          <w:kern w:val="0"/>
          <w:shd w:val="clear" w:color="auto" w:fill="FFFFFF"/>
          <w:lang w:val="en-GB" w:eastAsia="en-GB"/>
        </w:rPr>
        <w:t>[] </w:t>
      </w:r>
      <w:r w:rsidRPr="00C74404">
        <w:rPr>
          <w:rFonts w:ascii="Courier New" w:hAnsi="Courier New" w:cs="Courier New"/>
          <w:b/>
          <w:bCs/>
          <w:color w:val="800080"/>
          <w:kern w:val="0"/>
          <w:shd w:val="clear" w:color="auto" w:fill="FFFFFF"/>
          <w:lang w:val="en-GB" w:eastAsia="en-GB"/>
        </w:rPr>
        <w:t>)</w:t>
      </w:r>
      <w:r>
        <w:rPr>
          <w:rFonts w:ascii="Courier New" w:hAnsi="Courier New" w:cs="Courier New"/>
          <w:b/>
          <w:bCs/>
          <w:color w:val="800080"/>
          <w:kern w:val="0"/>
          <w:shd w:val="clear" w:color="auto" w:fill="FFFFFF"/>
          <w:lang w:val="en-GB" w:eastAsia="en-GB"/>
        </w:rPr>
        <w:t>.</w:t>
      </w:r>
    </w:p>
    <w:p w14:paraId="5DF55BE8" w14:textId="598BB7E7" w:rsidR="00C74404" w:rsidRPr="001F5D31" w:rsidRDefault="00F17190" w:rsidP="009B11E0">
      <w:pPr>
        <w:pStyle w:val="Prrafodelista"/>
        <w:numPr>
          <w:ilvl w:val="0"/>
          <w:numId w:val="26"/>
        </w:numPr>
        <w:rPr>
          <w:b/>
          <w:bCs/>
          <w:lang w:val="en-US" w:eastAsia="zh-CN"/>
        </w:rPr>
      </w:pPr>
      <w:r w:rsidRPr="001F5D31">
        <w:rPr>
          <w:b/>
          <w:bCs/>
          <w:lang w:val="en-US" w:eastAsia="zh-CN"/>
        </w:rPr>
        <w:t>Operations methods:</w:t>
      </w:r>
    </w:p>
    <w:p w14:paraId="601B0BA2" w14:textId="5869F788" w:rsidR="00F17190" w:rsidRDefault="00F17190" w:rsidP="009B11E0">
      <w:pPr>
        <w:pStyle w:val="Prrafodelista"/>
        <w:numPr>
          <w:ilvl w:val="1"/>
          <w:numId w:val="26"/>
        </w:numPr>
        <w:rPr>
          <w:lang w:val="en-US" w:eastAsia="zh-CN"/>
        </w:rPr>
      </w:pPr>
      <w:r>
        <w:rPr>
          <w:lang w:val="en-US" w:eastAsia="zh-CN"/>
        </w:rPr>
        <w:t>START:</w:t>
      </w:r>
    </w:p>
    <w:p w14:paraId="3E34A565" w14:textId="77777777" w:rsidR="00F17190" w:rsidRDefault="00F17190" w:rsidP="009B11E0">
      <w:pPr>
        <w:pStyle w:val="Prrafodelista"/>
        <w:numPr>
          <w:ilvl w:val="2"/>
          <w:numId w:val="26"/>
        </w:numPr>
        <w:rPr>
          <w:lang w:val="en-US" w:eastAsia="zh-CN"/>
        </w:rPr>
      </w:pPr>
      <w:r>
        <w:rPr>
          <w:lang w:val="en-US" w:eastAsia="zh-CN"/>
        </w:rPr>
        <w:t xml:space="preserve">Purpose: </w:t>
      </w:r>
    </w:p>
    <w:p w14:paraId="7449F917" w14:textId="04B9DC73" w:rsidR="00F17190" w:rsidRDefault="00F17190" w:rsidP="009B11E0">
      <w:pPr>
        <w:pStyle w:val="Prrafodelista"/>
        <w:numPr>
          <w:ilvl w:val="3"/>
          <w:numId w:val="26"/>
        </w:numPr>
        <w:rPr>
          <w:lang w:val="en-US" w:eastAsia="zh-CN"/>
        </w:rPr>
      </w:pPr>
      <w:r>
        <w:rPr>
          <w:lang w:val="en-US" w:eastAsia="zh-CN"/>
        </w:rPr>
        <w:t>To be activated by caller</w:t>
      </w:r>
    </w:p>
    <w:p w14:paraId="694AE990" w14:textId="2529CAE5" w:rsidR="00F17190" w:rsidRDefault="00F17190" w:rsidP="009B11E0">
      <w:pPr>
        <w:pStyle w:val="Prrafodelista"/>
        <w:numPr>
          <w:ilvl w:val="3"/>
          <w:numId w:val="26"/>
        </w:numPr>
        <w:rPr>
          <w:lang w:val="en-US" w:eastAsia="zh-CN"/>
        </w:rPr>
      </w:pPr>
      <w:r>
        <w:rPr>
          <w:lang w:val="en-US" w:eastAsia="zh-CN"/>
        </w:rPr>
        <w:t>It starts the gathering of the details of the Middle-Attributes</w:t>
      </w:r>
    </w:p>
    <w:p w14:paraId="4F59822A" w14:textId="5ECF9D8B" w:rsidR="00F17190" w:rsidRDefault="00F17190" w:rsidP="009B11E0">
      <w:pPr>
        <w:pStyle w:val="Prrafodelista"/>
        <w:numPr>
          <w:ilvl w:val="3"/>
          <w:numId w:val="26"/>
        </w:numPr>
        <w:rPr>
          <w:lang w:val="en-US" w:eastAsia="zh-CN"/>
        </w:rPr>
      </w:pPr>
      <w:r>
        <w:rPr>
          <w:lang w:val="en-US" w:eastAsia="zh-CN"/>
        </w:rPr>
        <w:t xml:space="preserve">The end </w:t>
      </w:r>
      <w:proofErr w:type="spellStart"/>
      <w:r>
        <w:rPr>
          <w:lang w:val="en-US" w:eastAsia="zh-CN"/>
        </w:rPr>
        <w:t>ouput</w:t>
      </w:r>
      <w:proofErr w:type="spellEnd"/>
      <w:r>
        <w:rPr>
          <w:lang w:val="en-US" w:eastAsia="zh-CN"/>
        </w:rPr>
        <w:t xml:space="preserve"> will be to populate all necessary details to kick off the analysis itself later on</w:t>
      </w:r>
    </w:p>
    <w:p w14:paraId="5DDBBB61" w14:textId="1EAD1873" w:rsidR="00F17190" w:rsidRDefault="00F17190" w:rsidP="009B11E0">
      <w:pPr>
        <w:pStyle w:val="Prrafodelista"/>
        <w:numPr>
          <w:ilvl w:val="2"/>
          <w:numId w:val="26"/>
        </w:numPr>
        <w:rPr>
          <w:lang w:val="en-US" w:eastAsia="zh-CN"/>
        </w:rPr>
      </w:pPr>
      <w:r>
        <w:rPr>
          <w:lang w:val="en-US" w:eastAsia="zh-CN"/>
        </w:rPr>
        <w:t xml:space="preserve">Internal calls: It calls internally </w:t>
      </w:r>
      <w:r w:rsidR="001F5D31">
        <w:rPr>
          <w:lang w:val="en-US" w:eastAsia="zh-CN"/>
        </w:rPr>
        <w:t>the following</w:t>
      </w:r>
      <w:r>
        <w:rPr>
          <w:lang w:val="en-US" w:eastAsia="zh-CN"/>
        </w:rPr>
        <w:t xml:space="preserve"> </w:t>
      </w:r>
      <w:r w:rsidR="001F5D31">
        <w:rPr>
          <w:lang w:val="en-US" w:eastAsia="zh-CN"/>
        </w:rPr>
        <w:t xml:space="preserve">public </w:t>
      </w:r>
      <w:r>
        <w:rPr>
          <w:lang w:val="en-US" w:eastAsia="zh-CN"/>
        </w:rPr>
        <w:t>method</w:t>
      </w:r>
      <w:r w:rsidR="001F5D31">
        <w:rPr>
          <w:lang w:val="en-US" w:eastAsia="zh-CN"/>
        </w:rPr>
        <w:t>s</w:t>
      </w:r>
    </w:p>
    <w:p w14:paraId="718FBEED" w14:textId="417207AF" w:rsidR="001F5D31" w:rsidRDefault="001F5D31" w:rsidP="009B11E0">
      <w:pPr>
        <w:pStyle w:val="Prrafodelista"/>
        <w:numPr>
          <w:ilvl w:val="3"/>
          <w:numId w:val="26"/>
        </w:numPr>
        <w:rPr>
          <w:lang w:val="en-US" w:eastAsia="zh-CN"/>
        </w:rPr>
      </w:pPr>
      <w:r w:rsidRPr="001F5D31">
        <w:rPr>
          <w:lang w:val="en-US" w:eastAsia="zh-CN"/>
        </w:rPr>
        <w:t>GET_OBJECT_DETAILS</w:t>
      </w:r>
    </w:p>
    <w:p w14:paraId="4E9DAE26" w14:textId="497F5A45" w:rsidR="001F5D31" w:rsidRDefault="001F5D31" w:rsidP="009B11E0">
      <w:pPr>
        <w:pStyle w:val="Prrafodelista"/>
        <w:numPr>
          <w:ilvl w:val="3"/>
          <w:numId w:val="26"/>
        </w:numPr>
        <w:rPr>
          <w:lang w:val="en-US" w:eastAsia="zh-CN"/>
        </w:rPr>
      </w:pPr>
      <w:r w:rsidRPr="001F5D31">
        <w:rPr>
          <w:lang w:val="en-US" w:eastAsia="zh-CN"/>
        </w:rPr>
        <w:t>GET_</w:t>
      </w:r>
      <w:r>
        <w:rPr>
          <w:lang w:val="en-US" w:eastAsia="zh-CN"/>
        </w:rPr>
        <w:t>DDIC</w:t>
      </w:r>
      <w:r w:rsidRPr="001F5D31">
        <w:rPr>
          <w:lang w:val="en-US" w:eastAsia="zh-CN"/>
        </w:rPr>
        <w:t>_DETAILS</w:t>
      </w:r>
    </w:p>
    <w:p w14:paraId="35B6E59B" w14:textId="3226E19C" w:rsidR="001F5D31" w:rsidRDefault="001F5D31" w:rsidP="009B11E0">
      <w:pPr>
        <w:pStyle w:val="Prrafodelista"/>
        <w:numPr>
          <w:ilvl w:val="3"/>
          <w:numId w:val="26"/>
        </w:numPr>
        <w:rPr>
          <w:lang w:val="en-US" w:eastAsia="zh-CN"/>
        </w:rPr>
      </w:pPr>
      <w:r>
        <w:rPr>
          <w:lang w:val="en-US" w:eastAsia="zh-CN"/>
        </w:rPr>
        <w:t>KICK_IT_OFF</w:t>
      </w:r>
    </w:p>
    <w:p w14:paraId="18A9F9FC" w14:textId="3694A388" w:rsidR="001F5D31" w:rsidRDefault="001F5D31" w:rsidP="009B11E0">
      <w:pPr>
        <w:pStyle w:val="Prrafodelista"/>
        <w:numPr>
          <w:ilvl w:val="3"/>
          <w:numId w:val="26"/>
        </w:numPr>
        <w:rPr>
          <w:lang w:val="en-US" w:eastAsia="zh-CN"/>
        </w:rPr>
      </w:pPr>
      <w:r>
        <w:rPr>
          <w:lang w:val="en-US" w:eastAsia="zh-CN"/>
        </w:rPr>
        <w:t>REFINE_ME</w:t>
      </w:r>
    </w:p>
    <w:p w14:paraId="3E23442B" w14:textId="2C7644D9" w:rsidR="00F17190" w:rsidRDefault="00F17190" w:rsidP="009B11E0">
      <w:pPr>
        <w:pStyle w:val="Prrafodelista"/>
        <w:numPr>
          <w:ilvl w:val="2"/>
          <w:numId w:val="26"/>
        </w:numPr>
        <w:rPr>
          <w:lang w:val="en-US" w:eastAsia="zh-CN"/>
        </w:rPr>
      </w:pPr>
      <w:r>
        <w:rPr>
          <w:lang w:val="en-US" w:eastAsia="zh-CN"/>
        </w:rPr>
        <w:t>Signature: No parameter. Activation method. They should have to be previously loaded with LOAD_INPUTS method</w:t>
      </w:r>
    </w:p>
    <w:p w14:paraId="503BFF30" w14:textId="1DA5AE28" w:rsidR="00F17190" w:rsidRDefault="00F17190" w:rsidP="00F17190">
      <w:pPr>
        <w:pStyle w:val="Prrafodelista"/>
        <w:ind w:left="2160"/>
        <w:rPr>
          <w:lang w:val="en-US" w:eastAsia="zh-CN"/>
        </w:rPr>
      </w:pPr>
      <w:r>
        <w:rPr>
          <w:noProof/>
        </w:rPr>
        <w:drawing>
          <wp:inline distT="0" distB="0" distL="0" distR="0" wp14:anchorId="1F9F1EA1" wp14:editId="3666B7CB">
            <wp:extent cx="4333875" cy="685423"/>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3731" cy="691726"/>
                    </a:xfrm>
                    <a:prstGeom prst="rect">
                      <a:avLst/>
                    </a:prstGeom>
                  </pic:spPr>
                </pic:pic>
              </a:graphicData>
            </a:graphic>
          </wp:inline>
        </w:drawing>
      </w:r>
    </w:p>
    <w:p w14:paraId="7816EBFA" w14:textId="77777777" w:rsidR="00F17190" w:rsidRDefault="00F17190" w:rsidP="00F17190">
      <w:pPr>
        <w:pStyle w:val="Prrafodelista"/>
        <w:ind w:left="2160"/>
        <w:rPr>
          <w:lang w:val="en-US" w:eastAsia="zh-CN"/>
        </w:rPr>
      </w:pPr>
    </w:p>
    <w:p w14:paraId="132852C2" w14:textId="6C5EFA99" w:rsidR="00F17190" w:rsidRDefault="00F17190" w:rsidP="009B11E0">
      <w:pPr>
        <w:pStyle w:val="Prrafodelista"/>
        <w:numPr>
          <w:ilvl w:val="2"/>
          <w:numId w:val="26"/>
        </w:numPr>
        <w:rPr>
          <w:lang w:val="en-US" w:eastAsia="zh-CN"/>
        </w:rPr>
      </w:pPr>
      <w:r>
        <w:rPr>
          <w:lang w:val="en-US" w:eastAsia="zh-CN"/>
        </w:rPr>
        <w:t xml:space="preserve">Example of use: </w:t>
      </w:r>
    </w:p>
    <w:p w14:paraId="12C0B7C5" w14:textId="3F167CE3" w:rsidR="00F17190" w:rsidRDefault="00F17190" w:rsidP="00F17190">
      <w:pPr>
        <w:pStyle w:val="Prrafodelista"/>
        <w:ind w:left="2160"/>
        <w:rPr>
          <w:lang w:val="en-US" w:eastAsia="zh-CN"/>
        </w:rPr>
      </w:pPr>
      <w:proofErr w:type="spellStart"/>
      <w:r w:rsidRPr="00F17190">
        <w:rPr>
          <w:rFonts w:ascii="Courier New" w:hAnsi="Courier New" w:cs="Courier New"/>
          <w:color w:val="000000"/>
          <w:kern w:val="0"/>
          <w:shd w:val="clear" w:color="auto" w:fill="FFFFFF"/>
          <w:lang w:val="en-GB" w:eastAsia="en-GB"/>
        </w:rPr>
        <w:t>o_analysis</w:t>
      </w:r>
      <w:proofErr w:type="spellEnd"/>
      <w:r w:rsidRPr="00F17190">
        <w:rPr>
          <w:rFonts w:ascii="Courier New" w:hAnsi="Courier New" w:cs="Courier New"/>
          <w:color w:val="808080"/>
          <w:kern w:val="0"/>
          <w:shd w:val="clear" w:color="auto" w:fill="FFFFFF"/>
          <w:lang w:val="en-GB" w:eastAsia="en-GB"/>
        </w:rPr>
        <w:t>-&gt;</w:t>
      </w:r>
      <w:proofErr w:type="gramStart"/>
      <w:r w:rsidRPr="00F17190">
        <w:rPr>
          <w:rFonts w:ascii="Courier New" w:hAnsi="Courier New" w:cs="Courier New"/>
          <w:color w:val="000000"/>
          <w:kern w:val="0"/>
          <w:shd w:val="clear" w:color="auto" w:fill="FFFFFF"/>
          <w:lang w:val="en-GB" w:eastAsia="en-GB"/>
        </w:rPr>
        <w:t>start</w:t>
      </w:r>
      <w:r w:rsidRPr="00F17190">
        <w:rPr>
          <w:rFonts w:ascii="Courier New" w:hAnsi="Courier New" w:cs="Courier New"/>
          <w:b/>
          <w:bCs/>
          <w:color w:val="800080"/>
          <w:kern w:val="0"/>
          <w:shd w:val="clear" w:color="auto" w:fill="FFFFFF"/>
          <w:lang w:val="en-GB" w:eastAsia="en-GB"/>
        </w:rPr>
        <w:t>( )</w:t>
      </w:r>
      <w:proofErr w:type="gramEnd"/>
      <w:r w:rsidRPr="00F17190">
        <w:rPr>
          <w:rFonts w:ascii="Courier New" w:hAnsi="Courier New" w:cs="Courier New"/>
          <w:b/>
          <w:bCs/>
          <w:color w:val="800080"/>
          <w:kern w:val="0"/>
          <w:shd w:val="clear" w:color="auto" w:fill="FFFFFF"/>
          <w:lang w:val="en-GB" w:eastAsia="en-GB"/>
        </w:rPr>
        <w:t>.</w:t>
      </w:r>
    </w:p>
    <w:p w14:paraId="5E078852" w14:textId="6205A720" w:rsidR="00F17190" w:rsidRDefault="00F17190" w:rsidP="00F17190">
      <w:pPr>
        <w:pStyle w:val="Prrafodelista"/>
        <w:ind w:left="2160"/>
        <w:rPr>
          <w:lang w:val="en-US" w:eastAsia="zh-CN"/>
        </w:rPr>
      </w:pPr>
    </w:p>
    <w:p w14:paraId="0DE961B3" w14:textId="77777777" w:rsidR="00F17190" w:rsidRDefault="00F17190" w:rsidP="00F17190">
      <w:pPr>
        <w:pStyle w:val="Prrafodelista"/>
        <w:ind w:left="2160"/>
        <w:rPr>
          <w:lang w:val="en-US" w:eastAsia="zh-CN"/>
        </w:rPr>
      </w:pPr>
    </w:p>
    <w:p w14:paraId="51AF1B0C" w14:textId="4336039D" w:rsidR="001F5D31" w:rsidRPr="001F5D31" w:rsidRDefault="001F5D31" w:rsidP="009B11E0">
      <w:pPr>
        <w:pStyle w:val="Prrafodelista"/>
        <w:numPr>
          <w:ilvl w:val="0"/>
          <w:numId w:val="26"/>
        </w:numPr>
        <w:rPr>
          <w:b/>
          <w:bCs/>
          <w:lang w:val="en-US" w:eastAsia="zh-CN"/>
        </w:rPr>
      </w:pPr>
      <w:r w:rsidRPr="001F5D31">
        <w:rPr>
          <w:b/>
          <w:bCs/>
          <w:lang w:val="en-US" w:eastAsia="zh-CN"/>
        </w:rPr>
        <w:t>Public Internal Methods</w:t>
      </w:r>
    </w:p>
    <w:p w14:paraId="38E11C19" w14:textId="77777777" w:rsidR="001F5D31" w:rsidRDefault="001F5D31" w:rsidP="009B11E0">
      <w:pPr>
        <w:pStyle w:val="Prrafodelista"/>
        <w:numPr>
          <w:ilvl w:val="1"/>
          <w:numId w:val="26"/>
        </w:numPr>
        <w:rPr>
          <w:lang w:val="en-US" w:eastAsia="zh-CN"/>
        </w:rPr>
      </w:pPr>
      <w:r w:rsidRPr="001F5D31">
        <w:rPr>
          <w:lang w:val="en-US" w:eastAsia="zh-CN"/>
        </w:rPr>
        <w:t>GET_OBJECT_DETAILS</w:t>
      </w:r>
    </w:p>
    <w:p w14:paraId="35262943" w14:textId="133EA833" w:rsidR="001F5D31" w:rsidRDefault="001F5D31" w:rsidP="009B11E0">
      <w:pPr>
        <w:pStyle w:val="Prrafodelista"/>
        <w:numPr>
          <w:ilvl w:val="2"/>
          <w:numId w:val="26"/>
        </w:numPr>
        <w:rPr>
          <w:lang w:val="en-US" w:eastAsia="zh-CN"/>
        </w:rPr>
      </w:pPr>
      <w:r>
        <w:rPr>
          <w:lang w:val="en-US" w:eastAsia="zh-CN"/>
        </w:rPr>
        <w:t>Purpose</w:t>
      </w:r>
      <w:r w:rsidR="00DF18AC">
        <w:rPr>
          <w:lang w:val="en-US" w:eastAsia="zh-CN"/>
        </w:rPr>
        <w:t>: Fetch details related to TRs/TOCs like E070 / E071 details</w:t>
      </w:r>
    </w:p>
    <w:p w14:paraId="303BAFB0" w14:textId="621D5431" w:rsidR="00DF18AC" w:rsidRDefault="00DF18AC" w:rsidP="009B11E0">
      <w:pPr>
        <w:pStyle w:val="Prrafodelista"/>
        <w:numPr>
          <w:ilvl w:val="1"/>
          <w:numId w:val="26"/>
        </w:numPr>
        <w:rPr>
          <w:lang w:val="en-US" w:eastAsia="zh-CN"/>
        </w:rPr>
      </w:pPr>
      <w:r>
        <w:rPr>
          <w:lang w:val="en-US" w:eastAsia="zh-CN"/>
        </w:rPr>
        <w:lastRenderedPageBreak/>
        <w:t>GET_DDIC_DETAILS</w:t>
      </w:r>
    </w:p>
    <w:p w14:paraId="1A33D124" w14:textId="7CF0DBA3" w:rsidR="00DF18AC" w:rsidRDefault="00DF18AC" w:rsidP="009B11E0">
      <w:pPr>
        <w:pStyle w:val="Prrafodelista"/>
        <w:numPr>
          <w:ilvl w:val="2"/>
          <w:numId w:val="26"/>
        </w:numPr>
        <w:rPr>
          <w:lang w:val="en-US" w:eastAsia="zh-CN"/>
        </w:rPr>
      </w:pPr>
      <w:r>
        <w:rPr>
          <w:lang w:val="en-US" w:eastAsia="zh-CN"/>
        </w:rPr>
        <w:t>Purpose: Fetch the raw DDIC details to be used as input for the assessment</w:t>
      </w:r>
    </w:p>
    <w:p w14:paraId="41952F9B" w14:textId="65C77761" w:rsidR="001F5D31" w:rsidRDefault="001F5D31" w:rsidP="009B11E0">
      <w:pPr>
        <w:pStyle w:val="Prrafodelista"/>
        <w:numPr>
          <w:ilvl w:val="1"/>
          <w:numId w:val="26"/>
        </w:numPr>
        <w:rPr>
          <w:lang w:val="en-US" w:eastAsia="zh-CN"/>
        </w:rPr>
      </w:pPr>
      <w:r w:rsidRPr="001F5D31">
        <w:rPr>
          <w:lang w:val="en-US" w:eastAsia="zh-CN"/>
        </w:rPr>
        <w:t>KICK_IT_OFF</w:t>
      </w:r>
      <w:r>
        <w:rPr>
          <w:lang w:val="en-US" w:eastAsia="zh-CN"/>
        </w:rPr>
        <w:t>:</w:t>
      </w:r>
    </w:p>
    <w:p w14:paraId="20105E19" w14:textId="01A97E29" w:rsidR="001F5D31" w:rsidRPr="00DF18AC" w:rsidRDefault="001F5D31" w:rsidP="009B11E0">
      <w:pPr>
        <w:pStyle w:val="Prrafodelista"/>
        <w:numPr>
          <w:ilvl w:val="2"/>
          <w:numId w:val="26"/>
        </w:numPr>
        <w:rPr>
          <w:lang w:val="en-US" w:eastAsia="zh-CN"/>
        </w:rPr>
      </w:pPr>
      <w:r w:rsidRPr="00DF18AC">
        <w:rPr>
          <w:lang w:val="en-US" w:eastAsia="zh-CN"/>
        </w:rPr>
        <w:t xml:space="preserve">Purpose: </w:t>
      </w:r>
      <w:r w:rsidR="00DF18AC">
        <w:rPr>
          <w:lang w:val="en-US" w:eastAsia="zh-CN"/>
        </w:rPr>
        <w:t>P</w:t>
      </w:r>
      <w:r w:rsidRPr="00DF18AC">
        <w:rPr>
          <w:lang w:val="en-US" w:eastAsia="zh-CN"/>
        </w:rPr>
        <w:t xml:space="preserve">roduce the </w:t>
      </w:r>
      <w:r w:rsidR="00DF18AC">
        <w:rPr>
          <w:lang w:val="en-US" w:eastAsia="zh-CN"/>
        </w:rPr>
        <w:t>raw assessment</w:t>
      </w:r>
      <w:r w:rsidRPr="00DF18AC">
        <w:rPr>
          <w:lang w:val="en-US" w:eastAsia="zh-CN"/>
        </w:rPr>
        <w:t xml:space="preserve"> analysis</w:t>
      </w:r>
      <w:r w:rsidR="00DF18AC">
        <w:rPr>
          <w:lang w:val="en-US" w:eastAsia="zh-CN"/>
        </w:rPr>
        <w:t xml:space="preserve"> without refinements (sort, presentation, </w:t>
      </w:r>
      <w:proofErr w:type="gramStart"/>
      <w:r w:rsidR="00DF18AC">
        <w:rPr>
          <w:lang w:val="en-US" w:eastAsia="zh-CN"/>
        </w:rPr>
        <w:t>… )</w:t>
      </w:r>
      <w:proofErr w:type="gramEnd"/>
    </w:p>
    <w:p w14:paraId="4F7011A4" w14:textId="4B68302B" w:rsidR="00DF18AC" w:rsidRDefault="00DF18AC" w:rsidP="009B11E0">
      <w:pPr>
        <w:pStyle w:val="Prrafodelista"/>
        <w:numPr>
          <w:ilvl w:val="1"/>
          <w:numId w:val="26"/>
        </w:numPr>
        <w:rPr>
          <w:lang w:val="en-US" w:eastAsia="zh-CN"/>
        </w:rPr>
      </w:pPr>
      <w:r>
        <w:rPr>
          <w:lang w:val="en-US" w:eastAsia="zh-CN"/>
        </w:rPr>
        <w:t>REFINE_ME:</w:t>
      </w:r>
    </w:p>
    <w:p w14:paraId="196196D3" w14:textId="4B90A248" w:rsidR="00DF18AC" w:rsidRPr="00DF18AC" w:rsidRDefault="00DF18AC" w:rsidP="009B11E0">
      <w:pPr>
        <w:pStyle w:val="Prrafodelista"/>
        <w:numPr>
          <w:ilvl w:val="2"/>
          <w:numId w:val="26"/>
        </w:numPr>
        <w:rPr>
          <w:lang w:val="en-US" w:eastAsia="zh-CN"/>
        </w:rPr>
      </w:pPr>
      <w:r w:rsidRPr="00DF18AC">
        <w:rPr>
          <w:lang w:val="en-US" w:eastAsia="zh-CN"/>
        </w:rPr>
        <w:t xml:space="preserve">Purpose: </w:t>
      </w:r>
      <w:r>
        <w:rPr>
          <w:lang w:val="en-US" w:eastAsia="zh-CN"/>
        </w:rPr>
        <w:t>P</w:t>
      </w:r>
      <w:r w:rsidRPr="00DF18AC">
        <w:rPr>
          <w:lang w:val="en-US" w:eastAsia="zh-CN"/>
        </w:rPr>
        <w:t xml:space="preserve">roduce the </w:t>
      </w:r>
      <w:r w:rsidR="0092134B">
        <w:rPr>
          <w:lang w:val="en-US" w:eastAsia="zh-CN"/>
        </w:rPr>
        <w:t xml:space="preserve">final </w:t>
      </w:r>
      <w:r>
        <w:rPr>
          <w:lang w:val="en-US" w:eastAsia="zh-CN"/>
        </w:rPr>
        <w:t>assessment</w:t>
      </w:r>
      <w:r w:rsidRPr="00DF18AC">
        <w:rPr>
          <w:lang w:val="en-US" w:eastAsia="zh-CN"/>
        </w:rPr>
        <w:t xml:space="preserve"> analysis</w:t>
      </w:r>
      <w:r>
        <w:rPr>
          <w:lang w:val="en-US" w:eastAsia="zh-CN"/>
        </w:rPr>
        <w:t xml:space="preserve"> </w:t>
      </w:r>
      <w:r w:rsidR="0092134B">
        <w:rPr>
          <w:lang w:val="en-US" w:eastAsia="zh-CN"/>
        </w:rPr>
        <w:t>completely refined</w:t>
      </w:r>
      <w:r>
        <w:rPr>
          <w:lang w:val="en-US" w:eastAsia="zh-CN"/>
        </w:rPr>
        <w:t xml:space="preserve"> (sort</w:t>
      </w:r>
      <w:r w:rsidR="0092134B">
        <w:rPr>
          <w:lang w:val="en-US" w:eastAsia="zh-CN"/>
        </w:rPr>
        <w:t>ed</w:t>
      </w:r>
      <w:r>
        <w:rPr>
          <w:lang w:val="en-US" w:eastAsia="zh-CN"/>
        </w:rPr>
        <w:t xml:space="preserve">, </w:t>
      </w:r>
      <w:r w:rsidR="0092134B">
        <w:rPr>
          <w:lang w:val="en-US" w:eastAsia="zh-CN"/>
        </w:rPr>
        <w:t>HPALM details added</w:t>
      </w:r>
      <w:r>
        <w:rPr>
          <w:lang w:val="en-US" w:eastAsia="zh-CN"/>
        </w:rPr>
        <w:t>,</w:t>
      </w:r>
      <w:r w:rsidR="0092134B">
        <w:rPr>
          <w:lang w:val="en-US" w:eastAsia="zh-CN"/>
        </w:rPr>
        <w:t xml:space="preserve"> only showing TRs/TOCs from input (not Sub-Tasks), adding Package information,</w:t>
      </w:r>
      <w:r>
        <w:rPr>
          <w:lang w:val="en-US" w:eastAsia="zh-CN"/>
        </w:rPr>
        <w:t xml:space="preserve"> </w:t>
      </w:r>
      <w:r w:rsidR="0092134B">
        <w:rPr>
          <w:lang w:val="en-US" w:eastAsia="zh-CN"/>
        </w:rPr>
        <w:t>Adding information on whether TRs/TOCs were released</w:t>
      </w:r>
      <w:proofErr w:type="gramStart"/>
      <w:r>
        <w:rPr>
          <w:lang w:val="en-US" w:eastAsia="zh-CN"/>
        </w:rPr>
        <w:t>… )</w:t>
      </w:r>
      <w:proofErr w:type="gramEnd"/>
    </w:p>
    <w:p w14:paraId="7A39C26B" w14:textId="71F65B5F" w:rsidR="00F17190" w:rsidRPr="0092134B" w:rsidRDefault="001F5D31" w:rsidP="0092134B">
      <w:pPr>
        <w:rPr>
          <w:lang w:val="en-US" w:eastAsia="zh-CN"/>
        </w:rPr>
      </w:pPr>
      <w:r w:rsidRPr="0092134B">
        <w:rPr>
          <w:lang w:val="en-US" w:eastAsia="zh-CN"/>
        </w:rPr>
        <w:tab/>
      </w:r>
      <w:r w:rsidRPr="0092134B">
        <w:rPr>
          <w:lang w:val="en-US" w:eastAsia="zh-CN"/>
        </w:rPr>
        <w:tab/>
      </w:r>
      <w:r w:rsidRPr="0092134B">
        <w:rPr>
          <w:lang w:val="en-US" w:eastAsia="zh-CN"/>
        </w:rPr>
        <w:tab/>
      </w:r>
    </w:p>
    <w:p w14:paraId="3E25765E" w14:textId="279BDA7C" w:rsidR="00E34003" w:rsidRPr="001F5D31" w:rsidRDefault="00E34003" w:rsidP="009B11E0">
      <w:pPr>
        <w:pStyle w:val="Prrafodelista"/>
        <w:numPr>
          <w:ilvl w:val="0"/>
          <w:numId w:val="26"/>
        </w:numPr>
        <w:rPr>
          <w:b/>
          <w:bCs/>
          <w:lang w:val="en-US" w:eastAsia="zh-CN"/>
        </w:rPr>
      </w:pPr>
      <w:r>
        <w:rPr>
          <w:b/>
          <w:bCs/>
          <w:lang w:val="en-US" w:eastAsia="zh-CN"/>
        </w:rPr>
        <w:t>Output</w:t>
      </w:r>
      <w:r w:rsidRPr="001F5D31">
        <w:rPr>
          <w:b/>
          <w:bCs/>
          <w:lang w:val="en-US" w:eastAsia="zh-CN"/>
        </w:rPr>
        <w:t xml:space="preserve"> methods:</w:t>
      </w:r>
    </w:p>
    <w:p w14:paraId="3E3AD2A2" w14:textId="4AFC576B" w:rsidR="00E34003" w:rsidRDefault="00E34003" w:rsidP="009B11E0">
      <w:pPr>
        <w:pStyle w:val="Prrafodelista"/>
        <w:numPr>
          <w:ilvl w:val="1"/>
          <w:numId w:val="26"/>
        </w:numPr>
        <w:rPr>
          <w:lang w:val="en-US" w:eastAsia="zh-CN"/>
        </w:rPr>
      </w:pPr>
      <w:r>
        <w:rPr>
          <w:lang w:val="en-US" w:eastAsia="zh-CN"/>
        </w:rPr>
        <w:t>PULL_TECHNICAL:</w:t>
      </w:r>
    </w:p>
    <w:p w14:paraId="78E98FF3" w14:textId="77777777" w:rsidR="002A7E2F" w:rsidRDefault="00E34003" w:rsidP="009B11E0">
      <w:pPr>
        <w:pStyle w:val="Prrafodelista"/>
        <w:numPr>
          <w:ilvl w:val="2"/>
          <w:numId w:val="26"/>
        </w:numPr>
        <w:rPr>
          <w:lang w:val="en-US" w:eastAsia="zh-CN"/>
        </w:rPr>
      </w:pPr>
      <w:r>
        <w:rPr>
          <w:lang w:val="en-US" w:eastAsia="zh-CN"/>
        </w:rPr>
        <w:t xml:space="preserve">Purpose: </w:t>
      </w:r>
    </w:p>
    <w:p w14:paraId="71AF6C90" w14:textId="334467BF" w:rsidR="00E34003" w:rsidRDefault="00E34003" w:rsidP="009B11E0">
      <w:pPr>
        <w:pStyle w:val="Prrafodelista"/>
        <w:numPr>
          <w:ilvl w:val="3"/>
          <w:numId w:val="26"/>
        </w:numPr>
        <w:rPr>
          <w:lang w:val="en-US" w:eastAsia="zh-CN"/>
        </w:rPr>
      </w:pPr>
      <w:r>
        <w:rPr>
          <w:lang w:val="en-US" w:eastAsia="zh-CN"/>
        </w:rPr>
        <w:t>Provides a table with a full set of TRs/TOCs with all the technical details of the DDIC Risk Assessment to caller.</w:t>
      </w:r>
    </w:p>
    <w:p w14:paraId="624CD7A3" w14:textId="1B4592D9" w:rsidR="002A7E2F" w:rsidRDefault="002A7E2F" w:rsidP="009B11E0">
      <w:pPr>
        <w:pStyle w:val="Prrafodelista"/>
        <w:numPr>
          <w:ilvl w:val="3"/>
          <w:numId w:val="26"/>
        </w:numPr>
        <w:rPr>
          <w:lang w:val="en-US" w:eastAsia="zh-CN"/>
        </w:rPr>
      </w:pPr>
      <w:r>
        <w:rPr>
          <w:lang w:val="en-US" w:eastAsia="zh-CN"/>
        </w:rPr>
        <w:t>Annex 4.3.1 for sample of output</w:t>
      </w:r>
    </w:p>
    <w:p w14:paraId="571F58A3" w14:textId="77777777" w:rsidR="002A7E2F" w:rsidRDefault="002A7E2F" w:rsidP="002A7E2F">
      <w:pPr>
        <w:pStyle w:val="Prrafodelista"/>
        <w:ind w:left="2880"/>
        <w:rPr>
          <w:lang w:val="en-US" w:eastAsia="zh-CN"/>
        </w:rPr>
      </w:pPr>
    </w:p>
    <w:p w14:paraId="08D6B085" w14:textId="6BFBB482" w:rsidR="00E34003" w:rsidRDefault="00E34003" w:rsidP="009B11E0">
      <w:pPr>
        <w:pStyle w:val="Prrafodelista"/>
        <w:numPr>
          <w:ilvl w:val="1"/>
          <w:numId w:val="26"/>
        </w:numPr>
        <w:rPr>
          <w:lang w:val="en-US" w:eastAsia="zh-CN"/>
        </w:rPr>
      </w:pPr>
      <w:r>
        <w:rPr>
          <w:lang w:val="en-US" w:eastAsia="zh-CN"/>
        </w:rPr>
        <w:t xml:space="preserve">PULL_DB2: </w:t>
      </w:r>
    </w:p>
    <w:p w14:paraId="4267D584" w14:textId="77777777" w:rsidR="002A7E2F" w:rsidRDefault="00E34003" w:rsidP="009B11E0">
      <w:pPr>
        <w:pStyle w:val="Prrafodelista"/>
        <w:numPr>
          <w:ilvl w:val="2"/>
          <w:numId w:val="26"/>
        </w:numPr>
        <w:rPr>
          <w:lang w:val="en-US" w:eastAsia="zh-CN"/>
        </w:rPr>
      </w:pPr>
      <w:r>
        <w:rPr>
          <w:lang w:val="en-US" w:eastAsia="zh-CN"/>
        </w:rPr>
        <w:t xml:space="preserve">Purpose: </w:t>
      </w:r>
    </w:p>
    <w:p w14:paraId="3248E161" w14:textId="24770FAF" w:rsidR="00E34003" w:rsidRDefault="00E34003" w:rsidP="009B11E0">
      <w:pPr>
        <w:pStyle w:val="Prrafodelista"/>
        <w:numPr>
          <w:ilvl w:val="3"/>
          <w:numId w:val="26"/>
        </w:numPr>
        <w:rPr>
          <w:lang w:val="en-US" w:eastAsia="zh-CN"/>
        </w:rPr>
      </w:pPr>
      <w:r>
        <w:rPr>
          <w:lang w:val="en-US" w:eastAsia="zh-CN"/>
        </w:rPr>
        <w:t>Provides a table with less information that the PULL_TECHNICAL output since the outcome of this returning method is thought specially for the DB2 Team communications</w:t>
      </w:r>
    </w:p>
    <w:p w14:paraId="7819C274" w14:textId="028DF6E6" w:rsidR="002A7E2F" w:rsidRDefault="002A7E2F" w:rsidP="009B11E0">
      <w:pPr>
        <w:pStyle w:val="Prrafodelista"/>
        <w:numPr>
          <w:ilvl w:val="3"/>
          <w:numId w:val="26"/>
        </w:numPr>
        <w:rPr>
          <w:lang w:val="en-US" w:eastAsia="zh-CN"/>
        </w:rPr>
      </w:pPr>
      <w:r>
        <w:rPr>
          <w:lang w:val="en-US" w:eastAsia="zh-CN"/>
        </w:rPr>
        <w:t>Annex 4.3.2 for sample of output</w:t>
      </w:r>
    </w:p>
    <w:p w14:paraId="06A1612D" w14:textId="77777777" w:rsidR="002A7E2F" w:rsidRDefault="002A7E2F" w:rsidP="002A7E2F">
      <w:pPr>
        <w:pStyle w:val="Prrafodelista"/>
        <w:ind w:left="2880"/>
        <w:rPr>
          <w:lang w:val="en-US" w:eastAsia="zh-CN"/>
        </w:rPr>
      </w:pPr>
    </w:p>
    <w:p w14:paraId="490E9ABF" w14:textId="2B67EFB0" w:rsidR="00E34003" w:rsidRDefault="00E34003" w:rsidP="009B11E0">
      <w:pPr>
        <w:pStyle w:val="Prrafodelista"/>
        <w:numPr>
          <w:ilvl w:val="1"/>
          <w:numId w:val="26"/>
        </w:numPr>
        <w:rPr>
          <w:lang w:val="en-US" w:eastAsia="zh-CN"/>
        </w:rPr>
      </w:pPr>
      <w:r>
        <w:rPr>
          <w:lang w:val="en-US" w:eastAsia="zh-CN"/>
        </w:rPr>
        <w:t>PULL_FUNCTIONAL:</w:t>
      </w:r>
    </w:p>
    <w:p w14:paraId="36AEAB9E" w14:textId="77777777" w:rsidR="002A7E2F" w:rsidRDefault="00E34003" w:rsidP="009B11E0">
      <w:pPr>
        <w:pStyle w:val="Prrafodelista"/>
        <w:numPr>
          <w:ilvl w:val="2"/>
          <w:numId w:val="26"/>
        </w:numPr>
        <w:rPr>
          <w:lang w:val="en-US" w:eastAsia="zh-CN"/>
        </w:rPr>
      </w:pPr>
      <w:r>
        <w:rPr>
          <w:lang w:val="en-US" w:eastAsia="zh-CN"/>
        </w:rPr>
        <w:t xml:space="preserve">Purpose: </w:t>
      </w:r>
    </w:p>
    <w:p w14:paraId="4D630296" w14:textId="65FA9800" w:rsidR="00E34003" w:rsidRDefault="00E34003" w:rsidP="009B11E0">
      <w:pPr>
        <w:pStyle w:val="Prrafodelista"/>
        <w:numPr>
          <w:ilvl w:val="3"/>
          <w:numId w:val="26"/>
        </w:numPr>
        <w:rPr>
          <w:lang w:val="en-US" w:eastAsia="zh-CN"/>
        </w:rPr>
      </w:pPr>
      <w:r>
        <w:rPr>
          <w:lang w:val="en-US" w:eastAsia="zh-CN"/>
        </w:rPr>
        <w:t xml:space="preserve">Provides an output based on HPALM Changes / Requirement IDs instead of the ones before (based on the TRs/TOCs). The output will be a list of Changes / </w:t>
      </w:r>
      <w:proofErr w:type="spellStart"/>
      <w:r>
        <w:rPr>
          <w:lang w:val="en-US" w:eastAsia="zh-CN"/>
        </w:rPr>
        <w:t>Requirment</w:t>
      </w:r>
      <w:proofErr w:type="spellEnd"/>
      <w:r>
        <w:rPr>
          <w:lang w:val="en-US" w:eastAsia="zh-CN"/>
        </w:rPr>
        <w:t xml:space="preserve"> IDs related to the list of TRs / TOCs with a rough </w:t>
      </w:r>
      <w:proofErr w:type="spellStart"/>
      <w:r>
        <w:rPr>
          <w:lang w:val="en-US" w:eastAsia="zh-CN"/>
        </w:rPr>
        <w:t>categorisation</w:t>
      </w:r>
      <w:proofErr w:type="spellEnd"/>
      <w:r>
        <w:rPr>
          <w:lang w:val="en-US" w:eastAsia="zh-CN"/>
        </w:rPr>
        <w:t xml:space="preserve"> of the highest DDIC risk found on the change.</w:t>
      </w:r>
    </w:p>
    <w:p w14:paraId="549C848B" w14:textId="6D98B963" w:rsidR="002A7E2F" w:rsidRDefault="002A7E2F" w:rsidP="009B11E0">
      <w:pPr>
        <w:pStyle w:val="Prrafodelista"/>
        <w:numPr>
          <w:ilvl w:val="3"/>
          <w:numId w:val="26"/>
        </w:numPr>
        <w:rPr>
          <w:lang w:val="en-US" w:eastAsia="zh-CN"/>
        </w:rPr>
      </w:pPr>
      <w:r>
        <w:rPr>
          <w:lang w:val="en-US" w:eastAsia="zh-CN"/>
        </w:rPr>
        <w:t>Annex 4.3.3 for sample of output</w:t>
      </w:r>
    </w:p>
    <w:p w14:paraId="59A61C67" w14:textId="77777777" w:rsidR="002A7E2F" w:rsidRDefault="002A7E2F" w:rsidP="002A7E2F">
      <w:pPr>
        <w:pStyle w:val="Prrafodelista"/>
        <w:ind w:left="2880"/>
        <w:rPr>
          <w:lang w:val="en-US" w:eastAsia="zh-CN"/>
        </w:rPr>
      </w:pPr>
    </w:p>
    <w:p w14:paraId="660DE838" w14:textId="6414E3FB" w:rsidR="00F17190" w:rsidRDefault="00C46C21" w:rsidP="00C46C21">
      <w:pPr>
        <w:pStyle w:val="Encabezado4"/>
      </w:pPr>
      <w:bookmarkStart w:id="13" w:name="_Toc41402916"/>
      <w:r>
        <w:t xml:space="preserve">DDIC Risk </w:t>
      </w:r>
      <w:proofErr w:type="spellStart"/>
      <w:r>
        <w:t>Categorisation</w:t>
      </w:r>
      <w:bookmarkEnd w:id="13"/>
      <w:proofErr w:type="spellEnd"/>
    </w:p>
    <w:p w14:paraId="107B09C0" w14:textId="1D4DE2F7" w:rsidR="00C46C21" w:rsidRDefault="00C46C21" w:rsidP="00C46C21">
      <w:pPr>
        <w:rPr>
          <w:lang w:val="en-US" w:eastAsia="zh-CN"/>
        </w:rPr>
      </w:pPr>
      <w:r>
        <w:rPr>
          <w:lang w:val="en-US" w:eastAsia="zh-CN"/>
        </w:rPr>
        <w:t xml:space="preserve">There are going to be </w:t>
      </w:r>
      <w:r w:rsidR="00D043D3">
        <w:rPr>
          <w:lang w:val="en-US" w:eastAsia="zh-CN"/>
        </w:rPr>
        <w:t>4 categories for the DDIC Risk Assessment:</w:t>
      </w:r>
    </w:p>
    <w:p w14:paraId="5008D39A" w14:textId="208A9D05" w:rsidR="00D043D3" w:rsidRPr="001F7248" w:rsidRDefault="00D043D3" w:rsidP="009B11E0">
      <w:pPr>
        <w:pStyle w:val="Prrafodelista"/>
        <w:numPr>
          <w:ilvl w:val="0"/>
          <w:numId w:val="29"/>
        </w:numPr>
        <w:rPr>
          <w:b/>
          <w:bCs/>
          <w:lang w:val="en-US" w:eastAsia="zh-CN"/>
        </w:rPr>
      </w:pPr>
      <w:r w:rsidRPr="001F7248">
        <w:rPr>
          <w:b/>
          <w:bCs/>
          <w:lang w:val="en-US" w:eastAsia="zh-CN"/>
        </w:rPr>
        <w:t>Very High Risk:</w:t>
      </w:r>
    </w:p>
    <w:p w14:paraId="00B68523" w14:textId="642BFE8B" w:rsidR="00D043D3" w:rsidRDefault="00D043D3" w:rsidP="009B11E0">
      <w:pPr>
        <w:pStyle w:val="Prrafodelista"/>
        <w:numPr>
          <w:ilvl w:val="1"/>
          <w:numId w:val="29"/>
        </w:numPr>
        <w:rPr>
          <w:lang w:val="en-US" w:eastAsia="zh-CN"/>
        </w:rPr>
      </w:pPr>
      <w:r>
        <w:rPr>
          <w:lang w:val="en-US" w:eastAsia="zh-CN"/>
        </w:rPr>
        <w:t>Any IDEX object (They are only found in UAD)</w:t>
      </w:r>
    </w:p>
    <w:p w14:paraId="06D0FA42" w14:textId="3EF2E5DC" w:rsidR="00D043D3" w:rsidRDefault="00D043D3" w:rsidP="009B11E0">
      <w:pPr>
        <w:pStyle w:val="Prrafodelista"/>
        <w:numPr>
          <w:ilvl w:val="1"/>
          <w:numId w:val="29"/>
        </w:numPr>
        <w:rPr>
          <w:lang w:val="en-US" w:eastAsia="zh-CN"/>
        </w:rPr>
      </w:pPr>
      <w:r>
        <w:rPr>
          <w:lang w:val="en-US" w:eastAsia="zh-CN"/>
        </w:rPr>
        <w:t>Any Critical Batch Object</w:t>
      </w:r>
    </w:p>
    <w:p w14:paraId="5B74B8EE" w14:textId="751E4BA8" w:rsidR="00D043D3" w:rsidRPr="001F7248" w:rsidRDefault="00D043D3" w:rsidP="009B11E0">
      <w:pPr>
        <w:pStyle w:val="Prrafodelista"/>
        <w:numPr>
          <w:ilvl w:val="0"/>
          <w:numId w:val="29"/>
        </w:numPr>
        <w:rPr>
          <w:b/>
          <w:bCs/>
          <w:lang w:val="en-US" w:eastAsia="zh-CN"/>
        </w:rPr>
      </w:pPr>
      <w:r w:rsidRPr="001F7248">
        <w:rPr>
          <w:b/>
          <w:bCs/>
          <w:lang w:val="en-US" w:eastAsia="zh-CN"/>
        </w:rPr>
        <w:t>High Risk:</w:t>
      </w:r>
    </w:p>
    <w:p w14:paraId="264951DD" w14:textId="41F702C5" w:rsidR="00D043D3" w:rsidRDefault="00D043D3" w:rsidP="009B11E0">
      <w:pPr>
        <w:pStyle w:val="Prrafodelista"/>
        <w:numPr>
          <w:ilvl w:val="1"/>
          <w:numId w:val="29"/>
        </w:numPr>
        <w:rPr>
          <w:lang w:val="en-US" w:eastAsia="zh-CN"/>
        </w:rPr>
      </w:pPr>
      <w:r>
        <w:rPr>
          <w:lang w:val="en-US" w:eastAsia="zh-CN"/>
        </w:rPr>
        <w:t>Indexes: Whether they are new or modifications</w:t>
      </w:r>
    </w:p>
    <w:p w14:paraId="3C3220AD" w14:textId="400D2672" w:rsidR="00D043D3" w:rsidRDefault="00D043D3" w:rsidP="009B11E0">
      <w:pPr>
        <w:pStyle w:val="Prrafodelista"/>
        <w:numPr>
          <w:ilvl w:val="1"/>
          <w:numId w:val="29"/>
        </w:numPr>
        <w:rPr>
          <w:lang w:val="en-US" w:eastAsia="zh-CN"/>
        </w:rPr>
      </w:pPr>
      <w:r>
        <w:rPr>
          <w:lang w:val="en-US" w:eastAsia="zh-CN"/>
        </w:rPr>
        <w:t>New Key Fields in table</w:t>
      </w:r>
    </w:p>
    <w:p w14:paraId="5388C6FE" w14:textId="042AD024" w:rsidR="00D043D3" w:rsidRDefault="00D043D3" w:rsidP="009B11E0">
      <w:pPr>
        <w:pStyle w:val="Prrafodelista"/>
        <w:numPr>
          <w:ilvl w:val="1"/>
          <w:numId w:val="29"/>
        </w:numPr>
        <w:rPr>
          <w:lang w:val="en-US" w:eastAsia="zh-CN"/>
        </w:rPr>
      </w:pPr>
      <w:r>
        <w:rPr>
          <w:lang w:val="en-US" w:eastAsia="zh-CN"/>
        </w:rPr>
        <w:t>Changes of order in the middle of the structure of a [Table / Table Type / Structure]</w:t>
      </w:r>
    </w:p>
    <w:p w14:paraId="797FA089" w14:textId="6890B0D0" w:rsidR="00D043D3" w:rsidRDefault="00D043D3" w:rsidP="009B11E0">
      <w:pPr>
        <w:pStyle w:val="Prrafodelista"/>
        <w:numPr>
          <w:ilvl w:val="2"/>
          <w:numId w:val="29"/>
        </w:numPr>
        <w:rPr>
          <w:lang w:val="en-US" w:eastAsia="zh-CN"/>
        </w:rPr>
      </w:pPr>
      <w:r>
        <w:rPr>
          <w:lang w:val="en-US" w:eastAsia="zh-CN"/>
        </w:rPr>
        <w:t>Swapping the current order without adding / removing fields</w:t>
      </w:r>
    </w:p>
    <w:p w14:paraId="11DC176C" w14:textId="26BBA18C" w:rsidR="00D043D3" w:rsidRDefault="00D043D3" w:rsidP="009B11E0">
      <w:pPr>
        <w:pStyle w:val="Prrafodelista"/>
        <w:numPr>
          <w:ilvl w:val="2"/>
          <w:numId w:val="29"/>
        </w:numPr>
        <w:rPr>
          <w:lang w:val="en-US" w:eastAsia="zh-CN"/>
        </w:rPr>
      </w:pPr>
      <w:r>
        <w:rPr>
          <w:lang w:val="en-US" w:eastAsia="zh-CN"/>
        </w:rPr>
        <w:t>Adding new field in middle of the structure</w:t>
      </w:r>
    </w:p>
    <w:p w14:paraId="07312D96" w14:textId="79D45248" w:rsidR="00D043D3" w:rsidRDefault="00D043D3" w:rsidP="009B11E0">
      <w:pPr>
        <w:pStyle w:val="Prrafodelista"/>
        <w:numPr>
          <w:ilvl w:val="2"/>
          <w:numId w:val="29"/>
        </w:numPr>
        <w:rPr>
          <w:lang w:val="en-US" w:eastAsia="zh-CN"/>
        </w:rPr>
      </w:pPr>
      <w:r>
        <w:rPr>
          <w:lang w:val="en-US" w:eastAsia="zh-CN"/>
        </w:rPr>
        <w:t>Removing existing field from the middle of the structure</w:t>
      </w:r>
    </w:p>
    <w:p w14:paraId="38687189" w14:textId="061DE6B9" w:rsidR="00D043D3" w:rsidRDefault="00D043D3" w:rsidP="009B11E0">
      <w:pPr>
        <w:pStyle w:val="Prrafodelista"/>
        <w:numPr>
          <w:ilvl w:val="1"/>
          <w:numId w:val="29"/>
        </w:numPr>
        <w:rPr>
          <w:lang w:val="en-US" w:eastAsia="zh-CN"/>
        </w:rPr>
      </w:pPr>
      <w:r>
        <w:rPr>
          <w:lang w:val="en-US" w:eastAsia="zh-CN"/>
        </w:rPr>
        <w:t>Some types of changes on data elements of the fields:</w:t>
      </w:r>
    </w:p>
    <w:p w14:paraId="4428FC7B" w14:textId="3C476CE1" w:rsidR="00D043D3" w:rsidRDefault="00D043D3" w:rsidP="009B11E0">
      <w:pPr>
        <w:pStyle w:val="Prrafodelista"/>
        <w:numPr>
          <w:ilvl w:val="2"/>
          <w:numId w:val="29"/>
        </w:numPr>
        <w:rPr>
          <w:lang w:val="en-US" w:eastAsia="zh-CN"/>
        </w:rPr>
      </w:pPr>
      <w:r>
        <w:rPr>
          <w:lang w:val="en-US" w:eastAsia="zh-CN"/>
        </w:rPr>
        <w:t>Change of Type [Ex. From CHAR to INT]</w:t>
      </w:r>
    </w:p>
    <w:p w14:paraId="1B28C1E4" w14:textId="6BD25207" w:rsidR="00D043D3" w:rsidRDefault="00D043D3" w:rsidP="009B11E0">
      <w:pPr>
        <w:pStyle w:val="Prrafodelista"/>
        <w:numPr>
          <w:ilvl w:val="2"/>
          <w:numId w:val="29"/>
        </w:numPr>
        <w:rPr>
          <w:lang w:val="en-US" w:eastAsia="zh-CN"/>
        </w:rPr>
      </w:pPr>
      <w:r>
        <w:rPr>
          <w:lang w:val="en-US" w:eastAsia="zh-CN"/>
        </w:rPr>
        <w:t>Change of Length when Development Length is shorter than Production Length</w:t>
      </w:r>
    </w:p>
    <w:p w14:paraId="2D67AA93" w14:textId="48C0AC1A" w:rsidR="00D043D3" w:rsidRPr="001F7248" w:rsidRDefault="00D043D3" w:rsidP="009B11E0">
      <w:pPr>
        <w:pStyle w:val="Prrafodelista"/>
        <w:numPr>
          <w:ilvl w:val="0"/>
          <w:numId w:val="29"/>
        </w:numPr>
        <w:rPr>
          <w:b/>
          <w:bCs/>
          <w:lang w:val="en-US" w:eastAsia="zh-CN"/>
        </w:rPr>
      </w:pPr>
      <w:r w:rsidRPr="001F7248">
        <w:rPr>
          <w:b/>
          <w:bCs/>
          <w:lang w:val="en-US" w:eastAsia="zh-CN"/>
        </w:rPr>
        <w:t>Low Risk:</w:t>
      </w:r>
    </w:p>
    <w:p w14:paraId="229746FA" w14:textId="0F488385" w:rsidR="00D043D3" w:rsidRDefault="00D043D3" w:rsidP="009B11E0">
      <w:pPr>
        <w:pStyle w:val="Prrafodelista"/>
        <w:numPr>
          <w:ilvl w:val="1"/>
          <w:numId w:val="29"/>
        </w:numPr>
        <w:rPr>
          <w:lang w:val="en-US" w:eastAsia="zh-CN"/>
        </w:rPr>
      </w:pPr>
      <w:r>
        <w:rPr>
          <w:lang w:val="en-US" w:eastAsia="zh-CN"/>
        </w:rPr>
        <w:t xml:space="preserve">Any </w:t>
      </w:r>
      <w:proofErr w:type="gramStart"/>
      <w:r>
        <w:rPr>
          <w:lang w:val="en-US" w:eastAsia="zh-CN"/>
        </w:rPr>
        <w:t>brand new</w:t>
      </w:r>
      <w:proofErr w:type="gramEnd"/>
      <w:r>
        <w:rPr>
          <w:lang w:val="en-US" w:eastAsia="zh-CN"/>
        </w:rPr>
        <w:t xml:space="preserve"> object (Except if it is an Index object, used in a Critical Batch or IDEX)</w:t>
      </w:r>
    </w:p>
    <w:p w14:paraId="6BEA50FE" w14:textId="7D69B355" w:rsidR="00D043D3" w:rsidRDefault="00D043D3" w:rsidP="009B11E0">
      <w:pPr>
        <w:pStyle w:val="Prrafodelista"/>
        <w:numPr>
          <w:ilvl w:val="1"/>
          <w:numId w:val="29"/>
        </w:numPr>
        <w:rPr>
          <w:lang w:val="en-US" w:eastAsia="zh-CN"/>
        </w:rPr>
      </w:pPr>
      <w:r>
        <w:rPr>
          <w:lang w:val="en-US" w:eastAsia="zh-CN"/>
        </w:rPr>
        <w:lastRenderedPageBreak/>
        <w:t>A</w:t>
      </w:r>
      <w:r w:rsidR="00F82527">
        <w:rPr>
          <w:lang w:val="en-US" w:eastAsia="zh-CN"/>
        </w:rPr>
        <w:t xml:space="preserve">ny fields added at the end of </w:t>
      </w:r>
      <w:r w:rsidR="00F82527">
        <w:rPr>
          <w:lang w:val="en-US" w:eastAsia="zh-CN"/>
        </w:rPr>
        <w:t>a [Table / Table Type / Structure]</w:t>
      </w:r>
    </w:p>
    <w:p w14:paraId="4E03A637" w14:textId="77777777" w:rsidR="001F7248" w:rsidRDefault="001F7248" w:rsidP="009B11E0">
      <w:pPr>
        <w:pStyle w:val="Prrafodelista"/>
        <w:numPr>
          <w:ilvl w:val="1"/>
          <w:numId w:val="29"/>
        </w:numPr>
        <w:rPr>
          <w:lang w:val="en-US" w:eastAsia="zh-CN"/>
        </w:rPr>
      </w:pPr>
      <w:r>
        <w:rPr>
          <w:lang w:val="en-US" w:eastAsia="zh-CN"/>
        </w:rPr>
        <w:t xml:space="preserve">Change of Length </w:t>
      </w:r>
      <w:r>
        <w:rPr>
          <w:lang w:val="en-US" w:eastAsia="zh-CN"/>
        </w:rPr>
        <w:t>of Data Element when the change is an increase of the length:</w:t>
      </w:r>
    </w:p>
    <w:p w14:paraId="00D4E5EB" w14:textId="11E99A73" w:rsidR="001F7248" w:rsidRDefault="001F7248" w:rsidP="009B11E0">
      <w:pPr>
        <w:pStyle w:val="Prrafodelista"/>
        <w:numPr>
          <w:ilvl w:val="2"/>
          <w:numId w:val="29"/>
        </w:numPr>
        <w:rPr>
          <w:lang w:val="en-US" w:eastAsia="zh-CN"/>
        </w:rPr>
      </w:pPr>
      <w:r>
        <w:rPr>
          <w:lang w:val="en-US" w:eastAsia="zh-CN"/>
        </w:rPr>
        <w:t>W</w:t>
      </w:r>
      <w:r>
        <w:rPr>
          <w:lang w:val="en-US" w:eastAsia="zh-CN"/>
        </w:rPr>
        <w:t xml:space="preserve">hen Development Length is </w:t>
      </w:r>
      <w:r>
        <w:rPr>
          <w:lang w:val="en-US" w:eastAsia="zh-CN"/>
        </w:rPr>
        <w:t>larger</w:t>
      </w:r>
      <w:r>
        <w:rPr>
          <w:lang w:val="en-US" w:eastAsia="zh-CN"/>
        </w:rPr>
        <w:t xml:space="preserve"> than Production Length</w:t>
      </w:r>
    </w:p>
    <w:p w14:paraId="36452AEC" w14:textId="0780EA7A" w:rsidR="00D043D3" w:rsidRPr="001F7248" w:rsidRDefault="00D043D3" w:rsidP="009B11E0">
      <w:pPr>
        <w:pStyle w:val="Prrafodelista"/>
        <w:numPr>
          <w:ilvl w:val="0"/>
          <w:numId w:val="29"/>
        </w:numPr>
        <w:rPr>
          <w:b/>
          <w:bCs/>
          <w:lang w:val="en-US" w:eastAsia="zh-CN"/>
        </w:rPr>
      </w:pPr>
      <w:r w:rsidRPr="001F7248">
        <w:rPr>
          <w:b/>
          <w:bCs/>
          <w:lang w:val="en-US" w:eastAsia="zh-CN"/>
        </w:rPr>
        <w:t>Out of scope:</w:t>
      </w:r>
    </w:p>
    <w:p w14:paraId="77AFFD7E" w14:textId="5AC7C5DE" w:rsidR="00D043D3" w:rsidRDefault="00D043D3" w:rsidP="009B11E0">
      <w:pPr>
        <w:pStyle w:val="Prrafodelista"/>
        <w:numPr>
          <w:ilvl w:val="1"/>
          <w:numId w:val="29"/>
        </w:numPr>
        <w:rPr>
          <w:lang w:val="en-US" w:eastAsia="zh-CN"/>
        </w:rPr>
      </w:pPr>
      <w:r>
        <w:rPr>
          <w:lang w:val="en-US" w:eastAsia="zh-CN"/>
        </w:rPr>
        <w:t xml:space="preserve">Any DDIC objects below will not be </w:t>
      </w:r>
      <w:proofErr w:type="spellStart"/>
      <w:r>
        <w:rPr>
          <w:lang w:val="en-US" w:eastAsia="zh-CN"/>
        </w:rPr>
        <w:t>analysed</w:t>
      </w:r>
      <w:proofErr w:type="spellEnd"/>
      <w:r>
        <w:rPr>
          <w:lang w:val="en-US" w:eastAsia="zh-CN"/>
        </w:rPr>
        <w:t xml:space="preserve"> in depth, since they are not risky at all in any regard when it refers to Transport actions, although SAP may consider the object, still, as DDIC:</w:t>
      </w:r>
    </w:p>
    <w:p w14:paraId="3CFECA3D" w14:textId="4220AF37" w:rsidR="00D043D3" w:rsidRPr="00D043D3" w:rsidRDefault="00D043D3" w:rsidP="009B11E0">
      <w:pPr>
        <w:pStyle w:val="Prrafodelista"/>
        <w:numPr>
          <w:ilvl w:val="2"/>
          <w:numId w:val="30"/>
        </w:numPr>
        <w:rPr>
          <w:lang w:val="en-US" w:eastAsia="zh-CN"/>
        </w:rPr>
      </w:pPr>
      <w:r w:rsidRPr="00D043D3">
        <w:rPr>
          <w:lang w:val="en-US" w:eastAsia="zh-CN"/>
        </w:rPr>
        <w:t>TOBJ</w:t>
      </w:r>
      <w:r w:rsidRPr="00D043D3">
        <w:rPr>
          <w:lang w:val="en-US" w:eastAsia="zh-CN"/>
        </w:rPr>
        <w:t xml:space="preserve">: </w:t>
      </w:r>
      <w:r w:rsidRPr="00D043D3">
        <w:rPr>
          <w:lang w:val="en-US" w:eastAsia="zh-CN"/>
        </w:rPr>
        <w:t>Maintenance and Transport Object</w:t>
      </w:r>
    </w:p>
    <w:p w14:paraId="7AEEAD24" w14:textId="4E14000F" w:rsidR="00D043D3" w:rsidRPr="00D043D3" w:rsidRDefault="00D043D3" w:rsidP="009B11E0">
      <w:pPr>
        <w:pStyle w:val="Prrafodelista"/>
        <w:numPr>
          <w:ilvl w:val="2"/>
          <w:numId w:val="30"/>
        </w:numPr>
        <w:rPr>
          <w:lang w:val="en-US" w:eastAsia="zh-CN"/>
        </w:rPr>
      </w:pPr>
      <w:r w:rsidRPr="00D043D3">
        <w:rPr>
          <w:lang w:val="en-US" w:eastAsia="zh-CN"/>
        </w:rPr>
        <w:t>ENQD</w:t>
      </w:r>
      <w:r w:rsidRPr="00D043D3">
        <w:rPr>
          <w:lang w:val="en-US" w:eastAsia="zh-CN"/>
        </w:rPr>
        <w:t xml:space="preserve">: </w:t>
      </w:r>
      <w:r w:rsidRPr="00D043D3">
        <w:rPr>
          <w:lang w:val="en-US" w:eastAsia="zh-CN"/>
        </w:rPr>
        <w:t>Lock Object Definition</w:t>
      </w:r>
    </w:p>
    <w:p w14:paraId="4847BD46" w14:textId="0F684702" w:rsidR="001F7248" w:rsidRDefault="00D043D3" w:rsidP="009B11E0">
      <w:pPr>
        <w:pStyle w:val="Prrafodelista"/>
        <w:numPr>
          <w:ilvl w:val="2"/>
          <w:numId w:val="30"/>
        </w:numPr>
        <w:rPr>
          <w:lang w:val="en-US" w:eastAsia="zh-CN"/>
        </w:rPr>
      </w:pPr>
      <w:r w:rsidRPr="00D043D3">
        <w:rPr>
          <w:lang w:val="en-US" w:eastAsia="zh-CN"/>
        </w:rPr>
        <w:t>TABU</w:t>
      </w:r>
      <w:r w:rsidRPr="00D043D3">
        <w:rPr>
          <w:lang w:val="en-US" w:eastAsia="zh-CN"/>
        </w:rPr>
        <w:t xml:space="preserve">: </w:t>
      </w:r>
      <w:r w:rsidRPr="00D043D3">
        <w:rPr>
          <w:lang w:val="en-US" w:eastAsia="zh-CN"/>
        </w:rPr>
        <w:t>Table Contents</w:t>
      </w:r>
    </w:p>
    <w:p w14:paraId="2E78D671" w14:textId="2B591D17" w:rsidR="001F7248" w:rsidRDefault="001F7248" w:rsidP="001F7248">
      <w:pPr>
        <w:rPr>
          <w:lang w:val="en-US" w:eastAsia="zh-CN"/>
        </w:rPr>
      </w:pPr>
    </w:p>
    <w:p w14:paraId="14BDB6ED" w14:textId="4A46594E" w:rsidR="001F7248" w:rsidRDefault="001F7248" w:rsidP="001F7248">
      <w:pPr>
        <w:rPr>
          <w:lang w:val="en-US" w:eastAsia="zh-CN"/>
        </w:rPr>
      </w:pPr>
      <w:r>
        <w:rPr>
          <w:lang w:val="en-US" w:eastAsia="zh-CN"/>
        </w:rPr>
        <w:t>The DDIC Risk Level can be highlighted with the addition of [</w:t>
      </w:r>
      <w:r w:rsidRPr="00D06407">
        <w:rPr>
          <w:lang w:val="en-US" w:eastAsia="zh-CN"/>
        </w:rPr>
        <w:t>***</w:t>
      </w:r>
      <w:r>
        <w:rPr>
          <w:lang w:val="en-US" w:eastAsia="zh-CN"/>
        </w:rPr>
        <w:t xml:space="preserve">] pattern at the end of the </w:t>
      </w:r>
      <w:proofErr w:type="spellStart"/>
      <w:r>
        <w:rPr>
          <w:lang w:val="en-US" w:eastAsia="zh-CN"/>
        </w:rPr>
        <w:t>categorisation</w:t>
      </w:r>
      <w:proofErr w:type="spellEnd"/>
      <w:r>
        <w:rPr>
          <w:lang w:val="en-US" w:eastAsia="zh-CN"/>
        </w:rPr>
        <w:t>.</w:t>
      </w:r>
    </w:p>
    <w:p w14:paraId="07DCD178" w14:textId="3D5C8AB0" w:rsidR="001F7248" w:rsidRDefault="001F7248" w:rsidP="001F7248">
      <w:pPr>
        <w:rPr>
          <w:lang w:val="en-US" w:eastAsia="zh-CN"/>
        </w:rPr>
      </w:pPr>
    </w:p>
    <w:p w14:paraId="22414E37" w14:textId="72E6F17B" w:rsidR="001F7248" w:rsidRDefault="001F7248" w:rsidP="001F7248">
      <w:pPr>
        <w:rPr>
          <w:lang w:val="en-US" w:eastAsia="zh-CN"/>
        </w:rPr>
      </w:pPr>
      <w:r>
        <w:rPr>
          <w:lang w:val="en-US" w:eastAsia="zh-CN"/>
        </w:rPr>
        <w:t>When this happens, means that the object has trespassed one of the following thresholds:</w:t>
      </w:r>
    </w:p>
    <w:p w14:paraId="5ECE6364" w14:textId="77777777" w:rsidR="001F7248" w:rsidRPr="00D06407" w:rsidRDefault="001F7248" w:rsidP="009B11E0">
      <w:pPr>
        <w:pStyle w:val="Prrafodelista"/>
        <w:numPr>
          <w:ilvl w:val="0"/>
          <w:numId w:val="31"/>
        </w:numPr>
        <w:rPr>
          <w:b/>
          <w:bCs/>
          <w:lang w:val="en-US" w:eastAsia="zh-CN"/>
        </w:rPr>
      </w:pPr>
      <w:r w:rsidRPr="00D06407">
        <w:rPr>
          <w:b/>
          <w:bCs/>
          <w:lang w:val="en-US" w:eastAsia="zh-CN"/>
        </w:rPr>
        <w:t xml:space="preserve">Entries in Production: </w:t>
      </w:r>
    </w:p>
    <w:p w14:paraId="20D1F7A4" w14:textId="4E42A7BE" w:rsidR="001F7248" w:rsidRDefault="001F7248" w:rsidP="009B11E0">
      <w:pPr>
        <w:pStyle w:val="Prrafodelista"/>
        <w:numPr>
          <w:ilvl w:val="1"/>
          <w:numId w:val="31"/>
        </w:numPr>
        <w:rPr>
          <w:lang w:val="en-US" w:eastAsia="zh-CN"/>
        </w:rPr>
      </w:pPr>
      <w:r>
        <w:rPr>
          <w:lang w:val="en-US" w:eastAsia="zh-CN"/>
        </w:rPr>
        <w:t>Number of entries in production of a table</w:t>
      </w:r>
    </w:p>
    <w:p w14:paraId="6E2A1204" w14:textId="2A8BDB91" w:rsidR="001F7248" w:rsidRDefault="001F7248" w:rsidP="009B11E0">
      <w:pPr>
        <w:pStyle w:val="Prrafodelista"/>
        <w:numPr>
          <w:ilvl w:val="1"/>
          <w:numId w:val="31"/>
        </w:numPr>
        <w:rPr>
          <w:lang w:val="en-US" w:eastAsia="zh-CN"/>
        </w:rPr>
      </w:pPr>
      <w:r>
        <w:rPr>
          <w:lang w:val="en-US" w:eastAsia="zh-CN"/>
        </w:rPr>
        <w:t xml:space="preserve">Even if the object is </w:t>
      </w:r>
      <w:proofErr w:type="spellStart"/>
      <w:r>
        <w:rPr>
          <w:lang w:val="en-US" w:eastAsia="zh-CN"/>
        </w:rPr>
        <w:t>categorised</w:t>
      </w:r>
      <w:proofErr w:type="spellEnd"/>
      <w:r>
        <w:rPr>
          <w:lang w:val="en-US" w:eastAsia="zh-CN"/>
        </w:rPr>
        <w:t xml:space="preserve"> as “Low Risk” if the volume of records of the table in production is really large it can be a conflictive transport</w:t>
      </w:r>
    </w:p>
    <w:p w14:paraId="5273070B" w14:textId="7CF1FF78" w:rsidR="001F7248" w:rsidRPr="00D06407" w:rsidRDefault="001F7248" w:rsidP="009B11E0">
      <w:pPr>
        <w:pStyle w:val="Prrafodelista"/>
        <w:numPr>
          <w:ilvl w:val="0"/>
          <w:numId w:val="31"/>
        </w:numPr>
        <w:rPr>
          <w:b/>
          <w:bCs/>
          <w:lang w:val="en-US" w:eastAsia="zh-CN"/>
        </w:rPr>
      </w:pPr>
      <w:r w:rsidRPr="00D06407">
        <w:rPr>
          <w:b/>
          <w:bCs/>
          <w:lang w:val="en-US" w:eastAsia="zh-CN"/>
        </w:rPr>
        <w:t>References of use in Development:</w:t>
      </w:r>
    </w:p>
    <w:p w14:paraId="6AE2A84F" w14:textId="0107F806" w:rsidR="001F7248" w:rsidRDefault="001F7248" w:rsidP="009B11E0">
      <w:pPr>
        <w:pStyle w:val="Prrafodelista"/>
        <w:numPr>
          <w:ilvl w:val="1"/>
          <w:numId w:val="31"/>
        </w:numPr>
        <w:rPr>
          <w:lang w:val="en-US" w:eastAsia="zh-CN"/>
        </w:rPr>
      </w:pPr>
      <w:r>
        <w:rPr>
          <w:lang w:val="en-US" w:eastAsia="zh-CN"/>
        </w:rPr>
        <w:t>Number of references of use of any object in Development System</w:t>
      </w:r>
    </w:p>
    <w:p w14:paraId="29C2B87A" w14:textId="2B3EF2BB" w:rsidR="001F7248" w:rsidRDefault="001F7248" w:rsidP="009B11E0">
      <w:pPr>
        <w:pStyle w:val="Prrafodelista"/>
        <w:numPr>
          <w:ilvl w:val="1"/>
          <w:numId w:val="31"/>
        </w:numPr>
        <w:rPr>
          <w:lang w:val="en-US" w:eastAsia="zh-CN"/>
        </w:rPr>
      </w:pPr>
      <w:r w:rsidRPr="001F7248">
        <w:rPr>
          <w:lang w:val="en-US" w:eastAsia="zh-CN"/>
        </w:rPr>
        <w:t xml:space="preserve">Even if the object is </w:t>
      </w:r>
      <w:proofErr w:type="spellStart"/>
      <w:r w:rsidRPr="001F7248">
        <w:rPr>
          <w:lang w:val="en-US" w:eastAsia="zh-CN"/>
        </w:rPr>
        <w:t>categorised</w:t>
      </w:r>
      <w:proofErr w:type="spellEnd"/>
      <w:r w:rsidRPr="001F7248">
        <w:rPr>
          <w:lang w:val="en-US" w:eastAsia="zh-CN"/>
        </w:rPr>
        <w:t xml:space="preserve"> as “Low Risk” i</w:t>
      </w:r>
      <w:r>
        <w:rPr>
          <w:lang w:val="en-US" w:eastAsia="zh-CN"/>
        </w:rPr>
        <w:t>n the first instance, if it is being used in a lot of other objects in case of error during the transport the impact can be higher.</w:t>
      </w:r>
    </w:p>
    <w:p w14:paraId="28F2B984" w14:textId="7531B77F" w:rsidR="001F7248" w:rsidRDefault="001F7248" w:rsidP="001F7248">
      <w:pPr>
        <w:rPr>
          <w:lang w:val="en-US" w:eastAsia="zh-CN"/>
        </w:rPr>
      </w:pPr>
    </w:p>
    <w:p w14:paraId="0F596E96" w14:textId="5AB4B8FD" w:rsidR="001F7248" w:rsidRDefault="001F7248" w:rsidP="001F7248">
      <w:pPr>
        <w:rPr>
          <w:lang w:val="en-US" w:eastAsia="zh-CN"/>
        </w:rPr>
      </w:pPr>
      <w:r>
        <w:rPr>
          <w:lang w:val="en-US" w:eastAsia="zh-CN"/>
        </w:rPr>
        <w:t xml:space="preserve">These two thresholds can be set in table TVARVC by changing the following variants through </w:t>
      </w:r>
      <w:proofErr w:type="spellStart"/>
      <w:r>
        <w:rPr>
          <w:lang w:val="en-US" w:eastAsia="zh-CN"/>
        </w:rPr>
        <w:t>tcode</w:t>
      </w:r>
      <w:proofErr w:type="spellEnd"/>
      <w:r>
        <w:rPr>
          <w:lang w:val="en-US" w:eastAsia="zh-CN"/>
        </w:rPr>
        <w:t xml:space="preserve"> STVARV:</w:t>
      </w:r>
    </w:p>
    <w:p w14:paraId="62299FF2" w14:textId="11701D34" w:rsidR="001F7248" w:rsidRDefault="001F7248" w:rsidP="009B11E0">
      <w:pPr>
        <w:pStyle w:val="Prrafodelista"/>
        <w:numPr>
          <w:ilvl w:val="0"/>
          <w:numId w:val="32"/>
        </w:numPr>
        <w:rPr>
          <w:lang w:val="en-US" w:eastAsia="zh-CN"/>
        </w:rPr>
      </w:pPr>
      <w:r w:rsidRPr="001F7248">
        <w:rPr>
          <w:lang w:val="en-US" w:eastAsia="zh-CN"/>
        </w:rPr>
        <w:t>Z_DDIC_ANALYSIS_NUM_ENTRY_PROD</w:t>
      </w:r>
    </w:p>
    <w:p w14:paraId="151D130F" w14:textId="7FC16200" w:rsidR="001F7248" w:rsidRDefault="001F7248" w:rsidP="009B11E0">
      <w:pPr>
        <w:pStyle w:val="Prrafodelista"/>
        <w:numPr>
          <w:ilvl w:val="0"/>
          <w:numId w:val="32"/>
        </w:numPr>
        <w:rPr>
          <w:lang w:val="en-US" w:eastAsia="zh-CN"/>
        </w:rPr>
      </w:pPr>
      <w:r w:rsidRPr="001F7248">
        <w:rPr>
          <w:lang w:val="en-US" w:eastAsia="zh-CN"/>
        </w:rPr>
        <w:t>Z_DDIC_ANALYSIS_WHERE_USE_REF</w:t>
      </w:r>
    </w:p>
    <w:p w14:paraId="7AD25CE6" w14:textId="77777777" w:rsidR="001F7248" w:rsidRPr="001F7248" w:rsidRDefault="001F7248" w:rsidP="001F7248">
      <w:pPr>
        <w:rPr>
          <w:lang w:val="en-US" w:eastAsia="zh-CN"/>
        </w:rPr>
      </w:pPr>
    </w:p>
    <w:p w14:paraId="42C081E0" w14:textId="077EA636" w:rsidR="00D46AB8" w:rsidRDefault="00C567FA" w:rsidP="00C567FA">
      <w:pPr>
        <w:pStyle w:val="Encabezado3"/>
      </w:pPr>
      <w:bookmarkStart w:id="14" w:name="_Toc41402917"/>
      <w:proofErr w:type="spellStart"/>
      <w:r>
        <w:t>Purpose</w:t>
      </w:r>
      <w:proofErr w:type="spellEnd"/>
      <w:r>
        <w:t xml:space="preserve">: </w:t>
      </w:r>
      <w:r w:rsidR="00D46AB8">
        <w:t>Interfaces</w:t>
      </w:r>
      <w:bookmarkEnd w:id="14"/>
    </w:p>
    <w:p w14:paraId="20BB1786" w14:textId="163EB341" w:rsidR="0029355E" w:rsidRDefault="0029355E" w:rsidP="0029355E">
      <w:pPr>
        <w:rPr>
          <w:lang w:val="en-US" w:eastAsia="zh-CN"/>
        </w:rPr>
      </w:pPr>
      <w:r>
        <w:rPr>
          <w:lang w:val="en-US" w:eastAsia="zh-CN"/>
        </w:rPr>
        <w:t>Interface object ZIF_DDIC_ANALYSIS has been created to provide support to class ZCL_DDIC_ANALYSIS on the type declarations and other constants used throughout the whole logic of the development.</w:t>
      </w:r>
    </w:p>
    <w:p w14:paraId="7E6F81AD" w14:textId="16CECB7A" w:rsidR="0029355E" w:rsidRDefault="0029355E" w:rsidP="0029355E">
      <w:pPr>
        <w:rPr>
          <w:lang w:val="en-US" w:eastAsia="zh-CN"/>
        </w:rPr>
      </w:pPr>
    </w:p>
    <w:p w14:paraId="1660C417" w14:textId="3D8B29FA" w:rsidR="0029355E" w:rsidRDefault="0029355E" w:rsidP="0029355E">
      <w:pPr>
        <w:rPr>
          <w:lang w:val="en-US" w:eastAsia="zh-CN"/>
        </w:rPr>
      </w:pPr>
      <w:r>
        <w:rPr>
          <w:lang w:val="en-US" w:eastAsia="zh-CN"/>
        </w:rPr>
        <w:t>This will help also the caller to obtain the needed types to consume any of the outputs produced by the class without need of creating permanent DDIC objects</w:t>
      </w:r>
    </w:p>
    <w:p w14:paraId="1ED61F2F" w14:textId="17770CDE" w:rsidR="0029355E" w:rsidRDefault="0029355E" w:rsidP="0029355E">
      <w:pPr>
        <w:rPr>
          <w:lang w:val="en-US" w:eastAsia="zh-CN"/>
        </w:rPr>
      </w:pPr>
    </w:p>
    <w:p w14:paraId="4D355C5E" w14:textId="0FFA7801" w:rsidR="0029355E" w:rsidRPr="0029355E" w:rsidRDefault="0029355E" w:rsidP="0029355E">
      <w:pPr>
        <w:rPr>
          <w:lang w:val="en-US" w:eastAsia="zh-CN"/>
        </w:rPr>
      </w:pPr>
      <w:r>
        <w:rPr>
          <w:lang w:val="en-US" w:eastAsia="zh-CN"/>
        </w:rPr>
        <w:t>The interface will act as a connector of all the methods, since the importing, exporting, changing and returning parameters of Public &amp; Private methods are based on these types.</w:t>
      </w:r>
    </w:p>
    <w:p w14:paraId="383B55D6" w14:textId="637FFCF2" w:rsidR="00D46AB8" w:rsidRDefault="00D46AB8" w:rsidP="00D46AB8">
      <w:pPr>
        <w:pStyle w:val="Encabezado3"/>
      </w:pPr>
      <w:bookmarkStart w:id="15" w:name="_Toc41402918"/>
      <w:r>
        <w:t>Function Modules</w:t>
      </w:r>
      <w:bookmarkEnd w:id="15"/>
    </w:p>
    <w:p w14:paraId="4017CCD2" w14:textId="7B6DB945" w:rsidR="00E37597" w:rsidRDefault="00E37597" w:rsidP="00E37597">
      <w:pPr>
        <w:rPr>
          <w:lang w:val="en-US" w:eastAsia="zh-CN"/>
        </w:rPr>
      </w:pPr>
      <w:r>
        <w:rPr>
          <w:lang w:val="en-US" w:eastAsia="zh-CN"/>
        </w:rPr>
        <w:t>Two function modules have been created to help class ZCL_DDIC_ANALYSIS to obtain the raw DDIC details of each DDIC object found in the list of TRs/TOCs provided by the caller.</w:t>
      </w:r>
    </w:p>
    <w:p w14:paraId="43DFC6EE" w14:textId="5BD5D90D" w:rsidR="00E37597" w:rsidRDefault="009E3145" w:rsidP="00E37597">
      <w:pPr>
        <w:pStyle w:val="Encabezado4"/>
      </w:pPr>
      <w:bookmarkStart w:id="16" w:name="_Toc41402919"/>
      <w:r>
        <w:lastRenderedPageBreak/>
        <w:t>ZFM_DDIC_ANALYSIS</w:t>
      </w:r>
      <w:bookmarkEnd w:id="16"/>
    </w:p>
    <w:p w14:paraId="35328D36" w14:textId="77777777" w:rsidR="009E3145" w:rsidRPr="009E3145" w:rsidRDefault="009E3145" w:rsidP="009E3145">
      <w:pPr>
        <w:rPr>
          <w:lang w:val="en-US" w:eastAsia="zh-CN"/>
        </w:rPr>
      </w:pPr>
      <w:r w:rsidRPr="009E3145">
        <w:rPr>
          <w:lang w:val="en-US" w:eastAsia="zh-CN"/>
        </w:rPr>
        <w:t xml:space="preserve">The purpose is to have a table as output with a deep </w:t>
      </w:r>
      <w:proofErr w:type="spellStart"/>
      <w:r w:rsidRPr="009E3145">
        <w:rPr>
          <w:lang w:val="en-US" w:eastAsia="zh-CN"/>
        </w:rPr>
        <w:t>structrure</w:t>
      </w:r>
      <w:proofErr w:type="spellEnd"/>
      <w:r w:rsidRPr="009E3145">
        <w:rPr>
          <w:lang w:val="en-US" w:eastAsia="zh-CN"/>
        </w:rPr>
        <w:t xml:space="preserve"> embedded on it.</w:t>
      </w:r>
    </w:p>
    <w:p w14:paraId="6F6033D2" w14:textId="77777777" w:rsidR="009E3145" w:rsidRPr="009E3145" w:rsidRDefault="009E3145" w:rsidP="009E3145">
      <w:pPr>
        <w:rPr>
          <w:lang w:val="en-US" w:eastAsia="zh-CN"/>
        </w:rPr>
      </w:pPr>
    </w:p>
    <w:p w14:paraId="58B0EC02" w14:textId="77777777" w:rsidR="009E3145" w:rsidRPr="009E3145" w:rsidRDefault="009E3145" w:rsidP="009E3145">
      <w:pPr>
        <w:rPr>
          <w:lang w:val="en-US" w:eastAsia="zh-CN"/>
        </w:rPr>
      </w:pPr>
      <w:r w:rsidRPr="009E3145">
        <w:rPr>
          <w:lang w:val="en-US" w:eastAsia="zh-CN"/>
        </w:rPr>
        <w:t>This means that each row of the output table produced by FM ZFM_DDIC_ANALYSIS will contain several deep elements on some of its fields.</w:t>
      </w:r>
    </w:p>
    <w:p w14:paraId="165AF826" w14:textId="77777777" w:rsidR="009E3145" w:rsidRPr="009E3145" w:rsidRDefault="009E3145" w:rsidP="009E3145">
      <w:pPr>
        <w:rPr>
          <w:lang w:val="en-US" w:eastAsia="zh-CN"/>
        </w:rPr>
      </w:pPr>
    </w:p>
    <w:p w14:paraId="3AEE811A" w14:textId="77777777" w:rsidR="009E3145" w:rsidRPr="009E3145" w:rsidRDefault="009E3145" w:rsidP="009E3145">
      <w:pPr>
        <w:rPr>
          <w:lang w:val="en-US" w:eastAsia="zh-CN"/>
        </w:rPr>
      </w:pPr>
      <w:r w:rsidRPr="009E3145">
        <w:rPr>
          <w:lang w:val="en-US" w:eastAsia="zh-CN"/>
        </w:rPr>
        <w:t xml:space="preserve">See below </w:t>
      </w:r>
      <w:proofErr w:type="gramStart"/>
      <w:r w:rsidRPr="009E3145">
        <w:rPr>
          <w:lang w:val="en-US" w:eastAsia="zh-CN"/>
        </w:rPr>
        <w:t>a the</w:t>
      </w:r>
      <w:proofErr w:type="gramEnd"/>
      <w:r w:rsidRPr="009E3145">
        <w:rPr>
          <w:lang w:val="en-US" w:eastAsia="zh-CN"/>
        </w:rPr>
        <w:t xml:space="preserve"> distribution of the structure of the output table produced by ZFM_DDIC_ANALYSIS:</w:t>
      </w:r>
    </w:p>
    <w:p w14:paraId="6ADB9E3B" w14:textId="77777777" w:rsidR="009E3145" w:rsidRPr="009E3145" w:rsidRDefault="009E3145" w:rsidP="009E3145">
      <w:pPr>
        <w:rPr>
          <w:lang w:val="en-US" w:eastAsia="zh-CN"/>
        </w:rPr>
      </w:pPr>
    </w:p>
    <w:p w14:paraId="06522AD5" w14:textId="135AC0AF" w:rsidR="009E3145" w:rsidRPr="009E3145" w:rsidRDefault="009E3145" w:rsidP="009E3145">
      <w:pPr>
        <w:rPr>
          <w:lang w:val="en-US" w:eastAsia="zh-CN"/>
        </w:rPr>
      </w:pPr>
      <w:r w:rsidRPr="009E3145">
        <w:rPr>
          <w:lang w:val="en-US" w:eastAsia="zh-CN"/>
        </w:rPr>
        <w:t xml:space="preserve"> </w:t>
      </w:r>
      <w:r>
        <w:rPr>
          <w:noProof/>
        </w:rPr>
        <w:drawing>
          <wp:inline distT="0" distB="0" distL="0" distR="0" wp14:anchorId="1B9EB9F1" wp14:editId="409E9915">
            <wp:extent cx="5915025" cy="2731135"/>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025" cy="2731135"/>
                    </a:xfrm>
                    <a:prstGeom prst="rect">
                      <a:avLst/>
                    </a:prstGeom>
                  </pic:spPr>
                </pic:pic>
              </a:graphicData>
            </a:graphic>
          </wp:inline>
        </w:drawing>
      </w:r>
    </w:p>
    <w:p w14:paraId="69BD9F4E" w14:textId="1F639140" w:rsidR="00E37597" w:rsidRDefault="00E37597" w:rsidP="00E37597">
      <w:pPr>
        <w:rPr>
          <w:lang w:val="en-US" w:eastAsia="zh-CN"/>
        </w:rPr>
      </w:pPr>
    </w:p>
    <w:p w14:paraId="49C7F6D4" w14:textId="076A1900" w:rsidR="009E3145" w:rsidRDefault="009E3145" w:rsidP="00E37597">
      <w:pPr>
        <w:rPr>
          <w:lang w:val="en-US" w:eastAsia="zh-CN"/>
        </w:rPr>
      </w:pPr>
      <w:r>
        <w:rPr>
          <w:lang w:val="en-US" w:eastAsia="zh-CN"/>
        </w:rPr>
        <w:t xml:space="preserve">Each line will be related to </w:t>
      </w:r>
      <w:proofErr w:type="gramStart"/>
      <w:r>
        <w:rPr>
          <w:lang w:val="en-US" w:eastAsia="zh-CN"/>
        </w:rPr>
        <w:t>an</w:t>
      </w:r>
      <w:proofErr w:type="gramEnd"/>
      <w:r>
        <w:rPr>
          <w:lang w:val="en-US" w:eastAsia="zh-CN"/>
        </w:rPr>
        <w:t xml:space="preserve"> unique relationship OBJECT-TRKORR. This means that an object could be </w:t>
      </w:r>
      <w:proofErr w:type="spellStart"/>
      <w:r>
        <w:rPr>
          <w:lang w:val="en-US" w:eastAsia="zh-CN"/>
        </w:rPr>
        <w:t>analysed</w:t>
      </w:r>
      <w:proofErr w:type="spellEnd"/>
      <w:r>
        <w:rPr>
          <w:lang w:val="en-US" w:eastAsia="zh-CN"/>
        </w:rPr>
        <w:t xml:space="preserve"> several times if present in different TRs/TOCs which have been provided as inputs to the caller class.</w:t>
      </w:r>
    </w:p>
    <w:p w14:paraId="51C3E875" w14:textId="0C4DC662" w:rsidR="009E3145" w:rsidRDefault="009E3145" w:rsidP="00E37597">
      <w:pPr>
        <w:rPr>
          <w:lang w:val="en-US" w:eastAsia="zh-CN"/>
        </w:rPr>
      </w:pPr>
    </w:p>
    <w:p w14:paraId="1EC0459E" w14:textId="7A3387F7" w:rsidR="009E3145" w:rsidRDefault="009E3145" w:rsidP="00E37597">
      <w:pPr>
        <w:rPr>
          <w:lang w:val="en-US" w:eastAsia="zh-CN"/>
        </w:rPr>
      </w:pPr>
      <w:r>
        <w:rPr>
          <w:lang w:val="en-US" w:eastAsia="zh-CN"/>
        </w:rPr>
        <w:t>The explanation of each field is as it follows:</w:t>
      </w:r>
    </w:p>
    <w:p w14:paraId="25F407AB" w14:textId="317E63E0" w:rsidR="009E3145" w:rsidRDefault="009E3145" w:rsidP="009B11E0">
      <w:pPr>
        <w:pStyle w:val="Prrafodelista"/>
        <w:numPr>
          <w:ilvl w:val="0"/>
          <w:numId w:val="27"/>
        </w:numPr>
        <w:rPr>
          <w:lang w:val="en-US" w:eastAsia="zh-CN"/>
        </w:rPr>
      </w:pPr>
      <w:r>
        <w:rPr>
          <w:lang w:val="en-US" w:eastAsia="zh-CN"/>
        </w:rPr>
        <w:t>MANDT: Mandate of current system</w:t>
      </w:r>
    </w:p>
    <w:p w14:paraId="58CA5387" w14:textId="3B66FBD8" w:rsidR="009E3145" w:rsidRDefault="009E3145" w:rsidP="009B11E0">
      <w:pPr>
        <w:pStyle w:val="Prrafodelista"/>
        <w:numPr>
          <w:ilvl w:val="0"/>
          <w:numId w:val="27"/>
        </w:numPr>
        <w:rPr>
          <w:lang w:val="en-US" w:eastAsia="zh-CN"/>
        </w:rPr>
      </w:pPr>
      <w:r>
        <w:rPr>
          <w:lang w:val="en-US" w:eastAsia="zh-CN"/>
        </w:rPr>
        <w:t>TRKORR: TR/TOC/Sub-Task to which the DDIC object belongs to</w:t>
      </w:r>
    </w:p>
    <w:p w14:paraId="78D86EB9" w14:textId="7B1C5525" w:rsidR="009E3145" w:rsidRDefault="009E3145" w:rsidP="009B11E0">
      <w:pPr>
        <w:pStyle w:val="Prrafodelista"/>
        <w:numPr>
          <w:ilvl w:val="0"/>
          <w:numId w:val="27"/>
        </w:numPr>
        <w:rPr>
          <w:lang w:val="en-US" w:eastAsia="zh-CN"/>
        </w:rPr>
      </w:pPr>
      <w:r>
        <w:rPr>
          <w:lang w:val="en-US" w:eastAsia="zh-CN"/>
        </w:rPr>
        <w:t>OBJECT: Type of object</w:t>
      </w:r>
    </w:p>
    <w:p w14:paraId="08FB600F" w14:textId="417CA986" w:rsidR="009E3145" w:rsidRDefault="009E3145" w:rsidP="009B11E0">
      <w:pPr>
        <w:pStyle w:val="Prrafodelista"/>
        <w:numPr>
          <w:ilvl w:val="0"/>
          <w:numId w:val="27"/>
        </w:numPr>
        <w:rPr>
          <w:lang w:val="en-US" w:eastAsia="zh-CN"/>
        </w:rPr>
      </w:pPr>
      <w:r>
        <w:rPr>
          <w:lang w:val="en-US" w:eastAsia="zh-CN"/>
        </w:rPr>
        <w:t>OBJ_NAME: Name of the object</w:t>
      </w:r>
    </w:p>
    <w:p w14:paraId="668048F4" w14:textId="101EB775" w:rsidR="009E3145" w:rsidRDefault="009E3145" w:rsidP="009B11E0">
      <w:pPr>
        <w:pStyle w:val="Prrafodelista"/>
        <w:numPr>
          <w:ilvl w:val="0"/>
          <w:numId w:val="27"/>
        </w:numPr>
        <w:rPr>
          <w:lang w:val="en-US" w:eastAsia="zh-CN"/>
        </w:rPr>
      </w:pPr>
      <w:r>
        <w:rPr>
          <w:lang w:val="en-US" w:eastAsia="zh-CN"/>
        </w:rPr>
        <w:t>IDEX: Boolean. True if OBJ_NAME is an IDEX object.</w:t>
      </w:r>
    </w:p>
    <w:p w14:paraId="0570BF9A" w14:textId="3B5BBECD" w:rsidR="009E3145" w:rsidRDefault="009E3145" w:rsidP="009B11E0">
      <w:pPr>
        <w:pStyle w:val="Prrafodelista"/>
        <w:numPr>
          <w:ilvl w:val="0"/>
          <w:numId w:val="27"/>
        </w:numPr>
        <w:rPr>
          <w:lang w:val="en-US" w:eastAsia="zh-CN"/>
        </w:rPr>
      </w:pPr>
      <w:r>
        <w:rPr>
          <w:lang w:val="en-US" w:eastAsia="zh-CN"/>
        </w:rPr>
        <w:t>CRITICAL: Boolean. True if OBJ_NAME is used in a Critical Report</w:t>
      </w:r>
    </w:p>
    <w:p w14:paraId="49B38D99" w14:textId="5FEF1C82" w:rsidR="009E3145" w:rsidRDefault="009E3145" w:rsidP="009B11E0">
      <w:pPr>
        <w:pStyle w:val="Prrafodelista"/>
        <w:numPr>
          <w:ilvl w:val="0"/>
          <w:numId w:val="27"/>
        </w:numPr>
        <w:rPr>
          <w:lang w:val="en-US" w:eastAsia="zh-CN"/>
        </w:rPr>
      </w:pPr>
      <w:r>
        <w:rPr>
          <w:lang w:val="en-US" w:eastAsia="zh-CN"/>
        </w:rPr>
        <w:t xml:space="preserve">ENTRIES_IN_PROD: Number of entries of OBJ_NAME in Production system (only </w:t>
      </w:r>
      <w:proofErr w:type="spellStart"/>
      <w:r>
        <w:rPr>
          <w:lang w:val="en-US" w:eastAsia="zh-CN"/>
        </w:rPr>
        <w:t>applyable</w:t>
      </w:r>
      <w:proofErr w:type="spellEnd"/>
      <w:r>
        <w:rPr>
          <w:lang w:val="en-US" w:eastAsia="zh-CN"/>
        </w:rPr>
        <w:t xml:space="preserve"> to Table objects)</w:t>
      </w:r>
    </w:p>
    <w:p w14:paraId="73259658" w14:textId="10D9EB9F" w:rsidR="009E3145" w:rsidRDefault="009E3145" w:rsidP="009B11E0">
      <w:pPr>
        <w:pStyle w:val="Prrafodelista"/>
        <w:numPr>
          <w:ilvl w:val="0"/>
          <w:numId w:val="27"/>
        </w:numPr>
        <w:rPr>
          <w:lang w:val="en-US" w:eastAsia="zh-CN"/>
        </w:rPr>
      </w:pPr>
      <w:r>
        <w:rPr>
          <w:lang w:val="en-US" w:eastAsia="zh-CN"/>
        </w:rPr>
        <w:t>WHERE_USE_REF: Table with the reference of use of OBJ_NAME in Development System</w:t>
      </w:r>
    </w:p>
    <w:p w14:paraId="1330DA1A" w14:textId="071A31CD" w:rsidR="009E3145" w:rsidRDefault="009E3145" w:rsidP="009B11E0">
      <w:pPr>
        <w:pStyle w:val="Prrafodelista"/>
        <w:numPr>
          <w:ilvl w:val="0"/>
          <w:numId w:val="27"/>
        </w:numPr>
        <w:rPr>
          <w:lang w:val="en-US" w:eastAsia="zh-CN"/>
        </w:rPr>
      </w:pPr>
      <w:r>
        <w:rPr>
          <w:lang w:val="en-US" w:eastAsia="zh-CN"/>
        </w:rPr>
        <w:t>*_DD01V: Development &amp; Production details of Domains objects</w:t>
      </w:r>
    </w:p>
    <w:p w14:paraId="62ADE9EF" w14:textId="6C1A1AB9" w:rsidR="008D6FAE" w:rsidRPr="009E3145" w:rsidRDefault="008D6FAE" w:rsidP="009B11E0">
      <w:pPr>
        <w:pStyle w:val="Prrafodelista"/>
        <w:numPr>
          <w:ilvl w:val="0"/>
          <w:numId w:val="27"/>
        </w:numPr>
        <w:rPr>
          <w:lang w:val="en-US" w:eastAsia="zh-CN"/>
        </w:rPr>
      </w:pPr>
      <w:r>
        <w:rPr>
          <w:lang w:val="en-US" w:eastAsia="zh-CN"/>
        </w:rPr>
        <w:t>*_DD03V: Development &amp; Production details of Table &amp; Structure objects</w:t>
      </w:r>
    </w:p>
    <w:p w14:paraId="44F45941" w14:textId="74E3D8DD" w:rsidR="008D6FAE" w:rsidRPr="009E3145" w:rsidRDefault="008D6FAE" w:rsidP="009B11E0">
      <w:pPr>
        <w:pStyle w:val="Prrafodelista"/>
        <w:numPr>
          <w:ilvl w:val="0"/>
          <w:numId w:val="27"/>
        </w:numPr>
        <w:rPr>
          <w:lang w:val="en-US" w:eastAsia="zh-CN"/>
        </w:rPr>
      </w:pPr>
      <w:r>
        <w:rPr>
          <w:lang w:val="en-US" w:eastAsia="zh-CN"/>
        </w:rPr>
        <w:t>*_DD04V: Development &amp; Production details of Data Element objects</w:t>
      </w:r>
    </w:p>
    <w:p w14:paraId="6D10EDE0" w14:textId="12DEEECB" w:rsidR="008D6FAE" w:rsidRPr="009E3145" w:rsidRDefault="008D6FAE" w:rsidP="009B11E0">
      <w:pPr>
        <w:pStyle w:val="Prrafodelista"/>
        <w:numPr>
          <w:ilvl w:val="0"/>
          <w:numId w:val="27"/>
        </w:numPr>
        <w:rPr>
          <w:lang w:val="en-US" w:eastAsia="zh-CN"/>
        </w:rPr>
      </w:pPr>
      <w:r>
        <w:rPr>
          <w:lang w:val="en-US" w:eastAsia="zh-CN"/>
        </w:rPr>
        <w:t>*_DD40V: Development &amp; Production details of Table Type objects</w:t>
      </w:r>
    </w:p>
    <w:p w14:paraId="3D828D5B" w14:textId="2D3EFEBC" w:rsidR="008D6FAE" w:rsidRDefault="008D6FAE" w:rsidP="009B11E0">
      <w:pPr>
        <w:pStyle w:val="Prrafodelista"/>
        <w:numPr>
          <w:ilvl w:val="0"/>
          <w:numId w:val="27"/>
        </w:numPr>
        <w:rPr>
          <w:lang w:val="en-US" w:eastAsia="zh-CN"/>
        </w:rPr>
      </w:pPr>
      <w:r>
        <w:rPr>
          <w:lang w:val="en-US" w:eastAsia="zh-CN"/>
        </w:rPr>
        <w:t>*_DD12V: Development &amp; Production details of Index objects</w:t>
      </w:r>
    </w:p>
    <w:p w14:paraId="64BF3355" w14:textId="3EB8748A" w:rsidR="00CA3670" w:rsidRDefault="00CA3670" w:rsidP="00CA3670">
      <w:pPr>
        <w:ind w:left="360"/>
        <w:rPr>
          <w:lang w:val="en-US" w:eastAsia="zh-CN"/>
        </w:rPr>
      </w:pPr>
    </w:p>
    <w:p w14:paraId="455BA3BB" w14:textId="375DFC19" w:rsidR="00CA3670" w:rsidRDefault="00CA3670" w:rsidP="00CA3670">
      <w:pPr>
        <w:ind w:left="360"/>
        <w:rPr>
          <w:lang w:val="en-US" w:eastAsia="zh-CN"/>
        </w:rPr>
      </w:pPr>
      <w:r>
        <w:rPr>
          <w:lang w:val="en-US" w:eastAsia="zh-CN"/>
        </w:rPr>
        <w:t>To obtain the details of field CRITICAL we check the OBJ_NAME against the outputs of the FM ZFM_CRITICAL_OBJECTS_ANALYSIS.</w:t>
      </w:r>
    </w:p>
    <w:p w14:paraId="2B9D230D" w14:textId="465666A4" w:rsidR="00CA3670" w:rsidRDefault="00CA3670" w:rsidP="00CA3670">
      <w:pPr>
        <w:ind w:left="360"/>
        <w:rPr>
          <w:lang w:val="en-US" w:eastAsia="zh-CN"/>
        </w:rPr>
      </w:pPr>
    </w:p>
    <w:p w14:paraId="7BAC6EE7" w14:textId="2D309239" w:rsidR="00CA3670" w:rsidRDefault="00CA3670" w:rsidP="00CA3670">
      <w:pPr>
        <w:pStyle w:val="Encabezado5"/>
      </w:pPr>
      <w:r>
        <w:t>Logic of the Function Module</w:t>
      </w:r>
    </w:p>
    <w:p w14:paraId="3B665C0A" w14:textId="5472D55B" w:rsidR="00CA3670" w:rsidRDefault="00CA3670" w:rsidP="00CA3670">
      <w:pPr>
        <w:rPr>
          <w:lang w:val="en-US" w:eastAsia="zh-CN"/>
        </w:rPr>
      </w:pPr>
      <w:r>
        <w:rPr>
          <w:lang w:val="en-US" w:eastAsia="zh-CN"/>
        </w:rPr>
        <w:t>The logic of the FM is to pick up all the details from the main standard tables of the system that hold the details of the different types of DDIC objects.</w:t>
      </w:r>
    </w:p>
    <w:p w14:paraId="546FE324" w14:textId="6369C92C" w:rsidR="00CA3670" w:rsidRDefault="00CA3670" w:rsidP="00CA3670">
      <w:pPr>
        <w:rPr>
          <w:lang w:val="en-US" w:eastAsia="zh-CN"/>
        </w:rPr>
      </w:pPr>
    </w:p>
    <w:p w14:paraId="6C5788CE" w14:textId="2A1B324D" w:rsidR="00CA3670" w:rsidRDefault="00CA3670" w:rsidP="00CA3670">
      <w:pPr>
        <w:rPr>
          <w:lang w:val="en-US" w:eastAsia="zh-CN"/>
        </w:rPr>
      </w:pPr>
      <w:r>
        <w:rPr>
          <w:lang w:val="en-US" w:eastAsia="zh-CN"/>
        </w:rPr>
        <w:t xml:space="preserve">For each object, the FM will identify the type of object that we are currently handling (Data Element, Domain, Table, </w:t>
      </w:r>
      <w:proofErr w:type="gramStart"/>
      <w:r>
        <w:rPr>
          <w:lang w:val="en-US" w:eastAsia="zh-CN"/>
        </w:rPr>
        <w:t>… )</w:t>
      </w:r>
      <w:proofErr w:type="gramEnd"/>
      <w:r>
        <w:rPr>
          <w:lang w:val="en-US" w:eastAsia="zh-CN"/>
        </w:rPr>
        <w:t xml:space="preserve"> and depending on the type it will pick up the details of the corresponding standard table of Development &amp; Production systems for the last version of the object.</w:t>
      </w:r>
    </w:p>
    <w:p w14:paraId="706573F5" w14:textId="7F1E82D9" w:rsidR="00CA3670" w:rsidRDefault="00CA3670" w:rsidP="00CA3670">
      <w:pPr>
        <w:rPr>
          <w:lang w:val="en-US" w:eastAsia="zh-CN"/>
        </w:rPr>
      </w:pPr>
    </w:p>
    <w:p w14:paraId="508EC0FB" w14:textId="7D9E4BF6" w:rsidR="00CA3670" w:rsidRDefault="00CA3670" w:rsidP="00CA3670">
      <w:pPr>
        <w:rPr>
          <w:lang w:val="en-US" w:eastAsia="zh-CN"/>
        </w:rPr>
      </w:pPr>
      <w:r>
        <w:rPr>
          <w:lang w:val="en-US" w:eastAsia="zh-CN"/>
        </w:rPr>
        <w:t>Once done this, the details will be added to the structure of the output and this row appended to the final output table.</w:t>
      </w:r>
    </w:p>
    <w:p w14:paraId="3CD511C8" w14:textId="5517F168" w:rsidR="00CA3670" w:rsidRDefault="00CA3670" w:rsidP="00CA3670">
      <w:pPr>
        <w:rPr>
          <w:lang w:val="en-US" w:eastAsia="zh-CN"/>
        </w:rPr>
      </w:pPr>
    </w:p>
    <w:p w14:paraId="12951520" w14:textId="57E89B88" w:rsidR="00CA3670" w:rsidRDefault="00CA3670" w:rsidP="00CA3670">
      <w:pPr>
        <w:rPr>
          <w:lang w:val="en-US" w:eastAsia="zh-CN"/>
        </w:rPr>
      </w:pPr>
      <w:r>
        <w:rPr>
          <w:lang w:val="en-US" w:eastAsia="zh-CN"/>
        </w:rPr>
        <w:t xml:space="preserve">As consequence, the FM will produce a compilation of raw details to be </w:t>
      </w:r>
      <w:proofErr w:type="spellStart"/>
      <w:r>
        <w:rPr>
          <w:lang w:val="en-US" w:eastAsia="zh-CN"/>
        </w:rPr>
        <w:t>analysed</w:t>
      </w:r>
      <w:proofErr w:type="spellEnd"/>
      <w:r>
        <w:rPr>
          <w:lang w:val="en-US" w:eastAsia="zh-CN"/>
        </w:rPr>
        <w:t xml:space="preserve"> by the caller class.</w:t>
      </w:r>
    </w:p>
    <w:p w14:paraId="11A39198" w14:textId="4B152EE3" w:rsidR="00CA3670" w:rsidRDefault="00CA3670" w:rsidP="00CA3670">
      <w:pPr>
        <w:rPr>
          <w:lang w:val="en-US" w:eastAsia="zh-CN"/>
        </w:rPr>
      </w:pPr>
    </w:p>
    <w:p w14:paraId="06B49CED" w14:textId="6BEA9324" w:rsidR="00CA3670" w:rsidRDefault="00CA3670" w:rsidP="00CA3670">
      <w:pPr>
        <w:rPr>
          <w:lang w:val="en-US" w:eastAsia="zh-CN"/>
        </w:rPr>
      </w:pPr>
      <w:r>
        <w:rPr>
          <w:lang w:val="en-US" w:eastAsia="zh-CN"/>
        </w:rPr>
        <w:t>There are two levels of analysis: Deep and Single</w:t>
      </w:r>
    </w:p>
    <w:p w14:paraId="211BAEE9" w14:textId="35E8D853" w:rsidR="00CA3670" w:rsidRDefault="00CA3670" w:rsidP="009B11E0">
      <w:pPr>
        <w:pStyle w:val="Prrafodelista"/>
        <w:numPr>
          <w:ilvl w:val="0"/>
          <w:numId w:val="28"/>
        </w:numPr>
        <w:rPr>
          <w:lang w:val="en-US" w:eastAsia="zh-CN"/>
        </w:rPr>
      </w:pPr>
      <w:r>
        <w:rPr>
          <w:lang w:val="en-US" w:eastAsia="zh-CN"/>
        </w:rPr>
        <w:t xml:space="preserve">Deep analysis: It will gather </w:t>
      </w:r>
      <w:r w:rsidR="00C24036">
        <w:rPr>
          <w:lang w:val="en-US" w:eastAsia="zh-CN"/>
        </w:rPr>
        <w:t>the references of use and it will also look for any details in tables, table types, structures and other deep object for the details of their basic elements (A data element, for example, might make references to a domain).</w:t>
      </w:r>
    </w:p>
    <w:p w14:paraId="40BFB242" w14:textId="62A898DC" w:rsidR="00C24036" w:rsidRDefault="00C24036" w:rsidP="00C24036">
      <w:pPr>
        <w:rPr>
          <w:lang w:val="en-US" w:eastAsia="zh-CN"/>
        </w:rPr>
      </w:pPr>
    </w:p>
    <w:p w14:paraId="78FD0C01" w14:textId="6CD3C269" w:rsidR="00C24036" w:rsidRDefault="00C24036" w:rsidP="00C24036">
      <w:pPr>
        <w:pStyle w:val="Encabezado4"/>
      </w:pPr>
      <w:bookmarkStart w:id="17" w:name="_Toc41402920"/>
      <w:r>
        <w:t>ZFM_CRITICAL_BATCH_ANALYSIS</w:t>
      </w:r>
      <w:bookmarkEnd w:id="17"/>
    </w:p>
    <w:p w14:paraId="12D61588" w14:textId="5377AF8E" w:rsidR="00C24036" w:rsidRDefault="00C24036" w:rsidP="00C24036">
      <w:pPr>
        <w:rPr>
          <w:lang w:val="en-US" w:eastAsia="zh-CN"/>
        </w:rPr>
      </w:pPr>
      <w:r>
        <w:rPr>
          <w:lang w:val="en-US" w:eastAsia="zh-CN"/>
        </w:rPr>
        <w:t>This FM does not have any importing parameter. It simply fetches from Production any DDIC object used directly in a report that belongs to a Critical Batch Execution.</w:t>
      </w:r>
    </w:p>
    <w:p w14:paraId="3196B254" w14:textId="7D440EE3" w:rsidR="00C24036" w:rsidRDefault="00C24036" w:rsidP="00C24036">
      <w:pPr>
        <w:rPr>
          <w:lang w:val="en-US" w:eastAsia="zh-CN"/>
        </w:rPr>
      </w:pPr>
    </w:p>
    <w:p w14:paraId="36FC1A85" w14:textId="0FF605D7" w:rsidR="00C24036" w:rsidRDefault="00C24036" w:rsidP="00C24036">
      <w:pPr>
        <w:rPr>
          <w:lang w:val="en-US" w:eastAsia="zh-CN"/>
        </w:rPr>
      </w:pPr>
      <w:r>
        <w:rPr>
          <w:lang w:val="en-US" w:eastAsia="zh-CN"/>
        </w:rPr>
        <w:t xml:space="preserve">The output is a list of objects that we can compare against a list of candidates to be </w:t>
      </w:r>
      <w:proofErr w:type="spellStart"/>
      <w:r>
        <w:rPr>
          <w:lang w:val="en-US" w:eastAsia="zh-CN"/>
        </w:rPr>
        <w:t>analysed</w:t>
      </w:r>
      <w:proofErr w:type="spellEnd"/>
      <w:r>
        <w:rPr>
          <w:lang w:val="en-US" w:eastAsia="zh-CN"/>
        </w:rPr>
        <w:t>.</w:t>
      </w:r>
    </w:p>
    <w:p w14:paraId="6C4AB037" w14:textId="77777777" w:rsidR="00C24036" w:rsidRPr="00C24036" w:rsidRDefault="00C24036" w:rsidP="00C24036">
      <w:pPr>
        <w:rPr>
          <w:lang w:val="en-US" w:eastAsia="zh-CN"/>
        </w:rPr>
      </w:pPr>
    </w:p>
    <w:p w14:paraId="203C70F5" w14:textId="49C63142" w:rsidR="008761E3" w:rsidRDefault="008761E3" w:rsidP="008761E3">
      <w:pPr>
        <w:rPr>
          <w:lang w:val="en-US" w:eastAsia="zh-CN"/>
        </w:rPr>
      </w:pPr>
    </w:p>
    <w:p w14:paraId="535C8B0A" w14:textId="204EE536" w:rsidR="008761E3" w:rsidRDefault="008761E3" w:rsidP="008761E3">
      <w:pPr>
        <w:rPr>
          <w:lang w:val="en-US" w:eastAsia="zh-CN"/>
        </w:rPr>
      </w:pPr>
    </w:p>
    <w:p w14:paraId="0DBC15A6" w14:textId="3B1F0435" w:rsidR="008761E3" w:rsidRDefault="008761E3" w:rsidP="008761E3">
      <w:pPr>
        <w:pStyle w:val="Encabezado2"/>
      </w:pPr>
      <w:bookmarkStart w:id="18" w:name="_Toc41402921"/>
      <w:r>
        <w:lastRenderedPageBreak/>
        <w:t>Annexes</w:t>
      </w:r>
      <w:bookmarkEnd w:id="18"/>
    </w:p>
    <w:p w14:paraId="2FF14A42" w14:textId="337FC377" w:rsidR="008761E3" w:rsidRDefault="00C17E31" w:rsidP="008761E3">
      <w:pPr>
        <w:pStyle w:val="Encabezado3"/>
      </w:pPr>
      <w:bookmarkStart w:id="19" w:name="_Toc41402922"/>
      <w:r>
        <w:t>PULL_TECHNICAL output example</w:t>
      </w:r>
      <w:bookmarkEnd w:id="19"/>
    </w:p>
    <w:p w14:paraId="78AF55D9" w14:textId="249B7A28" w:rsidR="00C17E31" w:rsidRDefault="00C17E31" w:rsidP="00C17E31">
      <w:pPr>
        <w:rPr>
          <w:lang w:val="en-US" w:eastAsia="zh-CN"/>
        </w:rPr>
      </w:pPr>
      <w:r>
        <w:rPr>
          <w:noProof/>
        </w:rPr>
        <w:drawing>
          <wp:inline distT="0" distB="0" distL="0" distR="0" wp14:anchorId="0D5500AB" wp14:editId="4BD77B21">
            <wp:extent cx="5915025" cy="177927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5025" cy="1779270"/>
                    </a:xfrm>
                    <a:prstGeom prst="rect">
                      <a:avLst/>
                    </a:prstGeom>
                  </pic:spPr>
                </pic:pic>
              </a:graphicData>
            </a:graphic>
          </wp:inline>
        </w:drawing>
      </w:r>
    </w:p>
    <w:p w14:paraId="7BAA09D9" w14:textId="3400011D" w:rsidR="00C17E31" w:rsidRDefault="00C17E31" w:rsidP="00C17E31">
      <w:pPr>
        <w:rPr>
          <w:lang w:val="en-US" w:eastAsia="zh-CN"/>
        </w:rPr>
      </w:pPr>
    </w:p>
    <w:p w14:paraId="7F3785A1" w14:textId="27BD8625" w:rsidR="00C17E31" w:rsidRDefault="00C17E31" w:rsidP="00C17E31">
      <w:pPr>
        <w:pStyle w:val="Encabezado3"/>
      </w:pPr>
      <w:bookmarkStart w:id="20" w:name="_Toc41402923"/>
      <w:r>
        <w:t>PULL_DB2 output example</w:t>
      </w:r>
      <w:bookmarkEnd w:id="20"/>
    </w:p>
    <w:p w14:paraId="2CD0136F" w14:textId="3EA8CC45" w:rsidR="00C17E31" w:rsidRDefault="00C17E31" w:rsidP="00C17E31">
      <w:pPr>
        <w:rPr>
          <w:lang w:val="en-US" w:eastAsia="zh-CN"/>
        </w:rPr>
      </w:pPr>
      <w:r>
        <w:rPr>
          <w:noProof/>
        </w:rPr>
        <w:drawing>
          <wp:inline distT="0" distB="0" distL="0" distR="0" wp14:anchorId="55FEF108" wp14:editId="1C9942EA">
            <wp:extent cx="5915025" cy="1667510"/>
            <wp:effectExtent l="0" t="0" r="9525"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5025" cy="1667510"/>
                    </a:xfrm>
                    <a:prstGeom prst="rect">
                      <a:avLst/>
                    </a:prstGeom>
                  </pic:spPr>
                </pic:pic>
              </a:graphicData>
            </a:graphic>
          </wp:inline>
        </w:drawing>
      </w:r>
    </w:p>
    <w:p w14:paraId="6CB154EC" w14:textId="3785DE7A" w:rsidR="00C17E31" w:rsidRDefault="00C17E31" w:rsidP="00C17E31">
      <w:pPr>
        <w:rPr>
          <w:lang w:val="en-US" w:eastAsia="zh-CN"/>
        </w:rPr>
      </w:pPr>
    </w:p>
    <w:p w14:paraId="25B4CEFB" w14:textId="098ED58B" w:rsidR="00C17E31" w:rsidRDefault="00C17E31" w:rsidP="00C17E31">
      <w:pPr>
        <w:pStyle w:val="Encabezado3"/>
      </w:pPr>
      <w:bookmarkStart w:id="21" w:name="_Toc41402924"/>
      <w:r>
        <w:t>PULL_FUNCTIONAL output example</w:t>
      </w:r>
      <w:bookmarkEnd w:id="21"/>
    </w:p>
    <w:p w14:paraId="47A2DACF" w14:textId="182AF88F" w:rsidR="00C17E31" w:rsidRPr="00C17E31" w:rsidRDefault="00C17E31" w:rsidP="00C17E31">
      <w:pPr>
        <w:rPr>
          <w:lang w:val="en-US" w:eastAsia="zh-CN"/>
        </w:rPr>
      </w:pPr>
      <w:r>
        <w:rPr>
          <w:noProof/>
        </w:rPr>
        <w:drawing>
          <wp:inline distT="0" distB="0" distL="0" distR="0" wp14:anchorId="438E3D8C" wp14:editId="767B3C20">
            <wp:extent cx="5915025" cy="624840"/>
            <wp:effectExtent l="0" t="0" r="952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5025" cy="624840"/>
                    </a:xfrm>
                    <a:prstGeom prst="rect">
                      <a:avLst/>
                    </a:prstGeom>
                  </pic:spPr>
                </pic:pic>
              </a:graphicData>
            </a:graphic>
          </wp:inline>
        </w:drawing>
      </w:r>
    </w:p>
    <w:sectPr w:rsidR="00C17E31" w:rsidRPr="00C17E31">
      <w:headerReference w:type="even" r:id="rId20"/>
      <w:headerReference w:type="default" r:id="rId21"/>
      <w:footerReference w:type="even" r:id="rId22"/>
      <w:footerReference w:type="default" r:id="rId23"/>
      <w:headerReference w:type="first" r:id="rId24"/>
      <w:footerReference w:type="first" r:id="rId25"/>
      <w:pgSz w:w="11906" w:h="16838"/>
      <w:pgMar w:top="1440" w:right="1151" w:bottom="172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35C11" w14:textId="77777777" w:rsidR="009B11E0" w:rsidRDefault="009B11E0">
      <w:r>
        <w:separator/>
      </w:r>
    </w:p>
  </w:endnote>
  <w:endnote w:type="continuationSeparator" w:id="0">
    <w:p w14:paraId="579E17D8" w14:textId="77777777" w:rsidR="009B11E0" w:rsidRDefault="009B1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ITCCenturyBookT">
    <w:charset w:val="00"/>
    <w:family w:val="roman"/>
    <w:pitch w:val="variable"/>
  </w:font>
  <w:font w:name="Book Antiqua">
    <w:panose1 w:val="02040602050305030304"/>
    <w:charset w:val="00"/>
    <w:family w:val="roman"/>
    <w:pitch w:val="variable"/>
    <w:sig w:usb0="00000287" w:usb1="00000000" w:usb2="00000000" w:usb3="00000000" w:csb0="0000009F" w:csb1="00000000"/>
  </w:font>
  <w:font w:name="Itckabel">
    <w:charset w:val="00"/>
    <w:family w:val="roman"/>
    <w:pitch w:val="variable"/>
  </w:font>
  <w:font w:name="Verdana">
    <w:panose1 w:val="020B0604030504040204"/>
    <w:charset w:val="00"/>
    <w:family w:val="swiss"/>
    <w:pitch w:val="variable"/>
    <w:sig w:usb0="A10006FF" w:usb1="4000205B" w:usb2="00000010" w:usb3="00000000" w:csb0="0000019F" w:csb1="00000000"/>
  </w:font>
  <w:font w:name="Liberation Serif">
    <w:panose1 w:val="02020603050405020304"/>
    <w:charset w:val="00"/>
    <w:family w:val="roman"/>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60F70" w14:textId="77777777" w:rsidR="00CA3670" w:rsidRDefault="00CA3670">
    <w:pPr>
      <w:pStyle w:val="Piedepgina"/>
      <w:jc w:val="center"/>
      <w:rPr>
        <w:b/>
        <w:i/>
        <w:sz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91C48" w14:textId="77777777" w:rsidR="00CA3670" w:rsidRDefault="00CA367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F088F" w14:textId="77777777" w:rsidR="00CA3670" w:rsidRDefault="00CA3670">
    <w:pPr>
      <w:pStyle w:val="Piedepgina"/>
      <w:jc w:val="center"/>
      <w:rPr>
        <w:b/>
        <w:i/>
        <w:sz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BFDB7" w14:textId="77777777" w:rsidR="00CA3670" w:rsidRDefault="00CA36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493A6" w14:textId="77777777" w:rsidR="009B11E0" w:rsidRDefault="009B11E0">
      <w:r>
        <w:separator/>
      </w:r>
    </w:p>
  </w:footnote>
  <w:footnote w:type="continuationSeparator" w:id="0">
    <w:p w14:paraId="23093B22" w14:textId="77777777" w:rsidR="009B11E0" w:rsidRDefault="009B1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5" w:type="dxa"/>
      <w:tblLayout w:type="fixed"/>
      <w:tblLook w:val="0000" w:firstRow="0" w:lastRow="0" w:firstColumn="0" w:lastColumn="0" w:noHBand="0" w:noVBand="0"/>
    </w:tblPr>
    <w:tblGrid>
      <w:gridCol w:w="2958"/>
      <w:gridCol w:w="3850"/>
      <w:gridCol w:w="2735"/>
    </w:tblGrid>
    <w:tr w:rsidR="00CA3670" w14:paraId="311CC7AE" w14:textId="77777777" w:rsidTr="00603A6D">
      <w:tc>
        <w:tcPr>
          <w:tcW w:w="2958" w:type="dxa"/>
          <w:tcBorders>
            <w:top w:val="double" w:sz="1" w:space="0" w:color="000000"/>
            <w:left w:val="double" w:sz="1" w:space="0" w:color="000000"/>
            <w:bottom w:val="single" w:sz="4" w:space="0" w:color="000000"/>
          </w:tcBorders>
          <w:shd w:val="clear" w:color="auto" w:fill="auto"/>
          <w:vAlign w:val="center"/>
        </w:tcPr>
        <w:p w14:paraId="6F205B84" w14:textId="77777777" w:rsidR="00CA3670" w:rsidRDefault="00CA3670">
          <w:pPr>
            <w:pStyle w:val="Encabezado"/>
            <w:pBdr>
              <w:bottom w:val="none" w:sz="0" w:space="0" w:color="auto"/>
            </w:pBdr>
            <w:tabs>
              <w:tab w:val="left" w:pos="7088"/>
            </w:tabs>
            <w:spacing w:before="0"/>
            <w:jc w:val="center"/>
            <w:rPr>
              <w:b/>
              <w:sz w:val="24"/>
              <w:szCs w:val="24"/>
            </w:rPr>
          </w:pPr>
          <w:r>
            <w:rPr>
              <w:noProof/>
              <w:lang w:val="es-ES" w:eastAsia="es-ES"/>
            </w:rPr>
            <w:drawing>
              <wp:inline distT="0" distB="3175" distL="0" distR="2540" wp14:anchorId="5B14A4A2" wp14:editId="41FCCA0C">
                <wp:extent cx="1626919" cy="656884"/>
                <wp:effectExtent l="0" t="0" r="0" b="0"/>
                <wp:docPr id="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
                        <pic:cNvPicPr>
                          <a:picLocks noChangeAspect="1" noChangeArrowheads="1"/>
                        </pic:cNvPicPr>
                      </pic:nvPicPr>
                      <pic:blipFill>
                        <a:blip r:embed="rId1"/>
                        <a:stretch>
                          <a:fillRect/>
                        </a:stretch>
                      </pic:blipFill>
                      <pic:spPr bwMode="auto">
                        <a:xfrm>
                          <a:off x="0" y="0"/>
                          <a:ext cx="1626634" cy="656769"/>
                        </a:xfrm>
                        <a:prstGeom prst="rect">
                          <a:avLst/>
                        </a:prstGeom>
                      </pic:spPr>
                    </pic:pic>
                  </a:graphicData>
                </a:graphic>
              </wp:inline>
            </w:drawing>
          </w:r>
        </w:p>
      </w:tc>
      <w:tc>
        <w:tcPr>
          <w:tcW w:w="3850" w:type="dxa"/>
          <w:tcBorders>
            <w:top w:val="double" w:sz="1" w:space="0" w:color="000000"/>
            <w:left w:val="single" w:sz="4" w:space="0" w:color="000000"/>
            <w:bottom w:val="single" w:sz="4" w:space="0" w:color="000000"/>
          </w:tcBorders>
          <w:shd w:val="clear" w:color="auto" w:fill="auto"/>
          <w:vAlign w:val="center"/>
        </w:tcPr>
        <w:p w14:paraId="52F32764" w14:textId="77777777" w:rsidR="00CA3670" w:rsidRDefault="00CA3670" w:rsidP="00B07B6B">
          <w:pPr>
            <w:pStyle w:val="Encabezado"/>
            <w:pBdr>
              <w:bottom w:val="none" w:sz="0" w:space="0" w:color="auto"/>
            </w:pBdr>
            <w:tabs>
              <w:tab w:val="left" w:pos="7088"/>
            </w:tabs>
            <w:spacing w:before="80" w:after="80"/>
            <w:jc w:val="center"/>
            <w:rPr>
              <w:b/>
              <w:bCs/>
              <w:sz w:val="24"/>
              <w:szCs w:val="24"/>
              <w:lang w:val="en-US"/>
            </w:rPr>
          </w:pPr>
          <w:r>
            <w:rPr>
              <w:b/>
              <w:bCs/>
              <w:sz w:val="24"/>
              <w:szCs w:val="24"/>
              <w:lang w:val="en-US"/>
            </w:rPr>
            <w:t>EXTGFI0188</w:t>
          </w:r>
        </w:p>
        <w:p w14:paraId="5AD47FC4" w14:textId="10FFBDBE" w:rsidR="00CA3670" w:rsidRPr="00E811E6" w:rsidRDefault="00CA3670" w:rsidP="00B07B6B">
          <w:pPr>
            <w:pStyle w:val="Encabezado"/>
            <w:pBdr>
              <w:bottom w:val="none" w:sz="0" w:space="0" w:color="auto"/>
            </w:pBdr>
            <w:tabs>
              <w:tab w:val="left" w:pos="7088"/>
            </w:tabs>
            <w:spacing w:before="80" w:after="80"/>
            <w:jc w:val="center"/>
            <w:rPr>
              <w:b/>
              <w:sz w:val="24"/>
              <w:szCs w:val="24"/>
              <w:lang w:val="en-US"/>
            </w:rPr>
          </w:pPr>
          <w:r>
            <w:rPr>
              <w:b/>
              <w:bCs/>
              <w:sz w:val="24"/>
              <w:szCs w:val="24"/>
              <w:lang w:val="en-US"/>
            </w:rPr>
            <w:t xml:space="preserve">DDIC Risk </w:t>
          </w:r>
          <w:proofErr w:type="spellStart"/>
          <w:r>
            <w:rPr>
              <w:b/>
              <w:bCs/>
              <w:sz w:val="24"/>
              <w:szCs w:val="24"/>
              <w:lang w:val="en-US"/>
            </w:rPr>
            <w:t>Assesment</w:t>
          </w:r>
          <w:proofErr w:type="spellEnd"/>
        </w:p>
      </w:tc>
      <w:tc>
        <w:tcPr>
          <w:tcW w:w="2735" w:type="dxa"/>
          <w:tcBorders>
            <w:top w:val="double" w:sz="1" w:space="0" w:color="000000"/>
            <w:left w:val="single" w:sz="4" w:space="0" w:color="000000"/>
            <w:bottom w:val="single" w:sz="4" w:space="0" w:color="000000"/>
            <w:right w:val="double" w:sz="1" w:space="0" w:color="000000"/>
          </w:tcBorders>
          <w:shd w:val="clear" w:color="auto" w:fill="auto"/>
          <w:vAlign w:val="bottom"/>
        </w:tcPr>
        <w:p w14:paraId="253659B9" w14:textId="77777777" w:rsidR="00CA3670" w:rsidRDefault="00CA3670" w:rsidP="00603A6D">
          <w:pPr>
            <w:pStyle w:val="Encabezado"/>
            <w:pBdr>
              <w:bottom w:val="none" w:sz="0" w:space="0" w:color="auto"/>
            </w:pBdr>
            <w:tabs>
              <w:tab w:val="left" w:pos="7088"/>
            </w:tabs>
            <w:spacing w:before="0"/>
            <w:jc w:val="center"/>
            <w:rPr>
              <w:sz w:val="16"/>
              <w:szCs w:val="16"/>
            </w:rPr>
          </w:pPr>
          <w:r>
            <w:rPr>
              <w:noProof/>
              <w:lang w:val="es-ES" w:eastAsia="es-ES"/>
            </w:rPr>
            <w:drawing>
              <wp:inline distT="0" distB="0" distL="0" distR="0" wp14:anchorId="19DFF71E" wp14:editId="4017FBB0">
                <wp:extent cx="1140031" cy="597921"/>
                <wp:effectExtent l="0" t="0" r="3175" b="0"/>
                <wp:docPr id="8" name="Imagen 8" descr="GFI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I_logo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5759" cy="600925"/>
                        </a:xfrm>
                        <a:prstGeom prst="rect">
                          <a:avLst/>
                        </a:prstGeom>
                        <a:noFill/>
                        <a:ln>
                          <a:noFill/>
                        </a:ln>
                      </pic:spPr>
                    </pic:pic>
                  </a:graphicData>
                </a:graphic>
              </wp:inline>
            </w:drawing>
          </w:r>
        </w:p>
      </w:tc>
    </w:tr>
    <w:tr w:rsidR="00CA3670" w:rsidRPr="005B3977" w14:paraId="525F2517" w14:textId="77777777" w:rsidTr="005B3977">
      <w:tc>
        <w:tcPr>
          <w:tcW w:w="2958" w:type="dxa"/>
          <w:tcBorders>
            <w:top w:val="single" w:sz="4" w:space="0" w:color="000000"/>
            <w:left w:val="double" w:sz="1" w:space="0" w:color="000000"/>
            <w:bottom w:val="single" w:sz="4" w:space="0" w:color="000000"/>
          </w:tcBorders>
          <w:shd w:val="clear" w:color="auto" w:fill="auto"/>
          <w:vAlign w:val="center"/>
        </w:tcPr>
        <w:p w14:paraId="38251DE7" w14:textId="71920FFC" w:rsidR="00CA3670" w:rsidRPr="005B3977" w:rsidRDefault="00CA3670" w:rsidP="005B3977">
          <w:pPr>
            <w:pStyle w:val="Encabezado"/>
            <w:pBdr>
              <w:bottom w:val="none" w:sz="0" w:space="0" w:color="auto"/>
            </w:pBdr>
            <w:tabs>
              <w:tab w:val="left" w:pos="1134"/>
              <w:tab w:val="left" w:pos="7088"/>
            </w:tabs>
            <w:spacing w:before="0"/>
            <w:jc w:val="left"/>
            <w:rPr>
              <w:sz w:val="16"/>
              <w:szCs w:val="16"/>
              <w:lang w:val="en-US"/>
            </w:rPr>
          </w:pPr>
          <w:r w:rsidRPr="005B3977">
            <w:rPr>
              <w:sz w:val="16"/>
              <w:szCs w:val="16"/>
              <w:lang w:val="en-US"/>
            </w:rPr>
            <w:t>Workstream/</w:t>
          </w:r>
          <w:r w:rsidRPr="005B3977">
            <w:rPr>
              <w:sz w:val="16"/>
              <w:szCs w:val="16"/>
              <w:lang w:val="en-US"/>
            </w:rPr>
            <w:tab/>
          </w:r>
          <w:r>
            <w:rPr>
              <w:sz w:val="16"/>
              <w:szCs w:val="16"/>
              <w:lang w:val="en-US"/>
            </w:rPr>
            <w:t>TT</w:t>
          </w:r>
        </w:p>
      </w:tc>
      <w:tc>
        <w:tcPr>
          <w:tcW w:w="3850" w:type="dxa"/>
          <w:tcBorders>
            <w:top w:val="single" w:sz="4" w:space="0" w:color="000000"/>
            <w:left w:val="single" w:sz="4" w:space="0" w:color="000000"/>
            <w:bottom w:val="single" w:sz="4" w:space="0" w:color="000000"/>
          </w:tcBorders>
          <w:shd w:val="clear" w:color="auto" w:fill="auto"/>
          <w:vAlign w:val="center"/>
        </w:tcPr>
        <w:p w14:paraId="02F8E989" w14:textId="77777777" w:rsidR="00CA3670" w:rsidRPr="005B3977" w:rsidRDefault="00CA3670">
          <w:pPr>
            <w:pStyle w:val="Encabezado"/>
            <w:pBdr>
              <w:bottom w:val="none" w:sz="0" w:space="0" w:color="auto"/>
            </w:pBdr>
            <w:tabs>
              <w:tab w:val="clear" w:pos="4419"/>
              <w:tab w:val="left" w:pos="1102"/>
              <w:tab w:val="left" w:pos="7230"/>
            </w:tabs>
            <w:spacing w:before="0"/>
            <w:jc w:val="left"/>
            <w:rPr>
              <w:sz w:val="16"/>
              <w:szCs w:val="16"/>
              <w:lang w:val="en-US"/>
            </w:rPr>
          </w:pPr>
          <w:r w:rsidRPr="005B3977">
            <w:rPr>
              <w:sz w:val="16"/>
              <w:szCs w:val="16"/>
              <w:lang w:val="en-US"/>
            </w:rPr>
            <w:t>Version/</w:t>
          </w:r>
          <w:r w:rsidRPr="005B3977">
            <w:rPr>
              <w:sz w:val="16"/>
              <w:szCs w:val="16"/>
              <w:lang w:val="en-US"/>
            </w:rPr>
            <w:tab/>
          </w:r>
          <w:r>
            <w:rPr>
              <w:sz w:val="16"/>
              <w:szCs w:val="16"/>
              <w:lang w:val="en-US"/>
            </w:rPr>
            <w:t>1</w:t>
          </w:r>
          <w:r w:rsidRPr="005B3977">
            <w:rPr>
              <w:sz w:val="16"/>
              <w:szCs w:val="16"/>
              <w:lang w:val="en-US"/>
            </w:rPr>
            <w:t>.0</w:t>
          </w:r>
        </w:p>
      </w:tc>
      <w:tc>
        <w:tcPr>
          <w:tcW w:w="2735" w:type="dxa"/>
          <w:tcBorders>
            <w:top w:val="single" w:sz="4" w:space="0" w:color="000000"/>
            <w:left w:val="single" w:sz="4" w:space="0" w:color="000000"/>
            <w:bottom w:val="single" w:sz="4" w:space="0" w:color="000000"/>
            <w:right w:val="double" w:sz="1" w:space="0" w:color="000000"/>
          </w:tcBorders>
          <w:shd w:val="clear" w:color="auto" w:fill="auto"/>
          <w:vAlign w:val="center"/>
        </w:tcPr>
        <w:p w14:paraId="2223CC3E" w14:textId="77777777" w:rsidR="00CA3670" w:rsidRPr="005B3977" w:rsidRDefault="00CA3670" w:rsidP="005B3977">
          <w:pPr>
            <w:pStyle w:val="Encabezado"/>
            <w:pBdr>
              <w:bottom w:val="none" w:sz="0" w:space="0" w:color="auto"/>
            </w:pBdr>
            <w:tabs>
              <w:tab w:val="clear" w:pos="4419"/>
              <w:tab w:val="left" w:pos="1004"/>
              <w:tab w:val="left" w:pos="7230"/>
            </w:tabs>
            <w:spacing w:before="0"/>
            <w:jc w:val="left"/>
            <w:rPr>
              <w:sz w:val="16"/>
              <w:szCs w:val="16"/>
              <w:lang w:val="en-US"/>
            </w:rPr>
          </w:pPr>
          <w:r>
            <w:rPr>
              <w:sz w:val="16"/>
              <w:szCs w:val="16"/>
              <w:lang w:val="en-US"/>
            </w:rPr>
            <w:t>Page/</w:t>
          </w:r>
          <w:r w:rsidRPr="005B3977">
            <w:rPr>
              <w:sz w:val="16"/>
              <w:szCs w:val="16"/>
              <w:lang w:val="en-US"/>
            </w:rPr>
            <w:tab/>
          </w:r>
          <w:r>
            <w:rPr>
              <w:rStyle w:val="Nmerodepgina"/>
              <w:sz w:val="16"/>
              <w:szCs w:val="16"/>
            </w:rPr>
            <w:fldChar w:fldCharType="begin"/>
          </w:r>
          <w:r w:rsidRPr="005B3977">
            <w:rPr>
              <w:rStyle w:val="Nmerodepgina"/>
              <w:sz w:val="16"/>
              <w:szCs w:val="16"/>
              <w:lang w:val="en-US"/>
            </w:rPr>
            <w:instrText xml:space="preserve"> PAGE </w:instrText>
          </w:r>
          <w:r>
            <w:rPr>
              <w:rStyle w:val="Nmerodepgina"/>
              <w:sz w:val="16"/>
              <w:szCs w:val="16"/>
            </w:rPr>
            <w:fldChar w:fldCharType="separate"/>
          </w:r>
          <w:r>
            <w:rPr>
              <w:rStyle w:val="Nmerodepgina"/>
              <w:noProof/>
              <w:sz w:val="16"/>
              <w:szCs w:val="16"/>
              <w:lang w:val="en-US"/>
            </w:rPr>
            <w:t>2</w:t>
          </w:r>
          <w:r>
            <w:rPr>
              <w:rStyle w:val="Nmerodepgina"/>
              <w:sz w:val="16"/>
              <w:szCs w:val="16"/>
            </w:rPr>
            <w:fldChar w:fldCharType="end"/>
          </w:r>
          <w:r>
            <w:rPr>
              <w:rStyle w:val="Nmerodepgina"/>
              <w:sz w:val="16"/>
              <w:szCs w:val="16"/>
            </w:rPr>
            <w:t xml:space="preserve"> (</w:t>
          </w:r>
          <w:r>
            <w:rPr>
              <w:rStyle w:val="Nmerodepgina"/>
              <w:sz w:val="16"/>
              <w:szCs w:val="16"/>
            </w:rPr>
            <w:fldChar w:fldCharType="begin"/>
          </w:r>
          <w:r>
            <w:rPr>
              <w:rStyle w:val="Nmerodepgina"/>
              <w:sz w:val="16"/>
              <w:szCs w:val="16"/>
            </w:rPr>
            <w:instrText xml:space="preserve"> NUMPAGES \*Arabic </w:instrText>
          </w:r>
          <w:r>
            <w:rPr>
              <w:rStyle w:val="Nmerodepgina"/>
              <w:sz w:val="16"/>
              <w:szCs w:val="16"/>
            </w:rPr>
            <w:fldChar w:fldCharType="separate"/>
          </w:r>
          <w:r>
            <w:rPr>
              <w:rStyle w:val="Nmerodepgina"/>
              <w:noProof/>
              <w:sz w:val="16"/>
              <w:szCs w:val="16"/>
            </w:rPr>
            <w:t>6</w:t>
          </w:r>
          <w:r>
            <w:rPr>
              <w:rStyle w:val="Nmerodepgina"/>
              <w:sz w:val="16"/>
              <w:szCs w:val="16"/>
            </w:rPr>
            <w:fldChar w:fldCharType="end"/>
          </w:r>
          <w:r>
            <w:rPr>
              <w:rStyle w:val="Nmerodepgina"/>
              <w:sz w:val="16"/>
              <w:szCs w:val="16"/>
            </w:rPr>
            <w:t>)</w:t>
          </w:r>
        </w:p>
      </w:tc>
    </w:tr>
    <w:tr w:rsidR="00CA3670" w:rsidRPr="005B3977" w14:paraId="2CEF398F" w14:textId="77777777" w:rsidTr="00603A6D">
      <w:tc>
        <w:tcPr>
          <w:tcW w:w="2958" w:type="dxa"/>
          <w:tcBorders>
            <w:top w:val="single" w:sz="4" w:space="0" w:color="000000"/>
            <w:left w:val="double" w:sz="1" w:space="0" w:color="000000"/>
            <w:bottom w:val="single" w:sz="4" w:space="0" w:color="000000"/>
          </w:tcBorders>
          <w:shd w:val="clear" w:color="auto" w:fill="auto"/>
          <w:vAlign w:val="center"/>
        </w:tcPr>
        <w:p w14:paraId="271EC789" w14:textId="77777777" w:rsidR="00CA3670" w:rsidRPr="005B3977" w:rsidRDefault="00CA3670" w:rsidP="005B3977">
          <w:pPr>
            <w:pStyle w:val="Encabezado"/>
            <w:pBdr>
              <w:bottom w:val="none" w:sz="0" w:space="0" w:color="auto"/>
            </w:pBdr>
            <w:tabs>
              <w:tab w:val="left" w:pos="1134"/>
              <w:tab w:val="left" w:pos="7088"/>
            </w:tabs>
            <w:spacing w:before="0"/>
            <w:jc w:val="left"/>
            <w:rPr>
              <w:sz w:val="16"/>
              <w:szCs w:val="16"/>
              <w:lang w:val="en-US"/>
            </w:rPr>
          </w:pPr>
          <w:r>
            <w:rPr>
              <w:sz w:val="16"/>
              <w:szCs w:val="16"/>
              <w:lang w:val="en-US"/>
            </w:rPr>
            <w:t>Created by</w:t>
          </w:r>
          <w:r w:rsidRPr="005B3977">
            <w:rPr>
              <w:sz w:val="16"/>
              <w:szCs w:val="16"/>
              <w:lang w:val="en-US"/>
            </w:rPr>
            <w:t>/</w:t>
          </w:r>
          <w:r w:rsidRPr="005B3977">
            <w:rPr>
              <w:sz w:val="16"/>
              <w:szCs w:val="16"/>
              <w:lang w:val="en-US"/>
            </w:rPr>
            <w:tab/>
            <w:t>GFI</w:t>
          </w:r>
        </w:p>
      </w:tc>
      <w:tc>
        <w:tcPr>
          <w:tcW w:w="3850" w:type="dxa"/>
          <w:tcBorders>
            <w:top w:val="single" w:sz="4" w:space="0" w:color="000000"/>
            <w:left w:val="single" w:sz="4" w:space="0" w:color="000000"/>
            <w:bottom w:val="single" w:sz="4" w:space="0" w:color="000000"/>
          </w:tcBorders>
          <w:shd w:val="clear" w:color="auto" w:fill="auto"/>
          <w:vAlign w:val="center"/>
        </w:tcPr>
        <w:p w14:paraId="62D9A6FD" w14:textId="324C1304" w:rsidR="00CA3670" w:rsidRPr="005B3977" w:rsidRDefault="00CA3670">
          <w:pPr>
            <w:pStyle w:val="Encabezado"/>
            <w:pBdr>
              <w:bottom w:val="none" w:sz="0" w:space="0" w:color="auto"/>
            </w:pBdr>
            <w:tabs>
              <w:tab w:val="clear" w:pos="4419"/>
              <w:tab w:val="left" w:pos="1102"/>
              <w:tab w:val="left" w:pos="7230"/>
            </w:tabs>
            <w:spacing w:before="0"/>
            <w:jc w:val="left"/>
            <w:rPr>
              <w:sz w:val="16"/>
              <w:szCs w:val="16"/>
              <w:lang w:val="en-US"/>
            </w:rPr>
          </w:pPr>
          <w:r w:rsidRPr="005B3977">
            <w:rPr>
              <w:sz w:val="16"/>
              <w:szCs w:val="16"/>
              <w:lang w:val="en-US"/>
            </w:rPr>
            <w:t>Reviewed by/</w:t>
          </w:r>
          <w:r w:rsidRPr="005B3977">
            <w:rPr>
              <w:sz w:val="16"/>
              <w:szCs w:val="16"/>
              <w:lang w:val="en-US"/>
            </w:rPr>
            <w:tab/>
          </w:r>
          <w:r>
            <w:rPr>
              <w:sz w:val="16"/>
              <w:szCs w:val="16"/>
              <w:lang w:val="en-US"/>
            </w:rPr>
            <w:t>Adrián Romero-Dapena</w:t>
          </w:r>
        </w:p>
      </w:tc>
      <w:tc>
        <w:tcPr>
          <w:tcW w:w="2735" w:type="dxa"/>
          <w:tcBorders>
            <w:top w:val="single" w:sz="4" w:space="0" w:color="000000"/>
            <w:left w:val="single" w:sz="4" w:space="0" w:color="000000"/>
            <w:bottom w:val="single" w:sz="4" w:space="0" w:color="000000"/>
            <w:right w:val="double" w:sz="1" w:space="0" w:color="000000"/>
          </w:tcBorders>
          <w:shd w:val="clear" w:color="auto" w:fill="auto"/>
          <w:vAlign w:val="center"/>
        </w:tcPr>
        <w:p w14:paraId="52E8180B" w14:textId="77777777" w:rsidR="00CA3670" w:rsidRPr="005B3977" w:rsidRDefault="00CA3670" w:rsidP="0056254C">
          <w:pPr>
            <w:pStyle w:val="Encabezado"/>
            <w:pBdr>
              <w:bottom w:val="none" w:sz="0" w:space="0" w:color="auto"/>
            </w:pBdr>
            <w:tabs>
              <w:tab w:val="clear" w:pos="4419"/>
              <w:tab w:val="left" w:pos="1004"/>
              <w:tab w:val="left" w:pos="7230"/>
            </w:tabs>
            <w:spacing w:before="0"/>
            <w:jc w:val="left"/>
            <w:rPr>
              <w:sz w:val="16"/>
              <w:szCs w:val="16"/>
              <w:lang w:val="en-US"/>
            </w:rPr>
          </w:pPr>
          <w:r w:rsidRPr="005B3977">
            <w:rPr>
              <w:sz w:val="16"/>
              <w:szCs w:val="16"/>
              <w:lang w:val="en-US"/>
            </w:rPr>
            <w:t>Approved by/</w:t>
          </w:r>
          <w:r w:rsidRPr="005B3977">
            <w:rPr>
              <w:sz w:val="16"/>
              <w:szCs w:val="16"/>
              <w:lang w:val="en-US"/>
            </w:rPr>
            <w:tab/>
          </w:r>
        </w:p>
      </w:tc>
    </w:tr>
    <w:tr w:rsidR="00CA3670" w:rsidRPr="00694E2C" w14:paraId="1D4B57F9" w14:textId="77777777" w:rsidTr="00603A6D">
      <w:tc>
        <w:tcPr>
          <w:tcW w:w="2958" w:type="dxa"/>
          <w:tcBorders>
            <w:top w:val="single" w:sz="4" w:space="0" w:color="000000"/>
            <w:left w:val="double" w:sz="1" w:space="0" w:color="000000"/>
            <w:bottom w:val="double" w:sz="1" w:space="0" w:color="000000"/>
          </w:tcBorders>
          <w:shd w:val="clear" w:color="auto" w:fill="auto"/>
          <w:vAlign w:val="center"/>
        </w:tcPr>
        <w:p w14:paraId="707FFB70" w14:textId="57775E3B" w:rsidR="00CA3670" w:rsidRPr="005B3977" w:rsidRDefault="00CA3670" w:rsidP="00694E2C">
          <w:pPr>
            <w:pStyle w:val="Encabezado"/>
            <w:pBdr>
              <w:bottom w:val="none" w:sz="0" w:space="0" w:color="auto"/>
            </w:pBdr>
            <w:tabs>
              <w:tab w:val="clear" w:pos="4419"/>
              <w:tab w:val="left" w:pos="1134"/>
              <w:tab w:val="left" w:pos="1276"/>
              <w:tab w:val="left" w:pos="7230"/>
            </w:tabs>
            <w:spacing w:before="0"/>
            <w:jc w:val="left"/>
            <w:rPr>
              <w:sz w:val="16"/>
              <w:szCs w:val="16"/>
              <w:lang w:val="en-US"/>
            </w:rPr>
          </w:pPr>
          <w:r>
            <w:rPr>
              <w:sz w:val="16"/>
              <w:szCs w:val="16"/>
              <w:lang w:val="en-US"/>
            </w:rPr>
            <w:t>Created</w:t>
          </w:r>
          <w:r w:rsidRPr="005B3977">
            <w:rPr>
              <w:sz w:val="16"/>
              <w:szCs w:val="16"/>
              <w:lang w:val="en-US"/>
            </w:rPr>
            <w:t>/</w:t>
          </w:r>
          <w:r w:rsidRPr="005B3977">
            <w:rPr>
              <w:sz w:val="16"/>
              <w:szCs w:val="16"/>
              <w:lang w:val="en-US"/>
            </w:rPr>
            <w:tab/>
          </w:r>
          <w:r>
            <w:rPr>
              <w:sz w:val="16"/>
              <w:lang w:val="en-US"/>
            </w:rPr>
            <w:t>26/05/2020</w:t>
          </w:r>
        </w:p>
      </w:tc>
      <w:tc>
        <w:tcPr>
          <w:tcW w:w="3850" w:type="dxa"/>
          <w:tcBorders>
            <w:top w:val="single" w:sz="4" w:space="0" w:color="000000"/>
            <w:left w:val="single" w:sz="4" w:space="0" w:color="000000"/>
            <w:bottom w:val="double" w:sz="1" w:space="0" w:color="000000"/>
          </w:tcBorders>
          <w:shd w:val="clear" w:color="auto" w:fill="auto"/>
          <w:vAlign w:val="center"/>
        </w:tcPr>
        <w:p w14:paraId="78DDE561" w14:textId="77777777" w:rsidR="00CA3670" w:rsidRPr="005B3977" w:rsidRDefault="00CA3670" w:rsidP="005B3977">
          <w:pPr>
            <w:pStyle w:val="Encabezado"/>
            <w:pBdr>
              <w:bottom w:val="none" w:sz="0" w:space="0" w:color="auto"/>
            </w:pBdr>
            <w:tabs>
              <w:tab w:val="clear" w:pos="4419"/>
              <w:tab w:val="left" w:pos="1102"/>
              <w:tab w:val="left" w:pos="7230"/>
            </w:tabs>
            <w:spacing w:before="0"/>
            <w:jc w:val="left"/>
            <w:rPr>
              <w:sz w:val="16"/>
              <w:szCs w:val="16"/>
              <w:lang w:val="en-US"/>
            </w:rPr>
          </w:pPr>
          <w:r>
            <w:rPr>
              <w:sz w:val="16"/>
              <w:szCs w:val="16"/>
              <w:lang w:val="en-US"/>
            </w:rPr>
            <w:t>Reviewed</w:t>
          </w:r>
          <w:r w:rsidRPr="005B3977">
            <w:rPr>
              <w:sz w:val="16"/>
              <w:szCs w:val="16"/>
              <w:lang w:val="en-US"/>
            </w:rPr>
            <w:t>/</w:t>
          </w:r>
          <w:r w:rsidRPr="005B3977">
            <w:rPr>
              <w:sz w:val="16"/>
              <w:szCs w:val="16"/>
              <w:lang w:val="en-US"/>
            </w:rPr>
            <w:tab/>
          </w:r>
        </w:p>
      </w:tc>
      <w:tc>
        <w:tcPr>
          <w:tcW w:w="2735" w:type="dxa"/>
          <w:tcBorders>
            <w:top w:val="single" w:sz="4" w:space="0" w:color="000000"/>
            <w:left w:val="single" w:sz="4" w:space="0" w:color="000000"/>
            <w:bottom w:val="double" w:sz="1" w:space="0" w:color="000000"/>
            <w:right w:val="double" w:sz="1" w:space="0" w:color="000000"/>
          </w:tcBorders>
          <w:shd w:val="clear" w:color="auto" w:fill="auto"/>
          <w:vAlign w:val="center"/>
        </w:tcPr>
        <w:p w14:paraId="73B5B771" w14:textId="77777777" w:rsidR="00CA3670" w:rsidRPr="00E755D0" w:rsidRDefault="00CA3670" w:rsidP="005B3977">
          <w:pPr>
            <w:pStyle w:val="Encabezado"/>
            <w:pBdr>
              <w:bottom w:val="none" w:sz="0" w:space="0" w:color="auto"/>
            </w:pBdr>
            <w:tabs>
              <w:tab w:val="clear" w:pos="4419"/>
              <w:tab w:val="left" w:pos="1004"/>
              <w:tab w:val="left" w:pos="7230"/>
            </w:tabs>
            <w:spacing w:before="0"/>
            <w:jc w:val="left"/>
            <w:rPr>
              <w:sz w:val="16"/>
              <w:szCs w:val="16"/>
              <w:lang w:val="en-US"/>
            </w:rPr>
          </w:pPr>
          <w:r w:rsidRPr="005B3977">
            <w:rPr>
              <w:sz w:val="16"/>
              <w:szCs w:val="16"/>
              <w:lang w:val="en-US"/>
            </w:rPr>
            <w:t>Approved /</w:t>
          </w:r>
          <w:r w:rsidRPr="005B3977">
            <w:rPr>
              <w:sz w:val="16"/>
              <w:szCs w:val="16"/>
              <w:lang w:val="en-US"/>
            </w:rPr>
            <w:tab/>
          </w:r>
          <w:r w:rsidRPr="00E755D0">
            <w:rPr>
              <w:position w:val="-4"/>
              <w:sz w:val="16"/>
              <w:szCs w:val="16"/>
              <w:lang w:val="en-US"/>
            </w:rPr>
            <w:t>)</w:t>
          </w:r>
        </w:p>
      </w:tc>
    </w:tr>
  </w:tbl>
  <w:p w14:paraId="6E7AB0EA" w14:textId="77777777" w:rsidR="00CA3670" w:rsidRPr="00E755D0" w:rsidRDefault="00CA3670">
    <w:pPr>
      <w:pStyle w:val="Encabezado"/>
      <w:pBdr>
        <w:bottom w:val="none" w:sz="0" w:space="0" w:color="auto"/>
      </w:pBdr>
      <w:tabs>
        <w:tab w:val="left" w:pos="7088"/>
      </w:tabs>
      <w:spacing w:before="0"/>
      <w:jc w:val="left"/>
      <w:rPr>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BD507" w14:textId="77777777" w:rsidR="00CA3670" w:rsidRDefault="00CA36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3" w:type="dxa"/>
      <w:tblInd w:w="-15" w:type="dxa"/>
      <w:tblLayout w:type="fixed"/>
      <w:tblLook w:val="0000" w:firstRow="0" w:lastRow="0" w:firstColumn="0" w:lastColumn="0" w:noHBand="0" w:noVBand="0"/>
    </w:tblPr>
    <w:tblGrid>
      <w:gridCol w:w="3152"/>
      <w:gridCol w:w="3656"/>
      <w:gridCol w:w="2735"/>
    </w:tblGrid>
    <w:tr w:rsidR="00CA3670" w14:paraId="0B43F91A" w14:textId="77777777" w:rsidTr="00B07B6B">
      <w:tc>
        <w:tcPr>
          <w:tcW w:w="3152" w:type="dxa"/>
          <w:tcBorders>
            <w:top w:val="double" w:sz="1" w:space="0" w:color="000000"/>
            <w:left w:val="double" w:sz="1" w:space="0" w:color="000000"/>
            <w:bottom w:val="single" w:sz="4" w:space="0" w:color="000000"/>
          </w:tcBorders>
          <w:shd w:val="clear" w:color="auto" w:fill="auto"/>
          <w:vAlign w:val="center"/>
        </w:tcPr>
        <w:p w14:paraId="111BE1AD" w14:textId="77777777" w:rsidR="00CA3670" w:rsidRDefault="00CA3670">
          <w:pPr>
            <w:pStyle w:val="Encabezado"/>
            <w:pBdr>
              <w:bottom w:val="none" w:sz="0" w:space="0" w:color="auto"/>
            </w:pBdr>
            <w:tabs>
              <w:tab w:val="left" w:pos="7088"/>
            </w:tabs>
            <w:spacing w:before="0"/>
            <w:jc w:val="center"/>
            <w:rPr>
              <w:b/>
              <w:sz w:val="24"/>
              <w:szCs w:val="24"/>
            </w:rPr>
          </w:pPr>
          <w:r>
            <w:rPr>
              <w:noProof/>
              <w:lang w:val="es-ES" w:eastAsia="es-ES"/>
            </w:rPr>
            <w:drawing>
              <wp:inline distT="0" distB="3175" distL="0" distR="2540" wp14:anchorId="731F54D8" wp14:editId="1406CE5E">
                <wp:extent cx="1626919" cy="656884"/>
                <wp:effectExtent l="0" t="0" r="0" b="0"/>
                <wp:docPr id="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
                        <pic:cNvPicPr>
                          <a:picLocks noChangeAspect="1" noChangeArrowheads="1"/>
                        </pic:cNvPicPr>
                      </pic:nvPicPr>
                      <pic:blipFill>
                        <a:blip r:embed="rId1"/>
                        <a:stretch>
                          <a:fillRect/>
                        </a:stretch>
                      </pic:blipFill>
                      <pic:spPr bwMode="auto">
                        <a:xfrm>
                          <a:off x="0" y="0"/>
                          <a:ext cx="1626634" cy="656769"/>
                        </a:xfrm>
                        <a:prstGeom prst="rect">
                          <a:avLst/>
                        </a:prstGeom>
                      </pic:spPr>
                    </pic:pic>
                  </a:graphicData>
                </a:graphic>
              </wp:inline>
            </w:drawing>
          </w:r>
        </w:p>
      </w:tc>
      <w:tc>
        <w:tcPr>
          <w:tcW w:w="3656" w:type="dxa"/>
          <w:tcBorders>
            <w:top w:val="double" w:sz="1" w:space="0" w:color="000000"/>
            <w:left w:val="single" w:sz="4" w:space="0" w:color="000000"/>
            <w:bottom w:val="single" w:sz="4" w:space="0" w:color="000000"/>
          </w:tcBorders>
          <w:shd w:val="clear" w:color="auto" w:fill="auto"/>
          <w:vAlign w:val="center"/>
        </w:tcPr>
        <w:p w14:paraId="6C615060" w14:textId="77777777" w:rsidR="00CA3670" w:rsidRDefault="00CA3670" w:rsidP="009B69A1">
          <w:pPr>
            <w:pStyle w:val="Encabezado"/>
            <w:pBdr>
              <w:bottom w:val="none" w:sz="0" w:space="0" w:color="auto"/>
            </w:pBdr>
            <w:tabs>
              <w:tab w:val="left" w:pos="7088"/>
            </w:tabs>
            <w:spacing w:before="80" w:after="80"/>
            <w:jc w:val="center"/>
            <w:rPr>
              <w:b/>
              <w:bCs/>
              <w:sz w:val="24"/>
              <w:szCs w:val="24"/>
              <w:lang w:val="en-US"/>
            </w:rPr>
          </w:pPr>
          <w:r>
            <w:rPr>
              <w:b/>
              <w:bCs/>
              <w:sz w:val="24"/>
              <w:szCs w:val="24"/>
              <w:lang w:val="en-US"/>
            </w:rPr>
            <w:t>EXTGFI0188</w:t>
          </w:r>
        </w:p>
        <w:p w14:paraId="1546FD52" w14:textId="6C55593A" w:rsidR="00CA3670" w:rsidRPr="007235D3" w:rsidRDefault="00CA3670" w:rsidP="009B69A1">
          <w:pPr>
            <w:pStyle w:val="Encabezado"/>
            <w:pBdr>
              <w:bottom w:val="none" w:sz="0" w:space="0" w:color="auto"/>
            </w:pBdr>
            <w:tabs>
              <w:tab w:val="left" w:pos="7088"/>
            </w:tabs>
            <w:spacing w:before="80" w:after="80"/>
            <w:jc w:val="center"/>
            <w:rPr>
              <w:b/>
              <w:lang w:val="en-US"/>
            </w:rPr>
          </w:pPr>
          <w:r>
            <w:rPr>
              <w:b/>
              <w:bCs/>
              <w:sz w:val="24"/>
              <w:szCs w:val="24"/>
              <w:lang w:val="en-US"/>
            </w:rPr>
            <w:t xml:space="preserve">DDIC Risk </w:t>
          </w:r>
          <w:proofErr w:type="spellStart"/>
          <w:r>
            <w:rPr>
              <w:b/>
              <w:bCs/>
              <w:sz w:val="24"/>
              <w:szCs w:val="24"/>
              <w:lang w:val="en-US"/>
            </w:rPr>
            <w:t>Assesment</w:t>
          </w:r>
          <w:proofErr w:type="spellEnd"/>
        </w:p>
      </w:tc>
      <w:tc>
        <w:tcPr>
          <w:tcW w:w="2735" w:type="dxa"/>
          <w:tcBorders>
            <w:top w:val="double" w:sz="1" w:space="0" w:color="000000"/>
            <w:left w:val="single" w:sz="4" w:space="0" w:color="000000"/>
            <w:bottom w:val="single" w:sz="4" w:space="0" w:color="000000"/>
            <w:right w:val="double" w:sz="1" w:space="0" w:color="000000"/>
          </w:tcBorders>
          <w:shd w:val="clear" w:color="auto" w:fill="auto"/>
          <w:vAlign w:val="bottom"/>
        </w:tcPr>
        <w:p w14:paraId="5F70F3C0" w14:textId="77777777" w:rsidR="00CA3670" w:rsidRDefault="00CA3670" w:rsidP="005B3977">
          <w:pPr>
            <w:pStyle w:val="Encabezado"/>
            <w:pBdr>
              <w:bottom w:val="none" w:sz="0" w:space="0" w:color="auto"/>
            </w:pBdr>
            <w:tabs>
              <w:tab w:val="left" w:pos="7088"/>
            </w:tabs>
            <w:spacing w:before="0"/>
            <w:jc w:val="center"/>
            <w:rPr>
              <w:sz w:val="16"/>
              <w:szCs w:val="16"/>
            </w:rPr>
          </w:pPr>
          <w:r>
            <w:rPr>
              <w:noProof/>
              <w:lang w:val="es-ES" w:eastAsia="es-ES"/>
            </w:rPr>
            <w:drawing>
              <wp:inline distT="0" distB="0" distL="0" distR="0" wp14:anchorId="6427B534" wp14:editId="625F698D">
                <wp:extent cx="1140031" cy="597921"/>
                <wp:effectExtent l="0" t="0" r="3175" b="0"/>
                <wp:docPr id="4" name="Imagen 4" descr="GFI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I_logo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5759" cy="600925"/>
                        </a:xfrm>
                        <a:prstGeom prst="rect">
                          <a:avLst/>
                        </a:prstGeom>
                        <a:noFill/>
                        <a:ln>
                          <a:noFill/>
                        </a:ln>
                      </pic:spPr>
                    </pic:pic>
                  </a:graphicData>
                </a:graphic>
              </wp:inline>
            </w:drawing>
          </w:r>
        </w:p>
      </w:tc>
    </w:tr>
    <w:tr w:rsidR="00CA3670" w14:paraId="501A1D1E" w14:textId="77777777" w:rsidTr="00B07B6B">
      <w:tc>
        <w:tcPr>
          <w:tcW w:w="3152" w:type="dxa"/>
          <w:tcBorders>
            <w:top w:val="single" w:sz="4" w:space="0" w:color="000000"/>
            <w:left w:val="double" w:sz="1" w:space="0" w:color="000000"/>
            <w:bottom w:val="single" w:sz="4" w:space="0" w:color="000000"/>
          </w:tcBorders>
          <w:shd w:val="clear" w:color="auto" w:fill="auto"/>
          <w:vAlign w:val="center"/>
        </w:tcPr>
        <w:p w14:paraId="49B80095" w14:textId="12DEBF3C" w:rsidR="00CA3670" w:rsidRDefault="00CA3670" w:rsidP="00B07B6B">
          <w:pPr>
            <w:pStyle w:val="Encabezado"/>
            <w:pBdr>
              <w:bottom w:val="none" w:sz="0" w:space="0" w:color="auto"/>
            </w:pBdr>
            <w:tabs>
              <w:tab w:val="left" w:pos="1134"/>
              <w:tab w:val="left" w:pos="7088"/>
            </w:tabs>
            <w:spacing w:before="0"/>
            <w:jc w:val="left"/>
            <w:rPr>
              <w:sz w:val="16"/>
              <w:szCs w:val="16"/>
            </w:rPr>
          </w:pPr>
          <w:r w:rsidRPr="005B3977">
            <w:rPr>
              <w:sz w:val="16"/>
              <w:szCs w:val="16"/>
              <w:lang w:val="en-US"/>
            </w:rPr>
            <w:t>Workstream/</w:t>
          </w:r>
          <w:r w:rsidRPr="005B3977">
            <w:rPr>
              <w:sz w:val="16"/>
              <w:szCs w:val="16"/>
              <w:lang w:val="en-US"/>
            </w:rPr>
            <w:tab/>
          </w:r>
          <w:r>
            <w:rPr>
              <w:sz w:val="16"/>
              <w:szCs w:val="16"/>
              <w:lang w:val="en-US"/>
            </w:rPr>
            <w:t>TT</w:t>
          </w:r>
        </w:p>
      </w:tc>
      <w:tc>
        <w:tcPr>
          <w:tcW w:w="3656" w:type="dxa"/>
          <w:tcBorders>
            <w:top w:val="single" w:sz="4" w:space="0" w:color="000000"/>
            <w:left w:val="single" w:sz="4" w:space="0" w:color="000000"/>
            <w:bottom w:val="single" w:sz="4" w:space="0" w:color="000000"/>
          </w:tcBorders>
          <w:shd w:val="clear" w:color="auto" w:fill="auto"/>
          <w:vAlign w:val="center"/>
        </w:tcPr>
        <w:p w14:paraId="32FB3F6D" w14:textId="72251092" w:rsidR="00CA3670" w:rsidRDefault="00CA3670" w:rsidP="00B07B6B">
          <w:pPr>
            <w:pStyle w:val="Encabezado"/>
            <w:pBdr>
              <w:bottom w:val="none" w:sz="0" w:space="0" w:color="auto"/>
            </w:pBdr>
            <w:tabs>
              <w:tab w:val="clear" w:pos="4419"/>
              <w:tab w:val="left" w:pos="1102"/>
              <w:tab w:val="left" w:pos="7230"/>
            </w:tabs>
            <w:spacing w:before="0"/>
            <w:jc w:val="left"/>
            <w:rPr>
              <w:sz w:val="16"/>
              <w:szCs w:val="16"/>
            </w:rPr>
          </w:pPr>
          <w:r w:rsidRPr="005B3977">
            <w:rPr>
              <w:sz w:val="16"/>
              <w:szCs w:val="16"/>
              <w:lang w:val="en-US"/>
            </w:rPr>
            <w:t>Version/</w:t>
          </w:r>
          <w:r w:rsidRPr="005B3977">
            <w:rPr>
              <w:sz w:val="16"/>
              <w:szCs w:val="16"/>
              <w:lang w:val="en-US"/>
            </w:rPr>
            <w:tab/>
          </w:r>
          <w:r>
            <w:rPr>
              <w:sz w:val="16"/>
              <w:szCs w:val="16"/>
              <w:lang w:val="en-US"/>
            </w:rPr>
            <w:t>1</w:t>
          </w:r>
          <w:r w:rsidRPr="005B3977">
            <w:rPr>
              <w:sz w:val="16"/>
              <w:szCs w:val="16"/>
              <w:lang w:val="en-US"/>
            </w:rPr>
            <w:t>.0</w:t>
          </w:r>
        </w:p>
      </w:tc>
      <w:tc>
        <w:tcPr>
          <w:tcW w:w="2735" w:type="dxa"/>
          <w:tcBorders>
            <w:top w:val="single" w:sz="4" w:space="0" w:color="000000"/>
            <w:left w:val="single" w:sz="4" w:space="0" w:color="000000"/>
            <w:bottom w:val="single" w:sz="4" w:space="0" w:color="000000"/>
            <w:right w:val="double" w:sz="1" w:space="0" w:color="000000"/>
          </w:tcBorders>
          <w:shd w:val="clear" w:color="auto" w:fill="auto"/>
          <w:vAlign w:val="center"/>
        </w:tcPr>
        <w:p w14:paraId="6BBD16A1" w14:textId="77777777" w:rsidR="00CA3670" w:rsidRDefault="00CA3670" w:rsidP="00B07B6B">
          <w:pPr>
            <w:pStyle w:val="Encabezado"/>
            <w:pBdr>
              <w:bottom w:val="none" w:sz="0" w:space="0" w:color="auto"/>
            </w:pBdr>
            <w:tabs>
              <w:tab w:val="clear" w:pos="4419"/>
              <w:tab w:val="left" w:pos="743"/>
              <w:tab w:val="left" w:pos="7230"/>
            </w:tabs>
            <w:spacing w:before="0"/>
            <w:jc w:val="left"/>
            <w:rPr>
              <w:sz w:val="16"/>
              <w:szCs w:val="16"/>
            </w:rPr>
          </w:pPr>
          <w:r>
            <w:rPr>
              <w:sz w:val="16"/>
              <w:szCs w:val="16"/>
              <w:lang w:val="en-US"/>
            </w:rPr>
            <w:t>Page/</w:t>
          </w:r>
          <w:r w:rsidRPr="005B3977">
            <w:rPr>
              <w:sz w:val="16"/>
              <w:szCs w:val="16"/>
              <w:lang w:val="en-US"/>
            </w:rPr>
            <w:tab/>
          </w:r>
          <w:r>
            <w:rPr>
              <w:rStyle w:val="Nmerodepgina"/>
              <w:sz w:val="16"/>
              <w:szCs w:val="16"/>
            </w:rPr>
            <w:fldChar w:fldCharType="begin"/>
          </w:r>
          <w:r w:rsidRPr="005B3977">
            <w:rPr>
              <w:rStyle w:val="Nmerodepgina"/>
              <w:sz w:val="16"/>
              <w:szCs w:val="16"/>
              <w:lang w:val="en-US"/>
            </w:rPr>
            <w:instrText xml:space="preserve"> PAGE </w:instrText>
          </w:r>
          <w:r>
            <w:rPr>
              <w:rStyle w:val="Nmerodepgina"/>
              <w:sz w:val="16"/>
              <w:szCs w:val="16"/>
            </w:rPr>
            <w:fldChar w:fldCharType="separate"/>
          </w:r>
          <w:r>
            <w:rPr>
              <w:rStyle w:val="Nmerodepgina"/>
              <w:noProof/>
              <w:sz w:val="16"/>
              <w:szCs w:val="16"/>
              <w:lang w:val="en-US"/>
            </w:rPr>
            <w:t>3</w:t>
          </w:r>
          <w:r>
            <w:rPr>
              <w:rStyle w:val="Nmerodepgina"/>
              <w:sz w:val="16"/>
              <w:szCs w:val="16"/>
            </w:rPr>
            <w:fldChar w:fldCharType="end"/>
          </w:r>
          <w:r>
            <w:rPr>
              <w:rStyle w:val="Nmerodepgina"/>
              <w:sz w:val="16"/>
              <w:szCs w:val="16"/>
            </w:rPr>
            <w:t xml:space="preserve"> (</w:t>
          </w:r>
          <w:r>
            <w:rPr>
              <w:rStyle w:val="Nmerodepgina"/>
              <w:sz w:val="16"/>
              <w:szCs w:val="16"/>
            </w:rPr>
            <w:fldChar w:fldCharType="begin"/>
          </w:r>
          <w:r>
            <w:rPr>
              <w:rStyle w:val="Nmerodepgina"/>
              <w:sz w:val="16"/>
              <w:szCs w:val="16"/>
            </w:rPr>
            <w:instrText xml:space="preserve"> NUMPAGES \*Arabic </w:instrText>
          </w:r>
          <w:r>
            <w:rPr>
              <w:rStyle w:val="Nmerodepgina"/>
              <w:sz w:val="16"/>
              <w:szCs w:val="16"/>
            </w:rPr>
            <w:fldChar w:fldCharType="separate"/>
          </w:r>
          <w:r>
            <w:rPr>
              <w:rStyle w:val="Nmerodepgina"/>
              <w:noProof/>
              <w:sz w:val="16"/>
              <w:szCs w:val="16"/>
            </w:rPr>
            <w:t>6</w:t>
          </w:r>
          <w:r>
            <w:rPr>
              <w:rStyle w:val="Nmerodepgina"/>
              <w:sz w:val="16"/>
              <w:szCs w:val="16"/>
            </w:rPr>
            <w:fldChar w:fldCharType="end"/>
          </w:r>
          <w:r>
            <w:rPr>
              <w:rStyle w:val="Nmerodepgina"/>
              <w:sz w:val="16"/>
              <w:szCs w:val="16"/>
            </w:rPr>
            <w:t>)</w:t>
          </w:r>
        </w:p>
      </w:tc>
    </w:tr>
    <w:tr w:rsidR="00CA3670" w14:paraId="4A0789DC" w14:textId="77777777" w:rsidTr="00B07B6B">
      <w:tc>
        <w:tcPr>
          <w:tcW w:w="3152" w:type="dxa"/>
          <w:tcBorders>
            <w:top w:val="single" w:sz="4" w:space="0" w:color="000000"/>
            <w:left w:val="double" w:sz="1" w:space="0" w:color="000000"/>
            <w:bottom w:val="single" w:sz="4" w:space="0" w:color="000000"/>
          </w:tcBorders>
          <w:shd w:val="clear" w:color="auto" w:fill="auto"/>
          <w:vAlign w:val="center"/>
        </w:tcPr>
        <w:p w14:paraId="14DBE0D7" w14:textId="0C14F71C" w:rsidR="00CA3670" w:rsidRDefault="00CA3670" w:rsidP="00B07B6B">
          <w:pPr>
            <w:pStyle w:val="Encabezado"/>
            <w:pBdr>
              <w:bottom w:val="none" w:sz="0" w:space="0" w:color="auto"/>
            </w:pBdr>
            <w:tabs>
              <w:tab w:val="left" w:pos="1134"/>
              <w:tab w:val="left" w:pos="7088"/>
            </w:tabs>
            <w:spacing w:before="0"/>
            <w:jc w:val="left"/>
            <w:rPr>
              <w:sz w:val="16"/>
              <w:szCs w:val="16"/>
            </w:rPr>
          </w:pPr>
          <w:r>
            <w:rPr>
              <w:sz w:val="16"/>
              <w:szCs w:val="16"/>
              <w:lang w:val="en-US"/>
            </w:rPr>
            <w:t>Created by</w:t>
          </w:r>
          <w:r w:rsidRPr="005B3977">
            <w:rPr>
              <w:sz w:val="16"/>
              <w:szCs w:val="16"/>
              <w:lang w:val="en-US"/>
            </w:rPr>
            <w:t>/</w:t>
          </w:r>
          <w:r w:rsidRPr="005B3977">
            <w:rPr>
              <w:sz w:val="16"/>
              <w:szCs w:val="16"/>
              <w:lang w:val="en-US"/>
            </w:rPr>
            <w:tab/>
            <w:t>GFI</w:t>
          </w:r>
        </w:p>
      </w:tc>
      <w:tc>
        <w:tcPr>
          <w:tcW w:w="3656" w:type="dxa"/>
          <w:tcBorders>
            <w:top w:val="single" w:sz="4" w:space="0" w:color="000000"/>
            <w:left w:val="single" w:sz="4" w:space="0" w:color="000000"/>
            <w:bottom w:val="single" w:sz="4" w:space="0" w:color="000000"/>
          </w:tcBorders>
          <w:shd w:val="clear" w:color="auto" w:fill="auto"/>
          <w:vAlign w:val="center"/>
        </w:tcPr>
        <w:p w14:paraId="524D62E2" w14:textId="23DFEC60" w:rsidR="00CA3670" w:rsidRPr="000B6B00" w:rsidRDefault="00CA3670" w:rsidP="00B07B6B">
          <w:pPr>
            <w:pStyle w:val="Encabezado"/>
            <w:pBdr>
              <w:bottom w:val="none" w:sz="0" w:space="0" w:color="auto"/>
            </w:pBdr>
            <w:tabs>
              <w:tab w:val="clear" w:pos="4419"/>
              <w:tab w:val="left" w:pos="1102"/>
              <w:tab w:val="left" w:pos="7230"/>
            </w:tabs>
            <w:spacing w:before="0"/>
            <w:jc w:val="left"/>
            <w:rPr>
              <w:sz w:val="16"/>
              <w:szCs w:val="16"/>
              <w:lang w:val="en-GB"/>
            </w:rPr>
          </w:pPr>
          <w:r w:rsidRPr="005B3977">
            <w:rPr>
              <w:sz w:val="16"/>
              <w:szCs w:val="16"/>
              <w:lang w:val="en-US"/>
            </w:rPr>
            <w:t>Reviewed by/</w:t>
          </w:r>
          <w:r w:rsidRPr="005B3977">
            <w:rPr>
              <w:sz w:val="16"/>
              <w:szCs w:val="16"/>
              <w:lang w:val="en-US"/>
            </w:rPr>
            <w:tab/>
          </w:r>
          <w:r>
            <w:rPr>
              <w:sz w:val="16"/>
              <w:szCs w:val="16"/>
              <w:lang w:val="en-US"/>
            </w:rPr>
            <w:t>Adrián Romero-Dapena</w:t>
          </w:r>
        </w:p>
      </w:tc>
      <w:tc>
        <w:tcPr>
          <w:tcW w:w="2735" w:type="dxa"/>
          <w:tcBorders>
            <w:top w:val="single" w:sz="4" w:space="0" w:color="000000"/>
            <w:left w:val="single" w:sz="4" w:space="0" w:color="000000"/>
            <w:bottom w:val="single" w:sz="4" w:space="0" w:color="000000"/>
            <w:right w:val="double" w:sz="1" w:space="0" w:color="000000"/>
          </w:tcBorders>
          <w:shd w:val="clear" w:color="auto" w:fill="auto"/>
          <w:vAlign w:val="center"/>
        </w:tcPr>
        <w:p w14:paraId="7DD75C94" w14:textId="77777777" w:rsidR="00CA3670" w:rsidRPr="005B3977" w:rsidRDefault="00CA3670" w:rsidP="00B07B6B">
          <w:pPr>
            <w:pStyle w:val="Encabezado"/>
            <w:pBdr>
              <w:bottom w:val="none" w:sz="0" w:space="0" w:color="auto"/>
            </w:pBdr>
            <w:tabs>
              <w:tab w:val="clear" w:pos="4419"/>
              <w:tab w:val="left" w:pos="1004"/>
              <w:tab w:val="left" w:pos="7230"/>
            </w:tabs>
            <w:spacing w:before="0"/>
            <w:jc w:val="left"/>
            <w:rPr>
              <w:sz w:val="16"/>
              <w:szCs w:val="16"/>
              <w:lang w:val="en-US"/>
            </w:rPr>
          </w:pPr>
          <w:r w:rsidRPr="005B3977">
            <w:rPr>
              <w:sz w:val="16"/>
              <w:szCs w:val="16"/>
              <w:lang w:val="en-US"/>
            </w:rPr>
            <w:t>Approved by/</w:t>
          </w:r>
          <w:r w:rsidRPr="005B3977">
            <w:rPr>
              <w:sz w:val="16"/>
              <w:szCs w:val="16"/>
              <w:lang w:val="en-US"/>
            </w:rPr>
            <w:tab/>
          </w:r>
        </w:p>
      </w:tc>
    </w:tr>
    <w:tr w:rsidR="00CA3670" w14:paraId="0966E9D6" w14:textId="77777777" w:rsidTr="00B07B6B">
      <w:tc>
        <w:tcPr>
          <w:tcW w:w="3152" w:type="dxa"/>
          <w:tcBorders>
            <w:top w:val="single" w:sz="4" w:space="0" w:color="000000"/>
            <w:left w:val="double" w:sz="1" w:space="0" w:color="000000"/>
            <w:bottom w:val="double" w:sz="1" w:space="0" w:color="000000"/>
          </w:tcBorders>
          <w:shd w:val="clear" w:color="auto" w:fill="auto"/>
          <w:vAlign w:val="center"/>
        </w:tcPr>
        <w:p w14:paraId="1E408C93" w14:textId="763777C7" w:rsidR="00CA3670" w:rsidRDefault="00CA3670" w:rsidP="00B07B6B">
          <w:pPr>
            <w:pStyle w:val="Encabezado"/>
            <w:pBdr>
              <w:bottom w:val="none" w:sz="0" w:space="0" w:color="auto"/>
            </w:pBdr>
            <w:tabs>
              <w:tab w:val="clear" w:pos="4419"/>
              <w:tab w:val="left" w:pos="1134"/>
              <w:tab w:val="left" w:pos="1276"/>
              <w:tab w:val="left" w:pos="7230"/>
            </w:tabs>
            <w:spacing w:before="0"/>
            <w:jc w:val="left"/>
            <w:rPr>
              <w:sz w:val="16"/>
              <w:szCs w:val="16"/>
            </w:rPr>
          </w:pPr>
          <w:r>
            <w:rPr>
              <w:sz w:val="16"/>
              <w:szCs w:val="16"/>
              <w:lang w:val="en-US"/>
            </w:rPr>
            <w:t>Created</w:t>
          </w:r>
          <w:r w:rsidRPr="005B3977">
            <w:rPr>
              <w:sz w:val="16"/>
              <w:szCs w:val="16"/>
              <w:lang w:val="en-US"/>
            </w:rPr>
            <w:t>/</w:t>
          </w:r>
          <w:r w:rsidRPr="005B3977">
            <w:rPr>
              <w:sz w:val="16"/>
              <w:szCs w:val="16"/>
              <w:lang w:val="en-US"/>
            </w:rPr>
            <w:tab/>
          </w:r>
          <w:r>
            <w:rPr>
              <w:sz w:val="16"/>
              <w:lang w:val="en-US"/>
            </w:rPr>
            <w:t>26/05/2020</w:t>
          </w:r>
        </w:p>
      </w:tc>
      <w:tc>
        <w:tcPr>
          <w:tcW w:w="3656" w:type="dxa"/>
          <w:tcBorders>
            <w:top w:val="single" w:sz="4" w:space="0" w:color="000000"/>
            <w:left w:val="single" w:sz="4" w:space="0" w:color="000000"/>
            <w:bottom w:val="double" w:sz="1" w:space="0" w:color="000000"/>
          </w:tcBorders>
          <w:shd w:val="clear" w:color="auto" w:fill="auto"/>
          <w:vAlign w:val="center"/>
        </w:tcPr>
        <w:p w14:paraId="2D5D9A1A" w14:textId="6C63EDA9" w:rsidR="00CA3670" w:rsidRDefault="00CA3670" w:rsidP="00B07B6B">
          <w:pPr>
            <w:pStyle w:val="Encabezado"/>
            <w:pBdr>
              <w:bottom w:val="none" w:sz="0" w:space="0" w:color="auto"/>
            </w:pBdr>
            <w:tabs>
              <w:tab w:val="clear" w:pos="4419"/>
              <w:tab w:val="left" w:pos="1102"/>
              <w:tab w:val="left" w:pos="7230"/>
            </w:tabs>
            <w:spacing w:before="0"/>
            <w:jc w:val="left"/>
            <w:rPr>
              <w:sz w:val="16"/>
              <w:szCs w:val="16"/>
            </w:rPr>
          </w:pPr>
          <w:r>
            <w:rPr>
              <w:sz w:val="16"/>
              <w:szCs w:val="16"/>
              <w:lang w:val="en-US"/>
            </w:rPr>
            <w:t>Reviewed</w:t>
          </w:r>
          <w:r w:rsidRPr="005B3977">
            <w:rPr>
              <w:sz w:val="16"/>
              <w:szCs w:val="16"/>
              <w:lang w:val="en-US"/>
            </w:rPr>
            <w:t>/</w:t>
          </w:r>
          <w:r w:rsidRPr="005B3977">
            <w:rPr>
              <w:sz w:val="16"/>
              <w:szCs w:val="16"/>
              <w:lang w:val="en-US"/>
            </w:rPr>
            <w:tab/>
          </w:r>
        </w:p>
      </w:tc>
      <w:tc>
        <w:tcPr>
          <w:tcW w:w="2735" w:type="dxa"/>
          <w:tcBorders>
            <w:top w:val="single" w:sz="4" w:space="0" w:color="000000"/>
            <w:left w:val="single" w:sz="4" w:space="0" w:color="000000"/>
            <w:bottom w:val="double" w:sz="1" w:space="0" w:color="000000"/>
            <w:right w:val="double" w:sz="1" w:space="0" w:color="000000"/>
          </w:tcBorders>
          <w:shd w:val="clear" w:color="auto" w:fill="auto"/>
          <w:vAlign w:val="center"/>
        </w:tcPr>
        <w:p w14:paraId="7AEDA1D9" w14:textId="77777777" w:rsidR="00CA3670" w:rsidRDefault="00CA3670" w:rsidP="00B07B6B">
          <w:pPr>
            <w:pStyle w:val="Encabezado"/>
            <w:pBdr>
              <w:bottom w:val="none" w:sz="0" w:space="0" w:color="auto"/>
            </w:pBdr>
            <w:tabs>
              <w:tab w:val="clear" w:pos="4419"/>
              <w:tab w:val="left" w:pos="1004"/>
              <w:tab w:val="left" w:pos="7230"/>
            </w:tabs>
            <w:spacing w:before="0"/>
            <w:jc w:val="left"/>
            <w:rPr>
              <w:sz w:val="16"/>
              <w:szCs w:val="16"/>
            </w:rPr>
          </w:pPr>
          <w:r w:rsidRPr="005B3977">
            <w:rPr>
              <w:sz w:val="16"/>
              <w:szCs w:val="16"/>
              <w:lang w:val="en-US"/>
            </w:rPr>
            <w:t>Approved /</w:t>
          </w:r>
          <w:r w:rsidRPr="005B3977">
            <w:rPr>
              <w:sz w:val="16"/>
              <w:szCs w:val="16"/>
              <w:lang w:val="en-US"/>
            </w:rPr>
            <w:tab/>
          </w:r>
          <w:r>
            <w:rPr>
              <w:position w:val="-4"/>
              <w:sz w:val="16"/>
              <w:szCs w:val="16"/>
            </w:rPr>
            <w:t>)</w:t>
          </w:r>
        </w:p>
      </w:tc>
    </w:tr>
  </w:tbl>
  <w:p w14:paraId="4C256EB7" w14:textId="77777777" w:rsidR="00CA3670" w:rsidRDefault="00CA3670">
    <w:pPr>
      <w:pStyle w:val="Encabezado"/>
      <w:pBdr>
        <w:bottom w:val="none" w:sz="0" w:space="0" w:color="auto"/>
      </w:pBdr>
      <w:tabs>
        <w:tab w:val="left" w:pos="7088"/>
      </w:tabs>
      <w:spacing w:before="0"/>
      <w:jc w:val="left"/>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FD0DB" w14:textId="77777777" w:rsidR="00CA3670" w:rsidRDefault="00CA36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C68934"/>
    <w:lvl w:ilvl="0">
      <w:start w:val="1"/>
      <w:numFmt w:val="decimal"/>
      <w:lvlText w:val="%1."/>
      <w:legacy w:legacy="1" w:legacySpace="144" w:legacyIndent="0"/>
      <w:lvlJc w:val="left"/>
    </w:lvl>
    <w:lvl w:ilvl="1">
      <w:start w:val="1"/>
      <w:numFmt w:val="decimal"/>
      <w:lvlText w:val="%1.%2"/>
      <w:legacy w:legacy="1" w:legacySpace="144" w:legacyIndent="0"/>
      <w:lvlJc w:val="left"/>
      <w:rPr>
        <w:sz w:val="28"/>
        <w:szCs w:val="28"/>
        <w:lang w:val="es-ES"/>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1"/>
    <w:multiLevelType w:val="multilevel"/>
    <w:tmpl w:val="00000001"/>
    <w:lvl w:ilvl="0">
      <w:start w:val="1"/>
      <w:numFmt w:val="decimal"/>
      <w:pStyle w:val="Ttulo1"/>
      <w:lvlText w:val="%1."/>
      <w:lvlJc w:val="left"/>
      <w:pPr>
        <w:tabs>
          <w:tab w:val="num" w:pos="0"/>
        </w:tabs>
        <w:ind w:left="0" w:firstLine="0"/>
      </w:pPr>
    </w:lvl>
    <w:lvl w:ilvl="1">
      <w:start w:val="1"/>
      <w:numFmt w:val="decimal"/>
      <w:pStyle w:val="Ttulo2"/>
      <w:lvlText w:val="%1.%2"/>
      <w:lvlJc w:val="left"/>
      <w:pPr>
        <w:tabs>
          <w:tab w:val="num" w:pos="0"/>
        </w:tabs>
        <w:ind w:left="0" w:firstLine="0"/>
      </w:pPr>
      <w:rPr>
        <w:lang w:val="es-ES"/>
      </w:rPr>
    </w:lvl>
    <w:lvl w:ilvl="2">
      <w:start w:val="1"/>
      <w:numFmt w:val="decimal"/>
      <w:pStyle w:val="Ttulo3"/>
      <w:lvlText w:val="%1.%2.%3"/>
      <w:lvlJc w:val="left"/>
      <w:pPr>
        <w:tabs>
          <w:tab w:val="num" w:pos="0"/>
        </w:tabs>
        <w:ind w:left="0" w:firstLine="0"/>
      </w:pPr>
    </w:lvl>
    <w:lvl w:ilvl="3">
      <w:start w:val="1"/>
      <w:numFmt w:val="decimal"/>
      <w:pStyle w:val="Ttulo4"/>
      <w:lvlText w:val="%1.%2.%3.%4"/>
      <w:lvlJc w:val="left"/>
      <w:pPr>
        <w:tabs>
          <w:tab w:val="num" w:pos="0"/>
        </w:tabs>
        <w:ind w:left="0" w:firstLine="0"/>
      </w:pPr>
    </w:lvl>
    <w:lvl w:ilvl="4">
      <w:start w:val="1"/>
      <w:numFmt w:val="decimal"/>
      <w:pStyle w:val="Ttulo5"/>
      <w:lvlText w:val="%1.%2.%3.%4.%5"/>
      <w:lvlJc w:val="left"/>
      <w:pPr>
        <w:tabs>
          <w:tab w:val="num" w:pos="0"/>
        </w:tabs>
        <w:ind w:left="0" w:firstLine="0"/>
      </w:pPr>
    </w:lvl>
    <w:lvl w:ilvl="5">
      <w:start w:val="1"/>
      <w:numFmt w:val="decimal"/>
      <w:pStyle w:val="Ttulo6"/>
      <w:lvlText w:val="%1.%2.%3.%4.%5.%6"/>
      <w:lvlJc w:val="left"/>
      <w:pPr>
        <w:tabs>
          <w:tab w:val="num" w:pos="0"/>
        </w:tabs>
        <w:ind w:left="0" w:firstLine="0"/>
      </w:pPr>
    </w:lvl>
    <w:lvl w:ilvl="6">
      <w:start w:val="1"/>
      <w:numFmt w:val="decimal"/>
      <w:pStyle w:val="Ttulo7"/>
      <w:lvlText w:val="%1.%2.%3.%4.%5.%6.%7"/>
      <w:lvlJc w:val="left"/>
      <w:pPr>
        <w:tabs>
          <w:tab w:val="num" w:pos="0"/>
        </w:tabs>
        <w:ind w:left="0" w:firstLine="0"/>
      </w:pPr>
    </w:lvl>
    <w:lvl w:ilvl="7">
      <w:start w:val="1"/>
      <w:numFmt w:val="decimal"/>
      <w:pStyle w:val="Ttulo8"/>
      <w:lvlText w:val="%1.%2.%3.%4.%5.%6.%7.%8"/>
      <w:lvlJc w:val="left"/>
      <w:pPr>
        <w:tabs>
          <w:tab w:val="num" w:pos="0"/>
        </w:tabs>
        <w:ind w:left="0" w:firstLine="0"/>
      </w:pPr>
    </w:lvl>
    <w:lvl w:ilvl="8">
      <w:start w:val="1"/>
      <w:numFmt w:val="decimal"/>
      <w:pStyle w:val="Ttulo9"/>
      <w:lvlText w:val="%1.%2.%3.%4.%5.%6.%7.%8.%9"/>
      <w:lvlJc w:val="left"/>
      <w:pPr>
        <w:tabs>
          <w:tab w:val="num" w:pos="0"/>
        </w:tabs>
        <w:ind w:left="0" w:firstLine="0"/>
      </w:pPr>
    </w:lvl>
  </w:abstractNum>
  <w:abstractNum w:abstractNumId="2" w15:restartNumberingAfterBreak="0">
    <w:nsid w:val="00000002"/>
    <w:multiLevelType w:val="singleLevel"/>
    <w:tmpl w:val="00000002"/>
    <w:name w:val="WW8Num1"/>
    <w:lvl w:ilvl="0">
      <w:start w:val="1"/>
      <w:numFmt w:val="bullet"/>
      <w:pStyle w:val="Listaconvietas41"/>
      <w:lvlText w:val=""/>
      <w:lvlJc w:val="left"/>
      <w:pPr>
        <w:tabs>
          <w:tab w:val="num" w:pos="1209"/>
        </w:tabs>
        <w:ind w:left="1209" w:hanging="360"/>
      </w:pPr>
      <w:rPr>
        <w:rFonts w:ascii="Symbol" w:hAnsi="Symbol" w:cs="Symbol"/>
      </w:rPr>
    </w:lvl>
  </w:abstractNum>
  <w:abstractNum w:abstractNumId="3" w15:restartNumberingAfterBreak="0">
    <w:nsid w:val="00000003"/>
    <w:multiLevelType w:val="singleLevel"/>
    <w:tmpl w:val="00000003"/>
    <w:name w:val="WW8Num2"/>
    <w:lvl w:ilvl="0">
      <w:start w:val="1"/>
      <w:numFmt w:val="bullet"/>
      <w:pStyle w:val="Listaconvietas1"/>
      <w:lvlText w:val=""/>
      <w:lvlJc w:val="left"/>
      <w:pPr>
        <w:tabs>
          <w:tab w:val="num" w:pos="360"/>
        </w:tabs>
        <w:ind w:left="360" w:hanging="360"/>
      </w:pPr>
      <w:rPr>
        <w:rFonts w:ascii="Symbol" w:hAnsi="Symbol" w:cs="Symbol"/>
      </w:rPr>
    </w:lvl>
  </w:abstractNum>
  <w:abstractNum w:abstractNumId="4" w15:restartNumberingAfterBreak="0">
    <w:nsid w:val="00000004"/>
    <w:multiLevelType w:val="multilevel"/>
    <w:tmpl w:val="00000004"/>
    <w:name w:val="WW8Num16"/>
    <w:lvl w:ilvl="0">
      <w:start w:val="1"/>
      <w:numFmt w:val="bullet"/>
      <w:lvlText w:val="-"/>
      <w:lvlJc w:val="left"/>
      <w:pPr>
        <w:tabs>
          <w:tab w:val="num" w:pos="720"/>
        </w:tabs>
        <w:ind w:left="720" w:hanging="360"/>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15:restartNumberingAfterBreak="0">
    <w:nsid w:val="00000005"/>
    <w:multiLevelType w:val="singleLevel"/>
    <w:tmpl w:val="00000005"/>
    <w:name w:val="WW8Num18"/>
    <w:lvl w:ilvl="0">
      <w:start w:val="1"/>
      <w:numFmt w:val="bullet"/>
      <w:pStyle w:val="VodafoneAufzhlun"/>
      <w:lvlText w:val=""/>
      <w:lvlJc w:val="left"/>
      <w:pPr>
        <w:tabs>
          <w:tab w:val="num" w:pos="357"/>
        </w:tabs>
        <w:ind w:left="357" w:hanging="357"/>
      </w:pPr>
      <w:rPr>
        <w:rFonts w:ascii="Symbol" w:hAnsi="Symbol" w:cs="Symbol"/>
      </w:rPr>
    </w:lvl>
  </w:abstractNum>
  <w:abstractNum w:abstractNumId="6" w15:restartNumberingAfterBreak="0">
    <w:nsid w:val="00000006"/>
    <w:multiLevelType w:val="singleLevel"/>
    <w:tmpl w:val="00000006"/>
    <w:name w:val="WW8Num22"/>
    <w:lvl w:ilvl="0">
      <w:start w:val="1"/>
      <w:numFmt w:val="bullet"/>
      <w:pStyle w:val="Bullet2"/>
      <w:lvlText w:val=""/>
      <w:lvlJc w:val="left"/>
      <w:pPr>
        <w:tabs>
          <w:tab w:val="num" w:pos="360"/>
        </w:tabs>
        <w:ind w:left="360" w:hanging="360"/>
      </w:pPr>
      <w:rPr>
        <w:rFonts w:ascii="Wingdings" w:hAnsi="Wingdings" w:cs="Wingdings"/>
      </w:rPr>
    </w:lvl>
  </w:abstractNum>
  <w:abstractNum w:abstractNumId="7" w15:restartNumberingAfterBreak="0">
    <w:nsid w:val="00000007"/>
    <w:multiLevelType w:val="singleLevel"/>
    <w:tmpl w:val="00000007"/>
    <w:name w:val="WW8Num28"/>
    <w:lvl w:ilvl="0">
      <w:start w:val="1"/>
      <w:numFmt w:val="bullet"/>
      <w:pStyle w:val="Bullet1"/>
      <w:lvlText w:val=""/>
      <w:lvlJc w:val="left"/>
      <w:pPr>
        <w:tabs>
          <w:tab w:val="num" w:pos="360"/>
        </w:tabs>
        <w:ind w:left="360" w:hanging="360"/>
      </w:pPr>
      <w:rPr>
        <w:rFonts w:ascii="Symbol" w:hAnsi="Symbol" w:cs="Symbol"/>
      </w:rPr>
    </w:lvl>
  </w:abstractNum>
  <w:abstractNum w:abstractNumId="8" w15:restartNumberingAfterBreak="0">
    <w:nsid w:val="00000008"/>
    <w:multiLevelType w:val="multilevel"/>
    <w:tmpl w:val="00000008"/>
    <w:name w:val="WW8Num37"/>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9"/>
    <w:multiLevelType w:val="singleLevel"/>
    <w:tmpl w:val="00000009"/>
    <w:name w:val="WW8Num40"/>
    <w:lvl w:ilvl="0">
      <w:numFmt w:val="bullet"/>
      <w:lvlText w:val="-"/>
      <w:lvlJc w:val="left"/>
      <w:pPr>
        <w:tabs>
          <w:tab w:val="num" w:pos="720"/>
        </w:tabs>
        <w:ind w:left="720" w:hanging="360"/>
      </w:pPr>
      <w:rPr>
        <w:rFonts w:ascii="Arial" w:hAnsi="Arial" w:cs="Arial"/>
      </w:rPr>
    </w:lvl>
  </w:abstractNum>
  <w:abstractNum w:abstractNumId="10" w15:restartNumberingAfterBreak="0">
    <w:nsid w:val="0000000A"/>
    <w:multiLevelType w:val="multilevel"/>
    <w:tmpl w:val="0000000A"/>
    <w:name w:val="WW8Num42"/>
    <w:lvl w:ilvl="0">
      <w:start w:val="1"/>
      <w:numFmt w:val="bullet"/>
      <w:pStyle w:val="bullettic"/>
      <w:lvlText w:val=""/>
      <w:lvlJc w:val="left"/>
      <w:pPr>
        <w:tabs>
          <w:tab w:val="num" w:pos="2520"/>
        </w:tabs>
        <w:ind w:left="2520" w:hanging="360"/>
      </w:pPr>
      <w:rPr>
        <w:rFonts w:ascii="Wingdings" w:hAnsi="Wingdings" w:cs="Wingdings"/>
      </w:rPr>
    </w:lvl>
    <w:lvl w:ilvl="1">
      <w:start w:val="1"/>
      <w:numFmt w:val="bullet"/>
      <w:lvlText w:val=""/>
      <w:lvlJc w:val="left"/>
      <w:pPr>
        <w:tabs>
          <w:tab w:val="num" w:pos="3240"/>
        </w:tabs>
        <w:ind w:left="3240" w:hanging="360"/>
      </w:pPr>
      <w:rPr>
        <w:rFonts w:ascii="Wingdings" w:hAnsi="Wingdings" w:cs="Wingdings"/>
        <w:sz w:val="14"/>
      </w:rPr>
    </w:lvl>
    <w:lvl w:ilvl="2">
      <w:start w:val="1"/>
      <w:numFmt w:val="bullet"/>
      <w:lvlText w:val=""/>
      <w:lvlJc w:val="left"/>
      <w:pPr>
        <w:tabs>
          <w:tab w:val="num" w:pos="3960"/>
        </w:tabs>
        <w:ind w:left="3960" w:hanging="360"/>
      </w:pPr>
      <w:rPr>
        <w:rFonts w:ascii="Wingdings" w:hAnsi="Wingdings" w:cs="Wingdings"/>
        <w:sz w:val="14"/>
      </w:rPr>
    </w:lvl>
    <w:lvl w:ilvl="3">
      <w:start w:val="1"/>
      <w:numFmt w:val="bullet"/>
      <w:lvlText w:val=""/>
      <w:lvlJc w:val="left"/>
      <w:pPr>
        <w:tabs>
          <w:tab w:val="num" w:pos="4680"/>
        </w:tabs>
        <w:ind w:left="4680" w:hanging="360"/>
      </w:pPr>
      <w:rPr>
        <w:rFonts w:ascii="Symbol" w:hAnsi="Symbol" w:cs="Symbol"/>
      </w:rPr>
    </w:lvl>
    <w:lvl w:ilvl="4">
      <w:start w:val="1"/>
      <w:numFmt w:val="bullet"/>
      <w:lvlText w:val="o"/>
      <w:lvlJc w:val="left"/>
      <w:pPr>
        <w:tabs>
          <w:tab w:val="num" w:pos="5400"/>
        </w:tabs>
        <w:ind w:left="5400" w:hanging="360"/>
      </w:pPr>
      <w:rPr>
        <w:rFonts w:ascii="Courier New" w:hAnsi="Courier New" w:cs="Courier New"/>
      </w:rPr>
    </w:lvl>
    <w:lvl w:ilvl="5">
      <w:start w:val="1"/>
      <w:numFmt w:val="bullet"/>
      <w:lvlText w:val=""/>
      <w:lvlJc w:val="left"/>
      <w:pPr>
        <w:tabs>
          <w:tab w:val="num" w:pos="6120"/>
        </w:tabs>
        <w:ind w:left="6120" w:hanging="360"/>
      </w:pPr>
      <w:rPr>
        <w:rFonts w:ascii="Wingdings" w:hAnsi="Wingdings" w:cs="Wingdings"/>
      </w:rPr>
    </w:lvl>
    <w:lvl w:ilvl="6">
      <w:start w:val="1"/>
      <w:numFmt w:val="bullet"/>
      <w:lvlText w:val=""/>
      <w:lvlJc w:val="left"/>
      <w:pPr>
        <w:tabs>
          <w:tab w:val="num" w:pos="6840"/>
        </w:tabs>
        <w:ind w:left="6840" w:hanging="360"/>
      </w:pPr>
      <w:rPr>
        <w:rFonts w:ascii="Symbol" w:hAnsi="Symbol" w:cs="Symbol"/>
      </w:rPr>
    </w:lvl>
    <w:lvl w:ilvl="7">
      <w:start w:val="1"/>
      <w:numFmt w:val="bullet"/>
      <w:lvlText w:val="o"/>
      <w:lvlJc w:val="left"/>
      <w:pPr>
        <w:tabs>
          <w:tab w:val="num" w:pos="7560"/>
        </w:tabs>
        <w:ind w:left="7560" w:hanging="360"/>
      </w:pPr>
      <w:rPr>
        <w:rFonts w:ascii="Courier New" w:hAnsi="Courier New" w:cs="Courier New"/>
      </w:rPr>
    </w:lvl>
    <w:lvl w:ilvl="8">
      <w:start w:val="1"/>
      <w:numFmt w:val="bullet"/>
      <w:lvlText w:val=""/>
      <w:lvlJc w:val="left"/>
      <w:pPr>
        <w:tabs>
          <w:tab w:val="num" w:pos="8280"/>
        </w:tabs>
        <w:ind w:left="8280" w:hanging="360"/>
      </w:pPr>
      <w:rPr>
        <w:rFonts w:ascii="Wingdings" w:hAnsi="Wingdings" w:cs="Wingdings"/>
      </w:rPr>
    </w:lvl>
  </w:abstractNum>
  <w:abstractNum w:abstractNumId="11" w15:restartNumberingAfterBreak="0">
    <w:nsid w:val="0000000B"/>
    <w:multiLevelType w:val="multilevel"/>
    <w:tmpl w:val="0000000B"/>
    <w:name w:val="WW8StyleNum"/>
    <w:lvl w:ilvl="0">
      <w:start w:val="1"/>
      <w:numFmt w:val="none"/>
      <w:pStyle w:val="Indexado1"/>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C"/>
    <w:multiLevelType w:val="multilevel"/>
    <w:tmpl w:val="0000000C"/>
    <w:name w:val="WW8StyleNum1"/>
    <w:lvl w:ilvl="0">
      <w:numFmt w:val="decimal"/>
      <w:pStyle w:val="Indexado2"/>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D"/>
    <w:multiLevelType w:val="multilevel"/>
    <w:tmpl w:val="0000000D"/>
    <w:name w:val="WW8StyleNum2"/>
    <w:lvl w:ilvl="0">
      <w:numFmt w:val="decimal"/>
      <w:pStyle w:val="Indexado3"/>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E"/>
    <w:multiLevelType w:val="multilevel"/>
    <w:tmpl w:val="0000000E"/>
    <w:name w:val="WW8StyleNum3"/>
    <w:lvl w:ilvl="0">
      <w:numFmt w:val="decimal"/>
      <w:pStyle w:val="Indexado4"/>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0F"/>
    <w:multiLevelType w:val="multilevel"/>
    <w:tmpl w:val="0000000F"/>
    <w:name w:val="WW8StyleNum4"/>
    <w:lvl w:ilvl="0">
      <w:start w:val="1"/>
      <w:numFmt w:val="none"/>
      <w:pStyle w:val="Indentado1"/>
      <w:suff w:val="nothing"/>
      <w:lvlText w:val=""/>
      <w:lvlJc w:val="left"/>
      <w:pPr>
        <w:tabs>
          <w:tab w:val="num" w:pos="284"/>
        </w:tabs>
        <w:ind w:left="284" w:hanging="28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0"/>
    <w:multiLevelType w:val="multilevel"/>
    <w:tmpl w:val="00000010"/>
    <w:name w:val="WW8StyleNum5"/>
    <w:lvl w:ilvl="0">
      <w:numFmt w:val="decimal"/>
      <w:pStyle w:val="textonormal"/>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1"/>
    <w:multiLevelType w:val="multilevel"/>
    <w:tmpl w:val="00000011"/>
    <w:name w:val="WW8StyleNum6"/>
    <w:lvl w:ilvl="0">
      <w:numFmt w:val="decimal"/>
      <w:pStyle w:val="Style1"/>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12"/>
    <w:multiLevelType w:val="multilevel"/>
    <w:tmpl w:val="00000012"/>
    <w:name w:val="WW8StyleNum7"/>
    <w:lvl w:ilvl="0">
      <w:numFmt w:val="decimal"/>
      <w:pStyle w:val="bulletm1"/>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00000013"/>
    <w:multiLevelType w:val="multilevel"/>
    <w:tmpl w:val="00000013"/>
    <w:name w:val="WW8StyleNum8"/>
    <w:lvl w:ilvl="0">
      <w:numFmt w:val="decimal"/>
      <w:pStyle w:val="subbulletm1"/>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4"/>
    <w:multiLevelType w:val="multilevel"/>
    <w:tmpl w:val="00000014"/>
    <w:name w:val="WW8StyleNum9"/>
    <w:lvl w:ilvl="0">
      <w:start w:val="1"/>
      <w:numFmt w:val="none"/>
      <w:pStyle w:val="indentado10"/>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0000015"/>
    <w:multiLevelType w:val="multilevel"/>
    <w:tmpl w:val="00000015"/>
    <w:name w:val="WW8StyleNum10"/>
    <w:lvl w:ilvl="0">
      <w:start w:val="1"/>
      <w:numFmt w:val="none"/>
      <w:pStyle w:val="Topo"/>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17"/>
    <w:multiLevelType w:val="singleLevel"/>
    <w:tmpl w:val="00000017"/>
    <w:name w:val="WW8Num23"/>
    <w:lvl w:ilvl="0">
      <w:start w:val="1"/>
      <w:numFmt w:val="bullet"/>
      <w:lvlText w:val=""/>
      <w:lvlJc w:val="left"/>
      <w:pPr>
        <w:tabs>
          <w:tab w:val="num" w:pos="0"/>
        </w:tabs>
        <w:ind w:left="720" w:hanging="360"/>
      </w:pPr>
      <w:rPr>
        <w:rFonts w:ascii="Symbol" w:hAnsi="Symbol"/>
      </w:rPr>
    </w:lvl>
  </w:abstractNum>
  <w:abstractNum w:abstractNumId="23" w15:restartNumberingAfterBreak="0">
    <w:nsid w:val="0CAD6AAE"/>
    <w:multiLevelType w:val="hybridMultilevel"/>
    <w:tmpl w:val="C270CBD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1B0C5BF5"/>
    <w:multiLevelType w:val="hybridMultilevel"/>
    <w:tmpl w:val="249602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DD65822"/>
    <w:multiLevelType w:val="hybridMultilevel"/>
    <w:tmpl w:val="BE741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E971AAE"/>
    <w:multiLevelType w:val="hybridMultilevel"/>
    <w:tmpl w:val="511E6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2151622"/>
    <w:multiLevelType w:val="hybridMultilevel"/>
    <w:tmpl w:val="73EEEF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E115061"/>
    <w:multiLevelType w:val="hybridMultilevel"/>
    <w:tmpl w:val="A8264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B0E0ACE"/>
    <w:multiLevelType w:val="hybridMultilevel"/>
    <w:tmpl w:val="4E5A5F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3411A0B"/>
    <w:multiLevelType w:val="multilevel"/>
    <w:tmpl w:val="9EEAF514"/>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15:restartNumberingAfterBreak="0">
    <w:nsid w:val="5C945392"/>
    <w:multiLevelType w:val="multilevel"/>
    <w:tmpl w:val="90601D58"/>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15:restartNumberingAfterBreak="0">
    <w:nsid w:val="71E83423"/>
    <w:multiLevelType w:val="hybridMultilevel"/>
    <w:tmpl w:val="B5389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A17277"/>
    <w:multiLevelType w:val="multilevel"/>
    <w:tmpl w:val="189A2834"/>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15:restartNumberingAfterBreak="0">
    <w:nsid w:val="7A624457"/>
    <w:multiLevelType w:val="multilevel"/>
    <w:tmpl w:val="B2B0876E"/>
    <w:lvl w:ilvl="0">
      <w:start w:val="1"/>
      <w:numFmt w:val="decimal"/>
      <w:pStyle w:val="Encabezado1"/>
      <w:lvlText w:val="%1."/>
      <w:lvlJc w:val="left"/>
      <w:pPr>
        <w:ind w:left="0" w:firstLine="0"/>
      </w:pPr>
      <w:rPr>
        <w:rFonts w:cs="Symbol"/>
      </w:rPr>
    </w:lvl>
    <w:lvl w:ilvl="1">
      <w:start w:val="1"/>
      <w:numFmt w:val="decimal"/>
      <w:pStyle w:val="Encabezado2"/>
      <w:lvlText w:val="%1.%2"/>
      <w:lvlJc w:val="left"/>
      <w:pPr>
        <w:ind w:left="0" w:firstLine="0"/>
      </w:pPr>
      <w:rPr>
        <w:lang w:val="es-ES"/>
      </w:rPr>
    </w:lvl>
    <w:lvl w:ilvl="2">
      <w:start w:val="1"/>
      <w:numFmt w:val="decimal"/>
      <w:pStyle w:val="Encabezado3"/>
      <w:lvlText w:val="%1.%2.%3"/>
      <w:lvlJc w:val="left"/>
      <w:pPr>
        <w:ind w:left="0" w:firstLine="0"/>
      </w:pPr>
    </w:lvl>
    <w:lvl w:ilvl="3">
      <w:start w:val="1"/>
      <w:numFmt w:val="decimal"/>
      <w:pStyle w:val="Encabezado4"/>
      <w:lvlText w:val="%1.%2.%3.%4"/>
      <w:lvlJc w:val="left"/>
      <w:pPr>
        <w:ind w:left="710" w:firstLine="0"/>
      </w:pPr>
    </w:lvl>
    <w:lvl w:ilvl="4">
      <w:start w:val="1"/>
      <w:numFmt w:val="decimal"/>
      <w:pStyle w:val="Encabezado5"/>
      <w:lvlText w:val="%1.%2.%3.%4.%5"/>
      <w:lvlJc w:val="left"/>
      <w:pPr>
        <w:ind w:left="0" w:firstLine="0"/>
      </w:pPr>
    </w:lvl>
    <w:lvl w:ilvl="5">
      <w:start w:val="1"/>
      <w:numFmt w:val="decimal"/>
      <w:pStyle w:val="Encabezado6"/>
      <w:lvlText w:val="%1.%2.%3.%4.%5.%6"/>
      <w:lvlJc w:val="left"/>
      <w:pPr>
        <w:ind w:left="0" w:firstLine="0"/>
      </w:pPr>
    </w:lvl>
    <w:lvl w:ilvl="6">
      <w:start w:val="1"/>
      <w:numFmt w:val="decimal"/>
      <w:pStyle w:val="Encabezado7"/>
      <w:lvlText w:val="%1.%2.%3.%4.%5.%6.%7"/>
      <w:lvlJc w:val="left"/>
      <w:pPr>
        <w:ind w:left="0" w:firstLine="0"/>
      </w:pPr>
    </w:lvl>
    <w:lvl w:ilvl="7">
      <w:start w:val="1"/>
      <w:numFmt w:val="decimal"/>
      <w:pStyle w:val="Encabezado8"/>
      <w:lvlText w:val="%1.%2.%3.%4.%5.%6.%7.%8"/>
      <w:lvlJc w:val="left"/>
      <w:pPr>
        <w:ind w:left="0" w:firstLine="0"/>
      </w:pPr>
    </w:lvl>
    <w:lvl w:ilvl="8">
      <w:start w:val="1"/>
      <w:numFmt w:val="decimal"/>
      <w:pStyle w:val="Encabezado9"/>
      <w:lvlText w:val="%1.%2.%3.%4.%5.%6.%7.%8.%9"/>
      <w:lvlJc w:val="left"/>
      <w:pPr>
        <w:ind w:left="0" w:firstLine="0"/>
      </w:pPr>
    </w:lvl>
  </w:abstractNum>
  <w:abstractNum w:abstractNumId="35" w15:restartNumberingAfterBreak="0">
    <w:nsid w:val="7DA9178C"/>
    <w:multiLevelType w:val="hybridMultilevel"/>
    <w:tmpl w:val="6B38B6F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6"/>
  </w:num>
  <w:num w:numId="6">
    <w:abstractNumId w:val="7"/>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0"/>
  </w:num>
  <w:num w:numId="20">
    <w:abstractNumId w:val="33"/>
  </w:num>
  <w:num w:numId="21">
    <w:abstractNumId w:val="30"/>
  </w:num>
  <w:num w:numId="22">
    <w:abstractNumId w:val="31"/>
  </w:num>
  <w:num w:numId="23">
    <w:abstractNumId w:val="34"/>
  </w:num>
  <w:num w:numId="24">
    <w:abstractNumId w:val="24"/>
  </w:num>
  <w:num w:numId="25">
    <w:abstractNumId w:val="26"/>
  </w:num>
  <w:num w:numId="26">
    <w:abstractNumId w:val="29"/>
  </w:num>
  <w:num w:numId="27">
    <w:abstractNumId w:val="25"/>
  </w:num>
  <w:num w:numId="28">
    <w:abstractNumId w:val="28"/>
  </w:num>
  <w:num w:numId="29">
    <w:abstractNumId w:val="35"/>
  </w:num>
  <w:num w:numId="30">
    <w:abstractNumId w:val="23"/>
  </w:num>
  <w:num w:numId="31">
    <w:abstractNumId w:val="27"/>
  </w:num>
  <w:num w:numId="32">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344"/>
    <w:rsid w:val="00000C89"/>
    <w:rsid w:val="00002722"/>
    <w:rsid w:val="00003F6E"/>
    <w:rsid w:val="00004F2A"/>
    <w:rsid w:val="00011292"/>
    <w:rsid w:val="0001299F"/>
    <w:rsid w:val="00012CBE"/>
    <w:rsid w:val="00012F0E"/>
    <w:rsid w:val="0001430D"/>
    <w:rsid w:val="00015363"/>
    <w:rsid w:val="000160EB"/>
    <w:rsid w:val="000162D2"/>
    <w:rsid w:val="0002034B"/>
    <w:rsid w:val="000206D2"/>
    <w:rsid w:val="000276C3"/>
    <w:rsid w:val="00030AE2"/>
    <w:rsid w:val="00030F76"/>
    <w:rsid w:val="000314D1"/>
    <w:rsid w:val="000327EA"/>
    <w:rsid w:val="00033CAA"/>
    <w:rsid w:val="00035FE2"/>
    <w:rsid w:val="00036355"/>
    <w:rsid w:val="0003676B"/>
    <w:rsid w:val="00037E13"/>
    <w:rsid w:val="0004227E"/>
    <w:rsid w:val="00043C99"/>
    <w:rsid w:val="00044698"/>
    <w:rsid w:val="0005053A"/>
    <w:rsid w:val="00050F76"/>
    <w:rsid w:val="00051F30"/>
    <w:rsid w:val="00053F2B"/>
    <w:rsid w:val="00054143"/>
    <w:rsid w:val="0005648B"/>
    <w:rsid w:val="000621DD"/>
    <w:rsid w:val="00062452"/>
    <w:rsid w:val="00063D93"/>
    <w:rsid w:val="0006441B"/>
    <w:rsid w:val="00065EA0"/>
    <w:rsid w:val="00066052"/>
    <w:rsid w:val="000669ED"/>
    <w:rsid w:val="000670B6"/>
    <w:rsid w:val="000677CE"/>
    <w:rsid w:val="00067D10"/>
    <w:rsid w:val="000707A1"/>
    <w:rsid w:val="00071797"/>
    <w:rsid w:val="000733CA"/>
    <w:rsid w:val="000741DB"/>
    <w:rsid w:val="00074FDF"/>
    <w:rsid w:val="0008017B"/>
    <w:rsid w:val="000804B2"/>
    <w:rsid w:val="00081C17"/>
    <w:rsid w:val="0008496B"/>
    <w:rsid w:val="00086BE4"/>
    <w:rsid w:val="000874F7"/>
    <w:rsid w:val="00090AAC"/>
    <w:rsid w:val="00090EAE"/>
    <w:rsid w:val="000925DC"/>
    <w:rsid w:val="00092747"/>
    <w:rsid w:val="00092AC2"/>
    <w:rsid w:val="00092FDD"/>
    <w:rsid w:val="00096850"/>
    <w:rsid w:val="00096CBB"/>
    <w:rsid w:val="00097FCB"/>
    <w:rsid w:val="000A0131"/>
    <w:rsid w:val="000A112E"/>
    <w:rsid w:val="000A2CEF"/>
    <w:rsid w:val="000A36C8"/>
    <w:rsid w:val="000A4749"/>
    <w:rsid w:val="000A5D32"/>
    <w:rsid w:val="000A6FB4"/>
    <w:rsid w:val="000A7E90"/>
    <w:rsid w:val="000A7FC9"/>
    <w:rsid w:val="000B0455"/>
    <w:rsid w:val="000B0532"/>
    <w:rsid w:val="000B055A"/>
    <w:rsid w:val="000B0E9D"/>
    <w:rsid w:val="000B2700"/>
    <w:rsid w:val="000B5D39"/>
    <w:rsid w:val="000B6AB1"/>
    <w:rsid w:val="000B6B00"/>
    <w:rsid w:val="000B6F67"/>
    <w:rsid w:val="000C0A55"/>
    <w:rsid w:val="000C1F69"/>
    <w:rsid w:val="000C26E4"/>
    <w:rsid w:val="000C2AF0"/>
    <w:rsid w:val="000C306E"/>
    <w:rsid w:val="000C3DDE"/>
    <w:rsid w:val="000C445D"/>
    <w:rsid w:val="000C4DC5"/>
    <w:rsid w:val="000C62B6"/>
    <w:rsid w:val="000D04B3"/>
    <w:rsid w:val="000D1820"/>
    <w:rsid w:val="000D19F1"/>
    <w:rsid w:val="000D346F"/>
    <w:rsid w:val="000D3BC8"/>
    <w:rsid w:val="000D5960"/>
    <w:rsid w:val="000D62E7"/>
    <w:rsid w:val="000E16E2"/>
    <w:rsid w:val="000E1D50"/>
    <w:rsid w:val="000E285A"/>
    <w:rsid w:val="000E2C10"/>
    <w:rsid w:val="000E3BE5"/>
    <w:rsid w:val="000E74AC"/>
    <w:rsid w:val="000F08B0"/>
    <w:rsid w:val="000F2C71"/>
    <w:rsid w:val="000F3C61"/>
    <w:rsid w:val="000F4081"/>
    <w:rsid w:val="000F54BD"/>
    <w:rsid w:val="000F6832"/>
    <w:rsid w:val="000F6E49"/>
    <w:rsid w:val="000F7DD5"/>
    <w:rsid w:val="00100692"/>
    <w:rsid w:val="00102C6C"/>
    <w:rsid w:val="001048D6"/>
    <w:rsid w:val="00107002"/>
    <w:rsid w:val="0011062F"/>
    <w:rsid w:val="0011188A"/>
    <w:rsid w:val="001118EC"/>
    <w:rsid w:val="001124FA"/>
    <w:rsid w:val="00113DF4"/>
    <w:rsid w:val="00113F89"/>
    <w:rsid w:val="00114500"/>
    <w:rsid w:val="001156C6"/>
    <w:rsid w:val="00116854"/>
    <w:rsid w:val="00116ABA"/>
    <w:rsid w:val="001211C5"/>
    <w:rsid w:val="001232D7"/>
    <w:rsid w:val="001233BB"/>
    <w:rsid w:val="00123525"/>
    <w:rsid w:val="0012458F"/>
    <w:rsid w:val="00124D24"/>
    <w:rsid w:val="00125988"/>
    <w:rsid w:val="00125EE6"/>
    <w:rsid w:val="001275A4"/>
    <w:rsid w:val="001321D6"/>
    <w:rsid w:val="00132EED"/>
    <w:rsid w:val="001333C7"/>
    <w:rsid w:val="0013474A"/>
    <w:rsid w:val="00134A9C"/>
    <w:rsid w:val="00136FCB"/>
    <w:rsid w:val="00140F42"/>
    <w:rsid w:val="00142F8A"/>
    <w:rsid w:val="00144C79"/>
    <w:rsid w:val="0014654A"/>
    <w:rsid w:val="001465A4"/>
    <w:rsid w:val="001465D8"/>
    <w:rsid w:val="00150748"/>
    <w:rsid w:val="0015762C"/>
    <w:rsid w:val="00160CE4"/>
    <w:rsid w:val="00161A9E"/>
    <w:rsid w:val="0016291E"/>
    <w:rsid w:val="00163EBA"/>
    <w:rsid w:val="00166F18"/>
    <w:rsid w:val="001679AC"/>
    <w:rsid w:val="0017167A"/>
    <w:rsid w:val="00173B82"/>
    <w:rsid w:val="00173EB4"/>
    <w:rsid w:val="00174BFE"/>
    <w:rsid w:val="00175372"/>
    <w:rsid w:val="00176A53"/>
    <w:rsid w:val="001807F6"/>
    <w:rsid w:val="0018183D"/>
    <w:rsid w:val="00184E61"/>
    <w:rsid w:val="0018580B"/>
    <w:rsid w:val="0018779C"/>
    <w:rsid w:val="0019280E"/>
    <w:rsid w:val="00193A62"/>
    <w:rsid w:val="001952AD"/>
    <w:rsid w:val="001956EE"/>
    <w:rsid w:val="00195E5D"/>
    <w:rsid w:val="0019756A"/>
    <w:rsid w:val="001A0231"/>
    <w:rsid w:val="001A07EA"/>
    <w:rsid w:val="001A0D16"/>
    <w:rsid w:val="001A366A"/>
    <w:rsid w:val="001A3C6E"/>
    <w:rsid w:val="001A62A9"/>
    <w:rsid w:val="001A67E3"/>
    <w:rsid w:val="001A75D8"/>
    <w:rsid w:val="001B1309"/>
    <w:rsid w:val="001B1C93"/>
    <w:rsid w:val="001B2013"/>
    <w:rsid w:val="001B2583"/>
    <w:rsid w:val="001B2B55"/>
    <w:rsid w:val="001B487C"/>
    <w:rsid w:val="001B4A60"/>
    <w:rsid w:val="001B53EE"/>
    <w:rsid w:val="001C4CD6"/>
    <w:rsid w:val="001C5327"/>
    <w:rsid w:val="001C5830"/>
    <w:rsid w:val="001C6430"/>
    <w:rsid w:val="001C72FF"/>
    <w:rsid w:val="001C7DFF"/>
    <w:rsid w:val="001D15A2"/>
    <w:rsid w:val="001D1DBF"/>
    <w:rsid w:val="001D2273"/>
    <w:rsid w:val="001D2318"/>
    <w:rsid w:val="001D2368"/>
    <w:rsid w:val="001D2EC0"/>
    <w:rsid w:val="001D3EEB"/>
    <w:rsid w:val="001E2A17"/>
    <w:rsid w:val="001E2C62"/>
    <w:rsid w:val="001E2D20"/>
    <w:rsid w:val="001E3545"/>
    <w:rsid w:val="001E5F7F"/>
    <w:rsid w:val="001E625B"/>
    <w:rsid w:val="001E65B1"/>
    <w:rsid w:val="001E68E6"/>
    <w:rsid w:val="001E756A"/>
    <w:rsid w:val="001E7EBA"/>
    <w:rsid w:val="001F26E6"/>
    <w:rsid w:val="001F3773"/>
    <w:rsid w:val="001F5D31"/>
    <w:rsid w:val="001F7248"/>
    <w:rsid w:val="001F7CA4"/>
    <w:rsid w:val="002003B9"/>
    <w:rsid w:val="00200B80"/>
    <w:rsid w:val="0020107B"/>
    <w:rsid w:val="0020238D"/>
    <w:rsid w:val="0020424D"/>
    <w:rsid w:val="00205359"/>
    <w:rsid w:val="00205905"/>
    <w:rsid w:val="0020677C"/>
    <w:rsid w:val="00207430"/>
    <w:rsid w:val="00207459"/>
    <w:rsid w:val="00211380"/>
    <w:rsid w:val="00211B10"/>
    <w:rsid w:val="00213AE5"/>
    <w:rsid w:val="002152A4"/>
    <w:rsid w:val="0021554D"/>
    <w:rsid w:val="00215869"/>
    <w:rsid w:val="00215B9D"/>
    <w:rsid w:val="002162A6"/>
    <w:rsid w:val="002202B7"/>
    <w:rsid w:val="00220E06"/>
    <w:rsid w:val="00220FD1"/>
    <w:rsid w:val="00224A09"/>
    <w:rsid w:val="002250D0"/>
    <w:rsid w:val="002317F9"/>
    <w:rsid w:val="00233233"/>
    <w:rsid w:val="00233B7C"/>
    <w:rsid w:val="0023745E"/>
    <w:rsid w:val="00244DF3"/>
    <w:rsid w:val="00251526"/>
    <w:rsid w:val="002541E2"/>
    <w:rsid w:val="00254B77"/>
    <w:rsid w:val="00256553"/>
    <w:rsid w:val="00260F14"/>
    <w:rsid w:val="00261EAD"/>
    <w:rsid w:val="002623B6"/>
    <w:rsid w:val="002635A1"/>
    <w:rsid w:val="00263770"/>
    <w:rsid w:val="00263BB5"/>
    <w:rsid w:val="002653D5"/>
    <w:rsid w:val="00266C35"/>
    <w:rsid w:val="00266DF1"/>
    <w:rsid w:val="00266F8B"/>
    <w:rsid w:val="00267305"/>
    <w:rsid w:val="00270008"/>
    <w:rsid w:val="0027295C"/>
    <w:rsid w:val="00272D1F"/>
    <w:rsid w:val="00275B03"/>
    <w:rsid w:val="002764EB"/>
    <w:rsid w:val="00276C4D"/>
    <w:rsid w:val="0027707A"/>
    <w:rsid w:val="0027767E"/>
    <w:rsid w:val="002804BE"/>
    <w:rsid w:val="00280B9E"/>
    <w:rsid w:val="00283E7E"/>
    <w:rsid w:val="00285623"/>
    <w:rsid w:val="002871BD"/>
    <w:rsid w:val="00287316"/>
    <w:rsid w:val="00290162"/>
    <w:rsid w:val="0029169F"/>
    <w:rsid w:val="00291CEC"/>
    <w:rsid w:val="00293268"/>
    <w:rsid w:val="0029355E"/>
    <w:rsid w:val="00295A80"/>
    <w:rsid w:val="00295F25"/>
    <w:rsid w:val="00297029"/>
    <w:rsid w:val="002970DD"/>
    <w:rsid w:val="002A236D"/>
    <w:rsid w:val="002A5FC8"/>
    <w:rsid w:val="002A65E4"/>
    <w:rsid w:val="002A6B02"/>
    <w:rsid w:val="002A703D"/>
    <w:rsid w:val="002A7D06"/>
    <w:rsid w:val="002A7E2F"/>
    <w:rsid w:val="002B1417"/>
    <w:rsid w:val="002B25E5"/>
    <w:rsid w:val="002B3628"/>
    <w:rsid w:val="002B69E9"/>
    <w:rsid w:val="002B6EC0"/>
    <w:rsid w:val="002C1DF8"/>
    <w:rsid w:val="002C3505"/>
    <w:rsid w:val="002C3681"/>
    <w:rsid w:val="002C466D"/>
    <w:rsid w:val="002C4F2A"/>
    <w:rsid w:val="002C5A87"/>
    <w:rsid w:val="002C7FB0"/>
    <w:rsid w:val="002D37B3"/>
    <w:rsid w:val="002D37BB"/>
    <w:rsid w:val="002D3DFA"/>
    <w:rsid w:val="002D4680"/>
    <w:rsid w:val="002D5259"/>
    <w:rsid w:val="002D52CC"/>
    <w:rsid w:val="002D686D"/>
    <w:rsid w:val="002D6AB4"/>
    <w:rsid w:val="002D7797"/>
    <w:rsid w:val="002D77D5"/>
    <w:rsid w:val="002E3E02"/>
    <w:rsid w:val="002E4291"/>
    <w:rsid w:val="002E468F"/>
    <w:rsid w:val="002F04C9"/>
    <w:rsid w:val="002F0B7A"/>
    <w:rsid w:val="002F3A58"/>
    <w:rsid w:val="002F4FE1"/>
    <w:rsid w:val="002F50AE"/>
    <w:rsid w:val="002F5E3D"/>
    <w:rsid w:val="002F6B48"/>
    <w:rsid w:val="002F6FFA"/>
    <w:rsid w:val="002F7328"/>
    <w:rsid w:val="0030032F"/>
    <w:rsid w:val="0030170D"/>
    <w:rsid w:val="00301AB6"/>
    <w:rsid w:val="00301EA1"/>
    <w:rsid w:val="00302653"/>
    <w:rsid w:val="00303C64"/>
    <w:rsid w:val="00303E7E"/>
    <w:rsid w:val="00305782"/>
    <w:rsid w:val="00306419"/>
    <w:rsid w:val="0031077B"/>
    <w:rsid w:val="00315C9E"/>
    <w:rsid w:val="00316F03"/>
    <w:rsid w:val="0031702C"/>
    <w:rsid w:val="00317399"/>
    <w:rsid w:val="00317CC6"/>
    <w:rsid w:val="003217B6"/>
    <w:rsid w:val="00321A0B"/>
    <w:rsid w:val="00321DE8"/>
    <w:rsid w:val="00322274"/>
    <w:rsid w:val="00324136"/>
    <w:rsid w:val="0032521B"/>
    <w:rsid w:val="00326011"/>
    <w:rsid w:val="00327284"/>
    <w:rsid w:val="00327369"/>
    <w:rsid w:val="0032787E"/>
    <w:rsid w:val="00330611"/>
    <w:rsid w:val="003320FC"/>
    <w:rsid w:val="0033277C"/>
    <w:rsid w:val="0033316A"/>
    <w:rsid w:val="003346A9"/>
    <w:rsid w:val="00336522"/>
    <w:rsid w:val="0033759B"/>
    <w:rsid w:val="00341289"/>
    <w:rsid w:val="003429CB"/>
    <w:rsid w:val="00342A0F"/>
    <w:rsid w:val="003432BB"/>
    <w:rsid w:val="00343A62"/>
    <w:rsid w:val="00343FCB"/>
    <w:rsid w:val="003453E1"/>
    <w:rsid w:val="00345969"/>
    <w:rsid w:val="00355753"/>
    <w:rsid w:val="00356847"/>
    <w:rsid w:val="00356D4D"/>
    <w:rsid w:val="00357B9D"/>
    <w:rsid w:val="00357E06"/>
    <w:rsid w:val="003608B7"/>
    <w:rsid w:val="00361CB8"/>
    <w:rsid w:val="00365AE5"/>
    <w:rsid w:val="003669BB"/>
    <w:rsid w:val="0037024A"/>
    <w:rsid w:val="003713DF"/>
    <w:rsid w:val="003714D8"/>
    <w:rsid w:val="00371592"/>
    <w:rsid w:val="0037344A"/>
    <w:rsid w:val="00373613"/>
    <w:rsid w:val="003737FB"/>
    <w:rsid w:val="0037385F"/>
    <w:rsid w:val="00373EB1"/>
    <w:rsid w:val="00375151"/>
    <w:rsid w:val="00375917"/>
    <w:rsid w:val="00375CAB"/>
    <w:rsid w:val="00376919"/>
    <w:rsid w:val="003805E1"/>
    <w:rsid w:val="003806AA"/>
    <w:rsid w:val="0038666D"/>
    <w:rsid w:val="0038700F"/>
    <w:rsid w:val="00387BA0"/>
    <w:rsid w:val="00390A75"/>
    <w:rsid w:val="00390DB3"/>
    <w:rsid w:val="003929DA"/>
    <w:rsid w:val="00392F16"/>
    <w:rsid w:val="00392F46"/>
    <w:rsid w:val="00394E45"/>
    <w:rsid w:val="00395ABF"/>
    <w:rsid w:val="00395D78"/>
    <w:rsid w:val="003962FD"/>
    <w:rsid w:val="003A24FA"/>
    <w:rsid w:val="003A29B3"/>
    <w:rsid w:val="003A3592"/>
    <w:rsid w:val="003A370B"/>
    <w:rsid w:val="003A3CDC"/>
    <w:rsid w:val="003A4D8B"/>
    <w:rsid w:val="003A4DB0"/>
    <w:rsid w:val="003A5D01"/>
    <w:rsid w:val="003A60BB"/>
    <w:rsid w:val="003A62B1"/>
    <w:rsid w:val="003B0F4A"/>
    <w:rsid w:val="003B1098"/>
    <w:rsid w:val="003B426A"/>
    <w:rsid w:val="003B4455"/>
    <w:rsid w:val="003B642A"/>
    <w:rsid w:val="003B6E69"/>
    <w:rsid w:val="003B7728"/>
    <w:rsid w:val="003C05BA"/>
    <w:rsid w:val="003C2E08"/>
    <w:rsid w:val="003C35BB"/>
    <w:rsid w:val="003D236A"/>
    <w:rsid w:val="003D27DE"/>
    <w:rsid w:val="003D6FB2"/>
    <w:rsid w:val="003E0A19"/>
    <w:rsid w:val="003E0A31"/>
    <w:rsid w:val="003E0A96"/>
    <w:rsid w:val="003E2167"/>
    <w:rsid w:val="003E2C8C"/>
    <w:rsid w:val="003E3986"/>
    <w:rsid w:val="003E3A51"/>
    <w:rsid w:val="003E3CFA"/>
    <w:rsid w:val="003F206D"/>
    <w:rsid w:val="003F21D0"/>
    <w:rsid w:val="003F5FE2"/>
    <w:rsid w:val="003F7B3B"/>
    <w:rsid w:val="00404F79"/>
    <w:rsid w:val="00405051"/>
    <w:rsid w:val="004051DF"/>
    <w:rsid w:val="004071B2"/>
    <w:rsid w:val="00407B79"/>
    <w:rsid w:val="004112C3"/>
    <w:rsid w:val="00411996"/>
    <w:rsid w:val="00411C69"/>
    <w:rsid w:val="00414461"/>
    <w:rsid w:val="00415747"/>
    <w:rsid w:val="0041686F"/>
    <w:rsid w:val="00420746"/>
    <w:rsid w:val="00422380"/>
    <w:rsid w:val="00422B40"/>
    <w:rsid w:val="00423BBF"/>
    <w:rsid w:val="00423CF2"/>
    <w:rsid w:val="00424684"/>
    <w:rsid w:val="00426BE5"/>
    <w:rsid w:val="00427B51"/>
    <w:rsid w:val="00427B77"/>
    <w:rsid w:val="00427E66"/>
    <w:rsid w:val="004301DB"/>
    <w:rsid w:val="0043102C"/>
    <w:rsid w:val="00433686"/>
    <w:rsid w:val="004343C5"/>
    <w:rsid w:val="00434442"/>
    <w:rsid w:val="00434B08"/>
    <w:rsid w:val="00436316"/>
    <w:rsid w:val="00436361"/>
    <w:rsid w:val="00437FED"/>
    <w:rsid w:val="0044287C"/>
    <w:rsid w:val="00442D04"/>
    <w:rsid w:val="004431A4"/>
    <w:rsid w:val="004432A7"/>
    <w:rsid w:val="0044396C"/>
    <w:rsid w:val="00445056"/>
    <w:rsid w:val="004470E8"/>
    <w:rsid w:val="00447E57"/>
    <w:rsid w:val="004515D2"/>
    <w:rsid w:val="00453A6D"/>
    <w:rsid w:val="00461A14"/>
    <w:rsid w:val="00461FA2"/>
    <w:rsid w:val="00462CFC"/>
    <w:rsid w:val="00462D06"/>
    <w:rsid w:val="00463E05"/>
    <w:rsid w:val="00465CFA"/>
    <w:rsid w:val="00466A71"/>
    <w:rsid w:val="00466CC4"/>
    <w:rsid w:val="00471F48"/>
    <w:rsid w:val="00472170"/>
    <w:rsid w:val="00474001"/>
    <w:rsid w:val="004740DA"/>
    <w:rsid w:val="00474E6A"/>
    <w:rsid w:val="00474EF5"/>
    <w:rsid w:val="00475338"/>
    <w:rsid w:val="00482774"/>
    <w:rsid w:val="00482A80"/>
    <w:rsid w:val="0048368E"/>
    <w:rsid w:val="00483DB9"/>
    <w:rsid w:val="004870E3"/>
    <w:rsid w:val="00487E81"/>
    <w:rsid w:val="00487FB5"/>
    <w:rsid w:val="00490297"/>
    <w:rsid w:val="0049061E"/>
    <w:rsid w:val="00490A83"/>
    <w:rsid w:val="00492667"/>
    <w:rsid w:val="00496298"/>
    <w:rsid w:val="00497049"/>
    <w:rsid w:val="00497545"/>
    <w:rsid w:val="004A0B8F"/>
    <w:rsid w:val="004A11AD"/>
    <w:rsid w:val="004A40CE"/>
    <w:rsid w:val="004A5431"/>
    <w:rsid w:val="004A5436"/>
    <w:rsid w:val="004A5E1B"/>
    <w:rsid w:val="004A65B8"/>
    <w:rsid w:val="004A7705"/>
    <w:rsid w:val="004B0E4E"/>
    <w:rsid w:val="004B451A"/>
    <w:rsid w:val="004B5E35"/>
    <w:rsid w:val="004B7C0D"/>
    <w:rsid w:val="004C0B02"/>
    <w:rsid w:val="004C1F4C"/>
    <w:rsid w:val="004C4B71"/>
    <w:rsid w:val="004C4D6A"/>
    <w:rsid w:val="004C558C"/>
    <w:rsid w:val="004C5C5F"/>
    <w:rsid w:val="004C5D01"/>
    <w:rsid w:val="004C6694"/>
    <w:rsid w:val="004C6949"/>
    <w:rsid w:val="004C7AA4"/>
    <w:rsid w:val="004D22AB"/>
    <w:rsid w:val="004D3CA4"/>
    <w:rsid w:val="004D7CCF"/>
    <w:rsid w:val="004D7D06"/>
    <w:rsid w:val="004E064E"/>
    <w:rsid w:val="004E0BA3"/>
    <w:rsid w:val="004E3367"/>
    <w:rsid w:val="004E45E2"/>
    <w:rsid w:val="004E516B"/>
    <w:rsid w:val="004E5833"/>
    <w:rsid w:val="004E63D1"/>
    <w:rsid w:val="004F0E31"/>
    <w:rsid w:val="004F0F71"/>
    <w:rsid w:val="004F26E3"/>
    <w:rsid w:val="004F27C2"/>
    <w:rsid w:val="004F3932"/>
    <w:rsid w:val="004F396D"/>
    <w:rsid w:val="004F4924"/>
    <w:rsid w:val="004F4F62"/>
    <w:rsid w:val="004F55D1"/>
    <w:rsid w:val="004F711B"/>
    <w:rsid w:val="004F7A47"/>
    <w:rsid w:val="004F7D6C"/>
    <w:rsid w:val="005001C5"/>
    <w:rsid w:val="00502FC6"/>
    <w:rsid w:val="005035EE"/>
    <w:rsid w:val="00504A88"/>
    <w:rsid w:val="005072D3"/>
    <w:rsid w:val="00507BF5"/>
    <w:rsid w:val="00510BD1"/>
    <w:rsid w:val="00512193"/>
    <w:rsid w:val="005132F2"/>
    <w:rsid w:val="00514A58"/>
    <w:rsid w:val="00517041"/>
    <w:rsid w:val="0051752F"/>
    <w:rsid w:val="0052059A"/>
    <w:rsid w:val="00520F68"/>
    <w:rsid w:val="0052243A"/>
    <w:rsid w:val="00524D5A"/>
    <w:rsid w:val="00525EA3"/>
    <w:rsid w:val="00525EFD"/>
    <w:rsid w:val="005277F6"/>
    <w:rsid w:val="00527D3B"/>
    <w:rsid w:val="00530D10"/>
    <w:rsid w:val="00530EAE"/>
    <w:rsid w:val="00531033"/>
    <w:rsid w:val="00531D8E"/>
    <w:rsid w:val="00532991"/>
    <w:rsid w:val="005368B7"/>
    <w:rsid w:val="005404E6"/>
    <w:rsid w:val="00540AA6"/>
    <w:rsid w:val="00540CEF"/>
    <w:rsid w:val="005413AE"/>
    <w:rsid w:val="00541EC4"/>
    <w:rsid w:val="00543D5C"/>
    <w:rsid w:val="00544DCC"/>
    <w:rsid w:val="005457E9"/>
    <w:rsid w:val="0054641A"/>
    <w:rsid w:val="00546654"/>
    <w:rsid w:val="00546FC1"/>
    <w:rsid w:val="00547A01"/>
    <w:rsid w:val="00550049"/>
    <w:rsid w:val="00550164"/>
    <w:rsid w:val="0055106A"/>
    <w:rsid w:val="005519AE"/>
    <w:rsid w:val="00552F6A"/>
    <w:rsid w:val="00553130"/>
    <w:rsid w:val="005534D9"/>
    <w:rsid w:val="0055354A"/>
    <w:rsid w:val="0055367C"/>
    <w:rsid w:val="00554E92"/>
    <w:rsid w:val="00555B8E"/>
    <w:rsid w:val="0055616E"/>
    <w:rsid w:val="00561D57"/>
    <w:rsid w:val="00562149"/>
    <w:rsid w:val="0056254C"/>
    <w:rsid w:val="005630FA"/>
    <w:rsid w:val="00563292"/>
    <w:rsid w:val="005639F6"/>
    <w:rsid w:val="0056481C"/>
    <w:rsid w:val="00565834"/>
    <w:rsid w:val="005665D1"/>
    <w:rsid w:val="005670B2"/>
    <w:rsid w:val="0056731E"/>
    <w:rsid w:val="0056748B"/>
    <w:rsid w:val="005730E4"/>
    <w:rsid w:val="0057379A"/>
    <w:rsid w:val="0057387E"/>
    <w:rsid w:val="005739CD"/>
    <w:rsid w:val="005739E3"/>
    <w:rsid w:val="00574CB7"/>
    <w:rsid w:val="00575E71"/>
    <w:rsid w:val="00576B7C"/>
    <w:rsid w:val="00580A57"/>
    <w:rsid w:val="00581952"/>
    <w:rsid w:val="00584B79"/>
    <w:rsid w:val="00586966"/>
    <w:rsid w:val="0058704E"/>
    <w:rsid w:val="0059055B"/>
    <w:rsid w:val="00592939"/>
    <w:rsid w:val="005931A6"/>
    <w:rsid w:val="00593D0C"/>
    <w:rsid w:val="00594C16"/>
    <w:rsid w:val="0059617E"/>
    <w:rsid w:val="005A3256"/>
    <w:rsid w:val="005A3A38"/>
    <w:rsid w:val="005A4D10"/>
    <w:rsid w:val="005A6E02"/>
    <w:rsid w:val="005A7172"/>
    <w:rsid w:val="005B017C"/>
    <w:rsid w:val="005B024C"/>
    <w:rsid w:val="005B2387"/>
    <w:rsid w:val="005B359B"/>
    <w:rsid w:val="005B35D9"/>
    <w:rsid w:val="005B3977"/>
    <w:rsid w:val="005B51CE"/>
    <w:rsid w:val="005C2901"/>
    <w:rsid w:val="005C2EA5"/>
    <w:rsid w:val="005C440C"/>
    <w:rsid w:val="005C57D8"/>
    <w:rsid w:val="005C5A71"/>
    <w:rsid w:val="005C6C38"/>
    <w:rsid w:val="005C6D02"/>
    <w:rsid w:val="005C7327"/>
    <w:rsid w:val="005D104B"/>
    <w:rsid w:val="005D11CA"/>
    <w:rsid w:val="005D52F2"/>
    <w:rsid w:val="005D6AAD"/>
    <w:rsid w:val="005D770D"/>
    <w:rsid w:val="005D7739"/>
    <w:rsid w:val="005D77F6"/>
    <w:rsid w:val="005D7A63"/>
    <w:rsid w:val="005E02FB"/>
    <w:rsid w:val="005E493F"/>
    <w:rsid w:val="005E6529"/>
    <w:rsid w:val="005F096F"/>
    <w:rsid w:val="005F228E"/>
    <w:rsid w:val="005F26CE"/>
    <w:rsid w:val="005F27C4"/>
    <w:rsid w:val="005F5444"/>
    <w:rsid w:val="005F6F5B"/>
    <w:rsid w:val="005F7F19"/>
    <w:rsid w:val="00600B48"/>
    <w:rsid w:val="0060167C"/>
    <w:rsid w:val="006016D8"/>
    <w:rsid w:val="00602B01"/>
    <w:rsid w:val="00602FBB"/>
    <w:rsid w:val="00603A6D"/>
    <w:rsid w:val="00604FB3"/>
    <w:rsid w:val="006050D2"/>
    <w:rsid w:val="00605F27"/>
    <w:rsid w:val="0060647F"/>
    <w:rsid w:val="00613E14"/>
    <w:rsid w:val="00614967"/>
    <w:rsid w:val="00614A06"/>
    <w:rsid w:val="006152BA"/>
    <w:rsid w:val="006154D1"/>
    <w:rsid w:val="00616F7E"/>
    <w:rsid w:val="006203EA"/>
    <w:rsid w:val="00620698"/>
    <w:rsid w:val="006208D6"/>
    <w:rsid w:val="00622F4E"/>
    <w:rsid w:val="006238E7"/>
    <w:rsid w:val="00624065"/>
    <w:rsid w:val="0062588D"/>
    <w:rsid w:val="00625EB0"/>
    <w:rsid w:val="0062754F"/>
    <w:rsid w:val="006279D5"/>
    <w:rsid w:val="00627EF1"/>
    <w:rsid w:val="0063280F"/>
    <w:rsid w:val="00632C67"/>
    <w:rsid w:val="00633244"/>
    <w:rsid w:val="006337E7"/>
    <w:rsid w:val="00635634"/>
    <w:rsid w:val="0063787A"/>
    <w:rsid w:val="00637979"/>
    <w:rsid w:val="00637D2C"/>
    <w:rsid w:val="0064174B"/>
    <w:rsid w:val="006435A4"/>
    <w:rsid w:val="006448B7"/>
    <w:rsid w:val="00645053"/>
    <w:rsid w:val="00645692"/>
    <w:rsid w:val="006476A5"/>
    <w:rsid w:val="006479EB"/>
    <w:rsid w:val="006508D7"/>
    <w:rsid w:val="00653052"/>
    <w:rsid w:val="006536B4"/>
    <w:rsid w:val="006539F6"/>
    <w:rsid w:val="00654C09"/>
    <w:rsid w:val="00661E12"/>
    <w:rsid w:val="00662885"/>
    <w:rsid w:val="00662C95"/>
    <w:rsid w:val="00664D98"/>
    <w:rsid w:val="00666A55"/>
    <w:rsid w:val="00666C43"/>
    <w:rsid w:val="00667125"/>
    <w:rsid w:val="00667F4D"/>
    <w:rsid w:val="0067029F"/>
    <w:rsid w:val="00670AE3"/>
    <w:rsid w:val="00670B42"/>
    <w:rsid w:val="0067191E"/>
    <w:rsid w:val="00671E09"/>
    <w:rsid w:val="006720B0"/>
    <w:rsid w:val="006723CE"/>
    <w:rsid w:val="00674079"/>
    <w:rsid w:val="00674671"/>
    <w:rsid w:val="00681068"/>
    <w:rsid w:val="006825F4"/>
    <w:rsid w:val="00682621"/>
    <w:rsid w:val="00682847"/>
    <w:rsid w:val="00682E54"/>
    <w:rsid w:val="006846E0"/>
    <w:rsid w:val="0068606C"/>
    <w:rsid w:val="00691460"/>
    <w:rsid w:val="00691647"/>
    <w:rsid w:val="006923FF"/>
    <w:rsid w:val="006924EB"/>
    <w:rsid w:val="00693044"/>
    <w:rsid w:val="00693AE8"/>
    <w:rsid w:val="00694E2C"/>
    <w:rsid w:val="00695A48"/>
    <w:rsid w:val="006970F8"/>
    <w:rsid w:val="006972B6"/>
    <w:rsid w:val="006A055D"/>
    <w:rsid w:val="006A1A34"/>
    <w:rsid w:val="006A3B6B"/>
    <w:rsid w:val="006A3B97"/>
    <w:rsid w:val="006A4FD3"/>
    <w:rsid w:val="006A5F5E"/>
    <w:rsid w:val="006A61BA"/>
    <w:rsid w:val="006A7F6E"/>
    <w:rsid w:val="006B0043"/>
    <w:rsid w:val="006B1CB2"/>
    <w:rsid w:val="006B31AD"/>
    <w:rsid w:val="006B432F"/>
    <w:rsid w:val="006B4E28"/>
    <w:rsid w:val="006B7ED5"/>
    <w:rsid w:val="006C095F"/>
    <w:rsid w:val="006C0C6B"/>
    <w:rsid w:val="006C1951"/>
    <w:rsid w:val="006C1BBF"/>
    <w:rsid w:val="006C26A1"/>
    <w:rsid w:val="006C51F7"/>
    <w:rsid w:val="006C6207"/>
    <w:rsid w:val="006C69E8"/>
    <w:rsid w:val="006C779C"/>
    <w:rsid w:val="006D188F"/>
    <w:rsid w:val="006D1EEE"/>
    <w:rsid w:val="006D2480"/>
    <w:rsid w:val="006D2609"/>
    <w:rsid w:val="006D3B6B"/>
    <w:rsid w:val="006D3D37"/>
    <w:rsid w:val="006D4EA7"/>
    <w:rsid w:val="006D5960"/>
    <w:rsid w:val="006D7020"/>
    <w:rsid w:val="006E1444"/>
    <w:rsid w:val="006E1E6E"/>
    <w:rsid w:val="006F3226"/>
    <w:rsid w:val="006F4AAA"/>
    <w:rsid w:val="006F53D5"/>
    <w:rsid w:val="006F5DF4"/>
    <w:rsid w:val="006F7E4F"/>
    <w:rsid w:val="0070132F"/>
    <w:rsid w:val="00702335"/>
    <w:rsid w:val="007030A6"/>
    <w:rsid w:val="0070543E"/>
    <w:rsid w:val="0070725E"/>
    <w:rsid w:val="00707950"/>
    <w:rsid w:val="00711820"/>
    <w:rsid w:val="00712673"/>
    <w:rsid w:val="0071288F"/>
    <w:rsid w:val="007140D0"/>
    <w:rsid w:val="00717413"/>
    <w:rsid w:val="00722349"/>
    <w:rsid w:val="007235D3"/>
    <w:rsid w:val="0072434F"/>
    <w:rsid w:val="007256ED"/>
    <w:rsid w:val="007265DC"/>
    <w:rsid w:val="00727536"/>
    <w:rsid w:val="007303E3"/>
    <w:rsid w:val="00733277"/>
    <w:rsid w:val="007343EE"/>
    <w:rsid w:val="0073542C"/>
    <w:rsid w:val="00735949"/>
    <w:rsid w:val="00736741"/>
    <w:rsid w:val="00740326"/>
    <w:rsid w:val="00741E46"/>
    <w:rsid w:val="00742575"/>
    <w:rsid w:val="0074298E"/>
    <w:rsid w:val="00743FE9"/>
    <w:rsid w:val="00745253"/>
    <w:rsid w:val="00746328"/>
    <w:rsid w:val="007479C2"/>
    <w:rsid w:val="007501E8"/>
    <w:rsid w:val="007504CB"/>
    <w:rsid w:val="0075188B"/>
    <w:rsid w:val="00752189"/>
    <w:rsid w:val="007521B6"/>
    <w:rsid w:val="00752CD3"/>
    <w:rsid w:val="007555B3"/>
    <w:rsid w:val="00755E8D"/>
    <w:rsid w:val="00757069"/>
    <w:rsid w:val="00757394"/>
    <w:rsid w:val="00757BDB"/>
    <w:rsid w:val="00762BEE"/>
    <w:rsid w:val="00764807"/>
    <w:rsid w:val="00766040"/>
    <w:rsid w:val="007674C8"/>
    <w:rsid w:val="007708DD"/>
    <w:rsid w:val="0077353C"/>
    <w:rsid w:val="007743BA"/>
    <w:rsid w:val="00775086"/>
    <w:rsid w:val="0077625D"/>
    <w:rsid w:val="0078292E"/>
    <w:rsid w:val="007866AA"/>
    <w:rsid w:val="0078686B"/>
    <w:rsid w:val="00786ADA"/>
    <w:rsid w:val="00787705"/>
    <w:rsid w:val="00790213"/>
    <w:rsid w:val="00790FB8"/>
    <w:rsid w:val="00791636"/>
    <w:rsid w:val="0079348B"/>
    <w:rsid w:val="00793B60"/>
    <w:rsid w:val="00794614"/>
    <w:rsid w:val="00796CF7"/>
    <w:rsid w:val="007A2B14"/>
    <w:rsid w:val="007A41E3"/>
    <w:rsid w:val="007A4360"/>
    <w:rsid w:val="007A5237"/>
    <w:rsid w:val="007A5B90"/>
    <w:rsid w:val="007A7344"/>
    <w:rsid w:val="007B0562"/>
    <w:rsid w:val="007B061B"/>
    <w:rsid w:val="007B06C5"/>
    <w:rsid w:val="007B17DD"/>
    <w:rsid w:val="007B2CDC"/>
    <w:rsid w:val="007B41F3"/>
    <w:rsid w:val="007B65EA"/>
    <w:rsid w:val="007C3A69"/>
    <w:rsid w:val="007C4916"/>
    <w:rsid w:val="007C4E22"/>
    <w:rsid w:val="007C7818"/>
    <w:rsid w:val="007C786E"/>
    <w:rsid w:val="007C7FC2"/>
    <w:rsid w:val="007D1824"/>
    <w:rsid w:val="007D3308"/>
    <w:rsid w:val="007D7075"/>
    <w:rsid w:val="007D78A4"/>
    <w:rsid w:val="007D7AE3"/>
    <w:rsid w:val="007D7D46"/>
    <w:rsid w:val="007E00A8"/>
    <w:rsid w:val="007E1279"/>
    <w:rsid w:val="007E451C"/>
    <w:rsid w:val="007E47B8"/>
    <w:rsid w:val="007E4C4E"/>
    <w:rsid w:val="007E4E92"/>
    <w:rsid w:val="007F0C04"/>
    <w:rsid w:val="007F1F53"/>
    <w:rsid w:val="007F20C4"/>
    <w:rsid w:val="007F5C2D"/>
    <w:rsid w:val="007F6B17"/>
    <w:rsid w:val="007F78CA"/>
    <w:rsid w:val="00800458"/>
    <w:rsid w:val="00801402"/>
    <w:rsid w:val="00801B00"/>
    <w:rsid w:val="00806D54"/>
    <w:rsid w:val="00807AEC"/>
    <w:rsid w:val="008101AF"/>
    <w:rsid w:val="00811FCB"/>
    <w:rsid w:val="00812562"/>
    <w:rsid w:val="00813526"/>
    <w:rsid w:val="008144AC"/>
    <w:rsid w:val="008151ED"/>
    <w:rsid w:val="008158AD"/>
    <w:rsid w:val="00817ADD"/>
    <w:rsid w:val="008225CF"/>
    <w:rsid w:val="00823801"/>
    <w:rsid w:val="00824481"/>
    <w:rsid w:val="00825228"/>
    <w:rsid w:val="00825391"/>
    <w:rsid w:val="0082773C"/>
    <w:rsid w:val="00831B52"/>
    <w:rsid w:val="00831ECA"/>
    <w:rsid w:val="008345C7"/>
    <w:rsid w:val="00834E1A"/>
    <w:rsid w:val="0083569A"/>
    <w:rsid w:val="008361BA"/>
    <w:rsid w:val="00840367"/>
    <w:rsid w:val="00844CE1"/>
    <w:rsid w:val="008455DE"/>
    <w:rsid w:val="008466AB"/>
    <w:rsid w:val="00846D3B"/>
    <w:rsid w:val="00847ADC"/>
    <w:rsid w:val="00850B58"/>
    <w:rsid w:val="00850C93"/>
    <w:rsid w:val="008512B7"/>
    <w:rsid w:val="00851686"/>
    <w:rsid w:val="00851FB3"/>
    <w:rsid w:val="00854FA8"/>
    <w:rsid w:val="00860745"/>
    <w:rsid w:val="00860CC1"/>
    <w:rsid w:val="00861701"/>
    <w:rsid w:val="00861C03"/>
    <w:rsid w:val="008622E3"/>
    <w:rsid w:val="00865594"/>
    <w:rsid w:val="008761E3"/>
    <w:rsid w:val="00876C2B"/>
    <w:rsid w:val="0087723B"/>
    <w:rsid w:val="008803F6"/>
    <w:rsid w:val="00882E28"/>
    <w:rsid w:val="00883A76"/>
    <w:rsid w:val="00884651"/>
    <w:rsid w:val="008859CF"/>
    <w:rsid w:val="00890445"/>
    <w:rsid w:val="008914C0"/>
    <w:rsid w:val="008920E7"/>
    <w:rsid w:val="008932DD"/>
    <w:rsid w:val="0089665E"/>
    <w:rsid w:val="00896F4F"/>
    <w:rsid w:val="00897D36"/>
    <w:rsid w:val="008A036A"/>
    <w:rsid w:val="008A1F50"/>
    <w:rsid w:val="008A1F67"/>
    <w:rsid w:val="008A2112"/>
    <w:rsid w:val="008A2C2D"/>
    <w:rsid w:val="008A5BD6"/>
    <w:rsid w:val="008A6AE4"/>
    <w:rsid w:val="008B22E9"/>
    <w:rsid w:val="008B2C59"/>
    <w:rsid w:val="008B385A"/>
    <w:rsid w:val="008B5414"/>
    <w:rsid w:val="008B605B"/>
    <w:rsid w:val="008B6481"/>
    <w:rsid w:val="008B6560"/>
    <w:rsid w:val="008C0656"/>
    <w:rsid w:val="008C1C17"/>
    <w:rsid w:val="008C468E"/>
    <w:rsid w:val="008C53ED"/>
    <w:rsid w:val="008C5573"/>
    <w:rsid w:val="008C5608"/>
    <w:rsid w:val="008C7379"/>
    <w:rsid w:val="008C7AD8"/>
    <w:rsid w:val="008D0602"/>
    <w:rsid w:val="008D0E9C"/>
    <w:rsid w:val="008D121E"/>
    <w:rsid w:val="008D2B93"/>
    <w:rsid w:val="008D5D50"/>
    <w:rsid w:val="008D685D"/>
    <w:rsid w:val="008D6FAE"/>
    <w:rsid w:val="008E4FE4"/>
    <w:rsid w:val="008E60BD"/>
    <w:rsid w:val="008F127B"/>
    <w:rsid w:val="008F1711"/>
    <w:rsid w:val="008F1EC5"/>
    <w:rsid w:val="008F2B3E"/>
    <w:rsid w:val="008F5202"/>
    <w:rsid w:val="008F69C7"/>
    <w:rsid w:val="008F6B7F"/>
    <w:rsid w:val="008F78BA"/>
    <w:rsid w:val="008F7D66"/>
    <w:rsid w:val="00900A86"/>
    <w:rsid w:val="00900B43"/>
    <w:rsid w:val="00900C15"/>
    <w:rsid w:val="009014BB"/>
    <w:rsid w:val="00901899"/>
    <w:rsid w:val="00902384"/>
    <w:rsid w:val="00905E39"/>
    <w:rsid w:val="009067F6"/>
    <w:rsid w:val="00911191"/>
    <w:rsid w:val="00912BFF"/>
    <w:rsid w:val="009133E7"/>
    <w:rsid w:val="00913DA0"/>
    <w:rsid w:val="00914C9A"/>
    <w:rsid w:val="009150EC"/>
    <w:rsid w:val="009154B3"/>
    <w:rsid w:val="00915E15"/>
    <w:rsid w:val="0091602E"/>
    <w:rsid w:val="00917966"/>
    <w:rsid w:val="009205CA"/>
    <w:rsid w:val="009207A6"/>
    <w:rsid w:val="00920A3D"/>
    <w:rsid w:val="00920DEC"/>
    <w:rsid w:val="00920E50"/>
    <w:rsid w:val="0092134B"/>
    <w:rsid w:val="00926198"/>
    <w:rsid w:val="00926ADD"/>
    <w:rsid w:val="00930B12"/>
    <w:rsid w:val="00930BF5"/>
    <w:rsid w:val="009317E3"/>
    <w:rsid w:val="00931AF2"/>
    <w:rsid w:val="00931C14"/>
    <w:rsid w:val="0093450D"/>
    <w:rsid w:val="0093565F"/>
    <w:rsid w:val="00936990"/>
    <w:rsid w:val="009378A8"/>
    <w:rsid w:val="00937E03"/>
    <w:rsid w:val="00940052"/>
    <w:rsid w:val="00941919"/>
    <w:rsid w:val="00942178"/>
    <w:rsid w:val="0094282B"/>
    <w:rsid w:val="00943163"/>
    <w:rsid w:val="009433E7"/>
    <w:rsid w:val="00944AC5"/>
    <w:rsid w:val="00944FD4"/>
    <w:rsid w:val="009461A5"/>
    <w:rsid w:val="00950C21"/>
    <w:rsid w:val="00950C24"/>
    <w:rsid w:val="00951B84"/>
    <w:rsid w:val="00953751"/>
    <w:rsid w:val="0095454F"/>
    <w:rsid w:val="00960E24"/>
    <w:rsid w:val="00961575"/>
    <w:rsid w:val="00962C92"/>
    <w:rsid w:val="00962DEE"/>
    <w:rsid w:val="00963ABC"/>
    <w:rsid w:val="00964620"/>
    <w:rsid w:val="0096554F"/>
    <w:rsid w:val="00965AEA"/>
    <w:rsid w:val="00966BB7"/>
    <w:rsid w:val="00967326"/>
    <w:rsid w:val="00970AB0"/>
    <w:rsid w:val="0097123D"/>
    <w:rsid w:val="00971AC7"/>
    <w:rsid w:val="00971CD1"/>
    <w:rsid w:val="009729EE"/>
    <w:rsid w:val="00972ECC"/>
    <w:rsid w:val="009753C5"/>
    <w:rsid w:val="00981293"/>
    <w:rsid w:val="00983115"/>
    <w:rsid w:val="00983212"/>
    <w:rsid w:val="00983A75"/>
    <w:rsid w:val="009859A9"/>
    <w:rsid w:val="00990E4E"/>
    <w:rsid w:val="00991023"/>
    <w:rsid w:val="00991F31"/>
    <w:rsid w:val="00993898"/>
    <w:rsid w:val="0099595A"/>
    <w:rsid w:val="0099778E"/>
    <w:rsid w:val="009A011F"/>
    <w:rsid w:val="009A28BF"/>
    <w:rsid w:val="009A4AE2"/>
    <w:rsid w:val="009A56C9"/>
    <w:rsid w:val="009A7C2B"/>
    <w:rsid w:val="009B08D8"/>
    <w:rsid w:val="009B11E0"/>
    <w:rsid w:val="009B1B98"/>
    <w:rsid w:val="009B2653"/>
    <w:rsid w:val="009B4981"/>
    <w:rsid w:val="009B69A1"/>
    <w:rsid w:val="009C1585"/>
    <w:rsid w:val="009C2728"/>
    <w:rsid w:val="009C3678"/>
    <w:rsid w:val="009C490E"/>
    <w:rsid w:val="009C6B5D"/>
    <w:rsid w:val="009C6BE1"/>
    <w:rsid w:val="009C7526"/>
    <w:rsid w:val="009C772F"/>
    <w:rsid w:val="009D00E1"/>
    <w:rsid w:val="009D05E9"/>
    <w:rsid w:val="009D1C6B"/>
    <w:rsid w:val="009D3E90"/>
    <w:rsid w:val="009D71FD"/>
    <w:rsid w:val="009E0D49"/>
    <w:rsid w:val="009E120F"/>
    <w:rsid w:val="009E29B2"/>
    <w:rsid w:val="009E3145"/>
    <w:rsid w:val="009E3669"/>
    <w:rsid w:val="009E4B7B"/>
    <w:rsid w:val="009E5768"/>
    <w:rsid w:val="009E6029"/>
    <w:rsid w:val="009F0BEA"/>
    <w:rsid w:val="009F3521"/>
    <w:rsid w:val="009F4CC1"/>
    <w:rsid w:val="009F4E92"/>
    <w:rsid w:val="009F5A15"/>
    <w:rsid w:val="00A000A4"/>
    <w:rsid w:val="00A02676"/>
    <w:rsid w:val="00A02804"/>
    <w:rsid w:val="00A03FA5"/>
    <w:rsid w:val="00A04A73"/>
    <w:rsid w:val="00A0596A"/>
    <w:rsid w:val="00A060AD"/>
    <w:rsid w:val="00A07AA1"/>
    <w:rsid w:val="00A07D70"/>
    <w:rsid w:val="00A10EA5"/>
    <w:rsid w:val="00A11092"/>
    <w:rsid w:val="00A130EE"/>
    <w:rsid w:val="00A137C1"/>
    <w:rsid w:val="00A14024"/>
    <w:rsid w:val="00A15800"/>
    <w:rsid w:val="00A162D4"/>
    <w:rsid w:val="00A206AE"/>
    <w:rsid w:val="00A21588"/>
    <w:rsid w:val="00A228DD"/>
    <w:rsid w:val="00A23A2A"/>
    <w:rsid w:val="00A263E1"/>
    <w:rsid w:val="00A26D97"/>
    <w:rsid w:val="00A270A2"/>
    <w:rsid w:val="00A27DE6"/>
    <w:rsid w:val="00A3159A"/>
    <w:rsid w:val="00A31A1B"/>
    <w:rsid w:val="00A324CE"/>
    <w:rsid w:val="00A338B4"/>
    <w:rsid w:val="00A33D03"/>
    <w:rsid w:val="00A33D52"/>
    <w:rsid w:val="00A34092"/>
    <w:rsid w:val="00A3453B"/>
    <w:rsid w:val="00A3538D"/>
    <w:rsid w:val="00A36531"/>
    <w:rsid w:val="00A37268"/>
    <w:rsid w:val="00A436E4"/>
    <w:rsid w:val="00A4384D"/>
    <w:rsid w:val="00A44553"/>
    <w:rsid w:val="00A44D01"/>
    <w:rsid w:val="00A46C41"/>
    <w:rsid w:val="00A47E86"/>
    <w:rsid w:val="00A538FB"/>
    <w:rsid w:val="00A53AB4"/>
    <w:rsid w:val="00A54AFA"/>
    <w:rsid w:val="00A56817"/>
    <w:rsid w:val="00A56CF7"/>
    <w:rsid w:val="00A5760C"/>
    <w:rsid w:val="00A6027F"/>
    <w:rsid w:val="00A60B0A"/>
    <w:rsid w:val="00A61F85"/>
    <w:rsid w:val="00A62A16"/>
    <w:rsid w:val="00A63319"/>
    <w:rsid w:val="00A647B9"/>
    <w:rsid w:val="00A65488"/>
    <w:rsid w:val="00A666D8"/>
    <w:rsid w:val="00A704F3"/>
    <w:rsid w:val="00A7167B"/>
    <w:rsid w:val="00A71D10"/>
    <w:rsid w:val="00A7259B"/>
    <w:rsid w:val="00A73A29"/>
    <w:rsid w:val="00A7577B"/>
    <w:rsid w:val="00A85F87"/>
    <w:rsid w:val="00A860FE"/>
    <w:rsid w:val="00A8615C"/>
    <w:rsid w:val="00A87BF5"/>
    <w:rsid w:val="00A95B62"/>
    <w:rsid w:val="00A968D2"/>
    <w:rsid w:val="00AA00E4"/>
    <w:rsid w:val="00AA016C"/>
    <w:rsid w:val="00AA166B"/>
    <w:rsid w:val="00AA17BD"/>
    <w:rsid w:val="00AA3DE0"/>
    <w:rsid w:val="00AA66FE"/>
    <w:rsid w:val="00AA7074"/>
    <w:rsid w:val="00AA77FE"/>
    <w:rsid w:val="00AB1150"/>
    <w:rsid w:val="00AB1578"/>
    <w:rsid w:val="00AB165D"/>
    <w:rsid w:val="00AB2B8A"/>
    <w:rsid w:val="00AB41C6"/>
    <w:rsid w:val="00AB4E45"/>
    <w:rsid w:val="00AB55CE"/>
    <w:rsid w:val="00AB664B"/>
    <w:rsid w:val="00AB71A7"/>
    <w:rsid w:val="00AC053D"/>
    <w:rsid w:val="00AC1847"/>
    <w:rsid w:val="00AC1B57"/>
    <w:rsid w:val="00AC40CD"/>
    <w:rsid w:val="00AC43D8"/>
    <w:rsid w:val="00AC7E95"/>
    <w:rsid w:val="00AD1275"/>
    <w:rsid w:val="00AD4A18"/>
    <w:rsid w:val="00AD4D75"/>
    <w:rsid w:val="00AD4E47"/>
    <w:rsid w:val="00AD6585"/>
    <w:rsid w:val="00AE1060"/>
    <w:rsid w:val="00AE14CB"/>
    <w:rsid w:val="00AE204F"/>
    <w:rsid w:val="00AE20E9"/>
    <w:rsid w:val="00AE2E31"/>
    <w:rsid w:val="00AE3700"/>
    <w:rsid w:val="00AE38CB"/>
    <w:rsid w:val="00AE5684"/>
    <w:rsid w:val="00AE6086"/>
    <w:rsid w:val="00AE6BCD"/>
    <w:rsid w:val="00AE7542"/>
    <w:rsid w:val="00AE766A"/>
    <w:rsid w:val="00AE7CCB"/>
    <w:rsid w:val="00AF0EA6"/>
    <w:rsid w:val="00AF211C"/>
    <w:rsid w:val="00AF33C5"/>
    <w:rsid w:val="00AF4766"/>
    <w:rsid w:val="00AF47DF"/>
    <w:rsid w:val="00AF617E"/>
    <w:rsid w:val="00AF629A"/>
    <w:rsid w:val="00AF6A61"/>
    <w:rsid w:val="00AF6AD3"/>
    <w:rsid w:val="00AF740D"/>
    <w:rsid w:val="00AF7565"/>
    <w:rsid w:val="00B0162A"/>
    <w:rsid w:val="00B02ABD"/>
    <w:rsid w:val="00B03028"/>
    <w:rsid w:val="00B04D4D"/>
    <w:rsid w:val="00B05924"/>
    <w:rsid w:val="00B05FFD"/>
    <w:rsid w:val="00B07246"/>
    <w:rsid w:val="00B07B6B"/>
    <w:rsid w:val="00B105E6"/>
    <w:rsid w:val="00B11AA9"/>
    <w:rsid w:val="00B12157"/>
    <w:rsid w:val="00B121B8"/>
    <w:rsid w:val="00B13E54"/>
    <w:rsid w:val="00B14DEE"/>
    <w:rsid w:val="00B163C5"/>
    <w:rsid w:val="00B16707"/>
    <w:rsid w:val="00B1683F"/>
    <w:rsid w:val="00B16AFA"/>
    <w:rsid w:val="00B17827"/>
    <w:rsid w:val="00B212D5"/>
    <w:rsid w:val="00B21DF4"/>
    <w:rsid w:val="00B23A3B"/>
    <w:rsid w:val="00B25705"/>
    <w:rsid w:val="00B2655D"/>
    <w:rsid w:val="00B26CE8"/>
    <w:rsid w:val="00B27C85"/>
    <w:rsid w:val="00B31D8B"/>
    <w:rsid w:val="00B323C6"/>
    <w:rsid w:val="00B3572F"/>
    <w:rsid w:val="00B364BB"/>
    <w:rsid w:val="00B3706D"/>
    <w:rsid w:val="00B37A5C"/>
    <w:rsid w:val="00B401DD"/>
    <w:rsid w:val="00B45417"/>
    <w:rsid w:val="00B45CF4"/>
    <w:rsid w:val="00B46A72"/>
    <w:rsid w:val="00B50594"/>
    <w:rsid w:val="00B53C34"/>
    <w:rsid w:val="00B54C0F"/>
    <w:rsid w:val="00B54F5A"/>
    <w:rsid w:val="00B60E96"/>
    <w:rsid w:val="00B614F4"/>
    <w:rsid w:val="00B62131"/>
    <w:rsid w:val="00B625B7"/>
    <w:rsid w:val="00B62FAE"/>
    <w:rsid w:val="00B654D8"/>
    <w:rsid w:val="00B65EE7"/>
    <w:rsid w:val="00B66885"/>
    <w:rsid w:val="00B6740C"/>
    <w:rsid w:val="00B674A6"/>
    <w:rsid w:val="00B67978"/>
    <w:rsid w:val="00B70B38"/>
    <w:rsid w:val="00B7366D"/>
    <w:rsid w:val="00B7624B"/>
    <w:rsid w:val="00B76DA5"/>
    <w:rsid w:val="00B77316"/>
    <w:rsid w:val="00B77C53"/>
    <w:rsid w:val="00B80102"/>
    <w:rsid w:val="00B818EC"/>
    <w:rsid w:val="00B8218F"/>
    <w:rsid w:val="00B8450F"/>
    <w:rsid w:val="00B86DDF"/>
    <w:rsid w:val="00B93315"/>
    <w:rsid w:val="00B93BE3"/>
    <w:rsid w:val="00B94A01"/>
    <w:rsid w:val="00B95BD1"/>
    <w:rsid w:val="00B969BD"/>
    <w:rsid w:val="00B974B9"/>
    <w:rsid w:val="00BA0A04"/>
    <w:rsid w:val="00BA1CA2"/>
    <w:rsid w:val="00BA3776"/>
    <w:rsid w:val="00BA3959"/>
    <w:rsid w:val="00BA3D2B"/>
    <w:rsid w:val="00BA4C84"/>
    <w:rsid w:val="00BA6CE1"/>
    <w:rsid w:val="00BA746B"/>
    <w:rsid w:val="00BA7A9E"/>
    <w:rsid w:val="00BB1387"/>
    <w:rsid w:val="00BB431B"/>
    <w:rsid w:val="00BB431C"/>
    <w:rsid w:val="00BB62C6"/>
    <w:rsid w:val="00BB6D93"/>
    <w:rsid w:val="00BB6E58"/>
    <w:rsid w:val="00BC07AC"/>
    <w:rsid w:val="00BC109B"/>
    <w:rsid w:val="00BC135F"/>
    <w:rsid w:val="00BC2928"/>
    <w:rsid w:val="00BC3855"/>
    <w:rsid w:val="00BC451A"/>
    <w:rsid w:val="00BC5BE0"/>
    <w:rsid w:val="00BC7150"/>
    <w:rsid w:val="00BC7DDE"/>
    <w:rsid w:val="00BD0329"/>
    <w:rsid w:val="00BD153A"/>
    <w:rsid w:val="00BD1E7F"/>
    <w:rsid w:val="00BD1F16"/>
    <w:rsid w:val="00BD3496"/>
    <w:rsid w:val="00BD41E1"/>
    <w:rsid w:val="00BD72B6"/>
    <w:rsid w:val="00BE008C"/>
    <w:rsid w:val="00BE1F9A"/>
    <w:rsid w:val="00BE31D7"/>
    <w:rsid w:val="00BE406D"/>
    <w:rsid w:val="00BE50F0"/>
    <w:rsid w:val="00BE53D2"/>
    <w:rsid w:val="00BE6879"/>
    <w:rsid w:val="00BF14D9"/>
    <w:rsid w:val="00BF4B34"/>
    <w:rsid w:val="00BF5B7F"/>
    <w:rsid w:val="00BF5D6E"/>
    <w:rsid w:val="00C00A61"/>
    <w:rsid w:val="00C05CA0"/>
    <w:rsid w:val="00C06931"/>
    <w:rsid w:val="00C107E5"/>
    <w:rsid w:val="00C10B6E"/>
    <w:rsid w:val="00C11F55"/>
    <w:rsid w:val="00C123BA"/>
    <w:rsid w:val="00C13498"/>
    <w:rsid w:val="00C14C37"/>
    <w:rsid w:val="00C14F07"/>
    <w:rsid w:val="00C167BE"/>
    <w:rsid w:val="00C17082"/>
    <w:rsid w:val="00C170D5"/>
    <w:rsid w:val="00C17E31"/>
    <w:rsid w:val="00C2169D"/>
    <w:rsid w:val="00C231FE"/>
    <w:rsid w:val="00C24036"/>
    <w:rsid w:val="00C2418E"/>
    <w:rsid w:val="00C261DE"/>
    <w:rsid w:val="00C26816"/>
    <w:rsid w:val="00C2709F"/>
    <w:rsid w:val="00C27D31"/>
    <w:rsid w:val="00C31338"/>
    <w:rsid w:val="00C3143D"/>
    <w:rsid w:val="00C33497"/>
    <w:rsid w:val="00C33DAC"/>
    <w:rsid w:val="00C350F3"/>
    <w:rsid w:val="00C40AC7"/>
    <w:rsid w:val="00C42CE1"/>
    <w:rsid w:val="00C43F12"/>
    <w:rsid w:val="00C4591F"/>
    <w:rsid w:val="00C4672B"/>
    <w:rsid w:val="00C46C21"/>
    <w:rsid w:val="00C503CD"/>
    <w:rsid w:val="00C50B65"/>
    <w:rsid w:val="00C550D6"/>
    <w:rsid w:val="00C55B70"/>
    <w:rsid w:val="00C5650D"/>
    <w:rsid w:val="00C567FA"/>
    <w:rsid w:val="00C57F68"/>
    <w:rsid w:val="00C60049"/>
    <w:rsid w:val="00C628B4"/>
    <w:rsid w:val="00C643D9"/>
    <w:rsid w:val="00C664F2"/>
    <w:rsid w:val="00C66860"/>
    <w:rsid w:val="00C712CB"/>
    <w:rsid w:val="00C72A04"/>
    <w:rsid w:val="00C74404"/>
    <w:rsid w:val="00C755D9"/>
    <w:rsid w:val="00C76EF1"/>
    <w:rsid w:val="00C77D0E"/>
    <w:rsid w:val="00C808E8"/>
    <w:rsid w:val="00C80B3D"/>
    <w:rsid w:val="00C81383"/>
    <w:rsid w:val="00C835A1"/>
    <w:rsid w:val="00C84023"/>
    <w:rsid w:val="00C840EA"/>
    <w:rsid w:val="00C845D8"/>
    <w:rsid w:val="00C87828"/>
    <w:rsid w:val="00C935E9"/>
    <w:rsid w:val="00C936E1"/>
    <w:rsid w:val="00C97689"/>
    <w:rsid w:val="00C97BFD"/>
    <w:rsid w:val="00CA072B"/>
    <w:rsid w:val="00CA107F"/>
    <w:rsid w:val="00CA118F"/>
    <w:rsid w:val="00CA12E6"/>
    <w:rsid w:val="00CA1C59"/>
    <w:rsid w:val="00CA208E"/>
    <w:rsid w:val="00CA3670"/>
    <w:rsid w:val="00CA3788"/>
    <w:rsid w:val="00CA3AD5"/>
    <w:rsid w:val="00CB07E1"/>
    <w:rsid w:val="00CB13DD"/>
    <w:rsid w:val="00CB1D15"/>
    <w:rsid w:val="00CB2DE3"/>
    <w:rsid w:val="00CB31EF"/>
    <w:rsid w:val="00CB436E"/>
    <w:rsid w:val="00CB4FB0"/>
    <w:rsid w:val="00CB5646"/>
    <w:rsid w:val="00CB6A2F"/>
    <w:rsid w:val="00CC1550"/>
    <w:rsid w:val="00CC2698"/>
    <w:rsid w:val="00CC2737"/>
    <w:rsid w:val="00CC28D0"/>
    <w:rsid w:val="00CC3B8E"/>
    <w:rsid w:val="00CC4BF0"/>
    <w:rsid w:val="00CC658C"/>
    <w:rsid w:val="00CC6B15"/>
    <w:rsid w:val="00CD2F8F"/>
    <w:rsid w:val="00CD301F"/>
    <w:rsid w:val="00CD30F3"/>
    <w:rsid w:val="00CD3C69"/>
    <w:rsid w:val="00CD61A5"/>
    <w:rsid w:val="00CD7C02"/>
    <w:rsid w:val="00CE01EB"/>
    <w:rsid w:val="00CE072B"/>
    <w:rsid w:val="00CE0E5C"/>
    <w:rsid w:val="00CE11C5"/>
    <w:rsid w:val="00CE2356"/>
    <w:rsid w:val="00CE2F59"/>
    <w:rsid w:val="00CE62B5"/>
    <w:rsid w:val="00CE634E"/>
    <w:rsid w:val="00CE67CF"/>
    <w:rsid w:val="00CE7448"/>
    <w:rsid w:val="00CF1D1B"/>
    <w:rsid w:val="00CF4121"/>
    <w:rsid w:val="00CF4DA6"/>
    <w:rsid w:val="00CF577D"/>
    <w:rsid w:val="00CF5ACC"/>
    <w:rsid w:val="00CF782B"/>
    <w:rsid w:val="00D006D6"/>
    <w:rsid w:val="00D008E5"/>
    <w:rsid w:val="00D01072"/>
    <w:rsid w:val="00D035BD"/>
    <w:rsid w:val="00D043D3"/>
    <w:rsid w:val="00D0567B"/>
    <w:rsid w:val="00D06407"/>
    <w:rsid w:val="00D07593"/>
    <w:rsid w:val="00D07628"/>
    <w:rsid w:val="00D076DB"/>
    <w:rsid w:val="00D1013E"/>
    <w:rsid w:val="00D13EBE"/>
    <w:rsid w:val="00D1434A"/>
    <w:rsid w:val="00D15C33"/>
    <w:rsid w:val="00D16A9A"/>
    <w:rsid w:val="00D16AA4"/>
    <w:rsid w:val="00D17335"/>
    <w:rsid w:val="00D17E56"/>
    <w:rsid w:val="00D20045"/>
    <w:rsid w:val="00D201A0"/>
    <w:rsid w:val="00D20928"/>
    <w:rsid w:val="00D20FC1"/>
    <w:rsid w:val="00D2151C"/>
    <w:rsid w:val="00D22A23"/>
    <w:rsid w:val="00D22B8E"/>
    <w:rsid w:val="00D259A8"/>
    <w:rsid w:val="00D267B6"/>
    <w:rsid w:val="00D26BB2"/>
    <w:rsid w:val="00D27E00"/>
    <w:rsid w:val="00D3218D"/>
    <w:rsid w:val="00D36533"/>
    <w:rsid w:val="00D3799E"/>
    <w:rsid w:val="00D40182"/>
    <w:rsid w:val="00D406CE"/>
    <w:rsid w:val="00D410A6"/>
    <w:rsid w:val="00D43B3C"/>
    <w:rsid w:val="00D46AB8"/>
    <w:rsid w:val="00D4732A"/>
    <w:rsid w:val="00D50AA5"/>
    <w:rsid w:val="00D50CC7"/>
    <w:rsid w:val="00D50F01"/>
    <w:rsid w:val="00D5324D"/>
    <w:rsid w:val="00D5391D"/>
    <w:rsid w:val="00D5393D"/>
    <w:rsid w:val="00D562E6"/>
    <w:rsid w:val="00D57FB5"/>
    <w:rsid w:val="00D603CD"/>
    <w:rsid w:val="00D60EEE"/>
    <w:rsid w:val="00D626E1"/>
    <w:rsid w:val="00D64442"/>
    <w:rsid w:val="00D67E23"/>
    <w:rsid w:val="00D701D8"/>
    <w:rsid w:val="00D70D93"/>
    <w:rsid w:val="00D718AB"/>
    <w:rsid w:val="00D7307B"/>
    <w:rsid w:val="00D762BD"/>
    <w:rsid w:val="00D76647"/>
    <w:rsid w:val="00D76761"/>
    <w:rsid w:val="00D77004"/>
    <w:rsid w:val="00D7708A"/>
    <w:rsid w:val="00D77D60"/>
    <w:rsid w:val="00D8028A"/>
    <w:rsid w:val="00D827E7"/>
    <w:rsid w:val="00D83388"/>
    <w:rsid w:val="00D863CC"/>
    <w:rsid w:val="00D86986"/>
    <w:rsid w:val="00D86ECF"/>
    <w:rsid w:val="00D90817"/>
    <w:rsid w:val="00D90943"/>
    <w:rsid w:val="00D90E87"/>
    <w:rsid w:val="00D9247A"/>
    <w:rsid w:val="00D933D9"/>
    <w:rsid w:val="00D94656"/>
    <w:rsid w:val="00D95812"/>
    <w:rsid w:val="00DA12A2"/>
    <w:rsid w:val="00DA1B5D"/>
    <w:rsid w:val="00DA1D91"/>
    <w:rsid w:val="00DA27CE"/>
    <w:rsid w:val="00DA45C1"/>
    <w:rsid w:val="00DB08E1"/>
    <w:rsid w:val="00DB2365"/>
    <w:rsid w:val="00DB322F"/>
    <w:rsid w:val="00DB4DE8"/>
    <w:rsid w:val="00DB5BA1"/>
    <w:rsid w:val="00DB7550"/>
    <w:rsid w:val="00DC205E"/>
    <w:rsid w:val="00DC4B47"/>
    <w:rsid w:val="00DC5A9A"/>
    <w:rsid w:val="00DC6E5A"/>
    <w:rsid w:val="00DC6EA5"/>
    <w:rsid w:val="00DC73E1"/>
    <w:rsid w:val="00DC76BC"/>
    <w:rsid w:val="00DD41A0"/>
    <w:rsid w:val="00DD4738"/>
    <w:rsid w:val="00DD4916"/>
    <w:rsid w:val="00DD6DB5"/>
    <w:rsid w:val="00DE0C45"/>
    <w:rsid w:val="00DE3FFA"/>
    <w:rsid w:val="00DE5712"/>
    <w:rsid w:val="00DE5884"/>
    <w:rsid w:val="00DE743D"/>
    <w:rsid w:val="00DE7D0C"/>
    <w:rsid w:val="00DF080C"/>
    <w:rsid w:val="00DF0FAD"/>
    <w:rsid w:val="00DF11D0"/>
    <w:rsid w:val="00DF18AC"/>
    <w:rsid w:val="00DF27B7"/>
    <w:rsid w:val="00DF318E"/>
    <w:rsid w:val="00DF5930"/>
    <w:rsid w:val="00DF7C9F"/>
    <w:rsid w:val="00E0011D"/>
    <w:rsid w:val="00E00299"/>
    <w:rsid w:val="00E02224"/>
    <w:rsid w:val="00E022DE"/>
    <w:rsid w:val="00E049CF"/>
    <w:rsid w:val="00E04D8C"/>
    <w:rsid w:val="00E06CE2"/>
    <w:rsid w:val="00E10332"/>
    <w:rsid w:val="00E11F64"/>
    <w:rsid w:val="00E12720"/>
    <w:rsid w:val="00E12B03"/>
    <w:rsid w:val="00E143BD"/>
    <w:rsid w:val="00E172BE"/>
    <w:rsid w:val="00E20569"/>
    <w:rsid w:val="00E21128"/>
    <w:rsid w:val="00E213B9"/>
    <w:rsid w:val="00E22E85"/>
    <w:rsid w:val="00E2375A"/>
    <w:rsid w:val="00E2403B"/>
    <w:rsid w:val="00E25D68"/>
    <w:rsid w:val="00E26084"/>
    <w:rsid w:val="00E3082E"/>
    <w:rsid w:val="00E30F1F"/>
    <w:rsid w:val="00E3288B"/>
    <w:rsid w:val="00E33424"/>
    <w:rsid w:val="00E33A7A"/>
    <w:rsid w:val="00E34003"/>
    <w:rsid w:val="00E37597"/>
    <w:rsid w:val="00E42549"/>
    <w:rsid w:val="00E46EE7"/>
    <w:rsid w:val="00E51FB9"/>
    <w:rsid w:val="00E53E2B"/>
    <w:rsid w:val="00E55508"/>
    <w:rsid w:val="00E55CBD"/>
    <w:rsid w:val="00E55FC5"/>
    <w:rsid w:val="00E60228"/>
    <w:rsid w:val="00E610B3"/>
    <w:rsid w:val="00E6234F"/>
    <w:rsid w:val="00E6311C"/>
    <w:rsid w:val="00E64823"/>
    <w:rsid w:val="00E677C3"/>
    <w:rsid w:val="00E7010D"/>
    <w:rsid w:val="00E72670"/>
    <w:rsid w:val="00E730CC"/>
    <w:rsid w:val="00E734E9"/>
    <w:rsid w:val="00E747EA"/>
    <w:rsid w:val="00E7528F"/>
    <w:rsid w:val="00E755AA"/>
    <w:rsid w:val="00E755D0"/>
    <w:rsid w:val="00E75C19"/>
    <w:rsid w:val="00E769FB"/>
    <w:rsid w:val="00E76E6E"/>
    <w:rsid w:val="00E7765F"/>
    <w:rsid w:val="00E811E6"/>
    <w:rsid w:val="00E829C0"/>
    <w:rsid w:val="00E84D0A"/>
    <w:rsid w:val="00E906F8"/>
    <w:rsid w:val="00E9135A"/>
    <w:rsid w:val="00E91AE2"/>
    <w:rsid w:val="00E91BD1"/>
    <w:rsid w:val="00E93758"/>
    <w:rsid w:val="00E94924"/>
    <w:rsid w:val="00E96882"/>
    <w:rsid w:val="00E973FB"/>
    <w:rsid w:val="00EA0FE0"/>
    <w:rsid w:val="00EA2514"/>
    <w:rsid w:val="00EA5526"/>
    <w:rsid w:val="00EA5DA1"/>
    <w:rsid w:val="00EB08FF"/>
    <w:rsid w:val="00EB1B3E"/>
    <w:rsid w:val="00EB2080"/>
    <w:rsid w:val="00EB2302"/>
    <w:rsid w:val="00EB554C"/>
    <w:rsid w:val="00EB5CBA"/>
    <w:rsid w:val="00EB6E10"/>
    <w:rsid w:val="00EB6F94"/>
    <w:rsid w:val="00EC21B2"/>
    <w:rsid w:val="00EC63BC"/>
    <w:rsid w:val="00EC77E7"/>
    <w:rsid w:val="00ED07CB"/>
    <w:rsid w:val="00ED07EA"/>
    <w:rsid w:val="00ED256F"/>
    <w:rsid w:val="00ED62C5"/>
    <w:rsid w:val="00ED722D"/>
    <w:rsid w:val="00ED75E6"/>
    <w:rsid w:val="00ED781F"/>
    <w:rsid w:val="00ED7D32"/>
    <w:rsid w:val="00EE041D"/>
    <w:rsid w:val="00EE200B"/>
    <w:rsid w:val="00EE2F79"/>
    <w:rsid w:val="00EE6030"/>
    <w:rsid w:val="00EE6668"/>
    <w:rsid w:val="00EE73AD"/>
    <w:rsid w:val="00EE74F8"/>
    <w:rsid w:val="00EE7852"/>
    <w:rsid w:val="00EF377E"/>
    <w:rsid w:val="00EF41FA"/>
    <w:rsid w:val="00EF5422"/>
    <w:rsid w:val="00EF55EA"/>
    <w:rsid w:val="00EF5676"/>
    <w:rsid w:val="00EF6223"/>
    <w:rsid w:val="00EF7AA7"/>
    <w:rsid w:val="00F02A50"/>
    <w:rsid w:val="00F04E82"/>
    <w:rsid w:val="00F10488"/>
    <w:rsid w:val="00F108A2"/>
    <w:rsid w:val="00F11C3D"/>
    <w:rsid w:val="00F17190"/>
    <w:rsid w:val="00F21038"/>
    <w:rsid w:val="00F22C00"/>
    <w:rsid w:val="00F23760"/>
    <w:rsid w:val="00F2409B"/>
    <w:rsid w:val="00F24495"/>
    <w:rsid w:val="00F27E0F"/>
    <w:rsid w:val="00F31C26"/>
    <w:rsid w:val="00F3268C"/>
    <w:rsid w:val="00F32C28"/>
    <w:rsid w:val="00F32FFE"/>
    <w:rsid w:val="00F3301F"/>
    <w:rsid w:val="00F3372D"/>
    <w:rsid w:val="00F33D05"/>
    <w:rsid w:val="00F34708"/>
    <w:rsid w:val="00F36348"/>
    <w:rsid w:val="00F37F73"/>
    <w:rsid w:val="00F43755"/>
    <w:rsid w:val="00F44262"/>
    <w:rsid w:val="00F44874"/>
    <w:rsid w:val="00F44F28"/>
    <w:rsid w:val="00F46222"/>
    <w:rsid w:val="00F51BDD"/>
    <w:rsid w:val="00F55667"/>
    <w:rsid w:val="00F56DF1"/>
    <w:rsid w:val="00F60BA3"/>
    <w:rsid w:val="00F6213D"/>
    <w:rsid w:val="00F63840"/>
    <w:rsid w:val="00F65A34"/>
    <w:rsid w:val="00F66639"/>
    <w:rsid w:val="00F66E0E"/>
    <w:rsid w:val="00F66E6E"/>
    <w:rsid w:val="00F7016B"/>
    <w:rsid w:val="00F7093D"/>
    <w:rsid w:val="00F71871"/>
    <w:rsid w:val="00F7365A"/>
    <w:rsid w:val="00F73B4C"/>
    <w:rsid w:val="00F74375"/>
    <w:rsid w:val="00F74A76"/>
    <w:rsid w:val="00F76924"/>
    <w:rsid w:val="00F76D01"/>
    <w:rsid w:val="00F77DC3"/>
    <w:rsid w:val="00F818B2"/>
    <w:rsid w:val="00F821FD"/>
    <w:rsid w:val="00F82527"/>
    <w:rsid w:val="00F82750"/>
    <w:rsid w:val="00F83C4D"/>
    <w:rsid w:val="00F8549F"/>
    <w:rsid w:val="00F85628"/>
    <w:rsid w:val="00F856E4"/>
    <w:rsid w:val="00F87455"/>
    <w:rsid w:val="00F8763B"/>
    <w:rsid w:val="00F87CD2"/>
    <w:rsid w:val="00F90439"/>
    <w:rsid w:val="00F913B3"/>
    <w:rsid w:val="00F93153"/>
    <w:rsid w:val="00F93B9B"/>
    <w:rsid w:val="00F942C0"/>
    <w:rsid w:val="00F94C97"/>
    <w:rsid w:val="00F97C81"/>
    <w:rsid w:val="00FA0527"/>
    <w:rsid w:val="00FA2854"/>
    <w:rsid w:val="00FA29AB"/>
    <w:rsid w:val="00FA2F5B"/>
    <w:rsid w:val="00FA3A44"/>
    <w:rsid w:val="00FA5415"/>
    <w:rsid w:val="00FA6EAF"/>
    <w:rsid w:val="00FA7282"/>
    <w:rsid w:val="00FB1172"/>
    <w:rsid w:val="00FB186C"/>
    <w:rsid w:val="00FB1893"/>
    <w:rsid w:val="00FB198A"/>
    <w:rsid w:val="00FB2703"/>
    <w:rsid w:val="00FB4FA0"/>
    <w:rsid w:val="00FB6E46"/>
    <w:rsid w:val="00FB7811"/>
    <w:rsid w:val="00FC15C1"/>
    <w:rsid w:val="00FC181A"/>
    <w:rsid w:val="00FC227A"/>
    <w:rsid w:val="00FC2F21"/>
    <w:rsid w:val="00FC5630"/>
    <w:rsid w:val="00FC6A16"/>
    <w:rsid w:val="00FD0D04"/>
    <w:rsid w:val="00FD11B8"/>
    <w:rsid w:val="00FD1F91"/>
    <w:rsid w:val="00FD40FA"/>
    <w:rsid w:val="00FD7A70"/>
    <w:rsid w:val="00FE025B"/>
    <w:rsid w:val="00FE084F"/>
    <w:rsid w:val="00FE1598"/>
    <w:rsid w:val="00FE245B"/>
    <w:rsid w:val="00FE681F"/>
    <w:rsid w:val="00FE7B7D"/>
    <w:rsid w:val="00FE7DF7"/>
    <w:rsid w:val="00FF0128"/>
    <w:rsid w:val="00FF0C8B"/>
    <w:rsid w:val="00FF182C"/>
    <w:rsid w:val="00FF19A3"/>
    <w:rsid w:val="00FF3490"/>
    <w:rsid w:val="00FF3645"/>
    <w:rsid w:val="00FF3AD9"/>
    <w:rsid w:val="00FF3D0E"/>
    <w:rsid w:val="00FF3E32"/>
    <w:rsid w:val="00FF3F03"/>
    <w:rsid w:val="00FF408D"/>
    <w:rsid w:val="00FF7196"/>
    <w:rsid w:val="00FF7D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6629420"/>
  <w15:docId w15:val="{575B4099-39D5-41FA-AF62-B7749586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369"/>
    <w:rPr>
      <w:sz w:val="24"/>
      <w:szCs w:val="24"/>
      <w:lang w:val="en-GB" w:eastAsia="en-GB"/>
    </w:rPr>
  </w:style>
  <w:style w:type="paragraph" w:styleId="Ttulo1">
    <w:name w:val="heading 1"/>
    <w:aliases w:val="título 1,Topic Heading 1,H1,Heading U,h1,II+,I,1,Header 1,Huvudrubrik,KSC Heading 1,Level 1,Level 11,Section,JiT,H11,H12,OdsKap1,Heading A,Heading1,H1-Heading 1,l1,Legal Line 1,head 1,list 1,heading 1,Head 1 (Chapter heading),Heading No. L1,H13"/>
    <w:basedOn w:val="Normal"/>
    <w:next w:val="Normal"/>
    <w:uiPriority w:val="9"/>
    <w:qFormat/>
    <w:pPr>
      <w:keepNext/>
      <w:widowControl w:val="0"/>
      <w:numPr>
        <w:numId w:val="1"/>
      </w:numPr>
      <w:tabs>
        <w:tab w:val="left" w:pos="432"/>
        <w:tab w:val="left" w:pos="900"/>
      </w:tabs>
      <w:suppressAutoHyphens/>
      <w:spacing w:before="360" w:after="240"/>
      <w:jc w:val="both"/>
      <w:outlineLvl w:val="0"/>
    </w:pPr>
    <w:rPr>
      <w:rFonts w:ascii="Arial" w:hAnsi="Arial" w:cs="Arial"/>
      <w:b/>
      <w:caps/>
      <w:kern w:val="1"/>
      <w:sz w:val="32"/>
      <w:szCs w:val="20"/>
      <w:lang w:val="es-ES_tradnl" w:eastAsia="ar-SA"/>
    </w:rPr>
  </w:style>
  <w:style w:type="paragraph" w:styleId="Ttulo2">
    <w:name w:val="heading 2"/>
    <w:aliases w:val="título 2,Topic Heading,TF-Overskrit 2,h2,A,A.B.C.,2,Header 2,l2,Prophead 2,UNDERRUBRIK 1-2,KSC Heading 2,u2,Heading 2-G,JIT,h 3,Numbered - 2,h 31,Numbered - 21,H21,h21,A1,h 32,Numbered - 22,H22,h22,A2,SCT Heading 2,SCT,OdsKap2,21,heading 2,chn"/>
    <w:basedOn w:val="Normal"/>
    <w:next w:val="Normal"/>
    <w:qFormat/>
    <w:pPr>
      <w:keepNext/>
      <w:widowControl w:val="0"/>
      <w:numPr>
        <w:ilvl w:val="1"/>
        <w:numId w:val="1"/>
      </w:numPr>
      <w:tabs>
        <w:tab w:val="left" w:pos="576"/>
        <w:tab w:val="left" w:pos="902"/>
      </w:tabs>
      <w:suppressAutoHyphens/>
      <w:spacing w:before="240" w:after="120"/>
      <w:jc w:val="both"/>
      <w:outlineLvl w:val="1"/>
    </w:pPr>
    <w:rPr>
      <w:rFonts w:ascii="Arial" w:hAnsi="Arial" w:cs="Arial"/>
      <w:b/>
      <w:kern w:val="1"/>
      <w:sz w:val="28"/>
      <w:szCs w:val="20"/>
      <w:lang w:val="es-ES_tradnl" w:eastAsia="ar-SA"/>
    </w:rPr>
  </w:style>
  <w:style w:type="paragraph" w:styleId="Ttulo3">
    <w:name w:val="heading 3"/>
    <w:aliases w:val="título 3,Topic Sub Heading,H3,h3,TF-Overskrift 3,subhead,1.,Level 3,CSF Heading 3,u3,3,Title 3,H31,Level 31,H32,Level 32,OdsKap3,l3,B Head,Prophead 3,HHHeading,Heading 31,Heading 32,Heading 33,Heading 34,Heading 35,Heading 36,Minor,Project ,CT"/>
    <w:basedOn w:val="Ttulo2"/>
    <w:next w:val="Normal"/>
    <w:qFormat/>
    <w:pPr>
      <w:keepNext w:val="0"/>
      <w:numPr>
        <w:ilvl w:val="2"/>
      </w:numPr>
      <w:jc w:val="left"/>
      <w:outlineLvl w:val="2"/>
    </w:pPr>
    <w:rPr>
      <w:sz w:val="24"/>
    </w:rPr>
  </w:style>
  <w:style w:type="paragraph" w:styleId="Ttulo4">
    <w:name w:val="heading 4"/>
    <w:basedOn w:val="Ttulo3"/>
    <w:next w:val="Normal"/>
    <w:qFormat/>
    <w:pPr>
      <w:numPr>
        <w:ilvl w:val="3"/>
      </w:numPr>
      <w:tabs>
        <w:tab w:val="left" w:pos="864"/>
      </w:tabs>
      <w:outlineLvl w:val="3"/>
    </w:pPr>
    <w:rPr>
      <w:i/>
    </w:rPr>
  </w:style>
  <w:style w:type="paragraph" w:styleId="Ttulo5">
    <w:name w:val="heading 5"/>
    <w:basedOn w:val="Normal"/>
    <w:next w:val="Normal"/>
    <w:qFormat/>
    <w:pPr>
      <w:keepNext/>
      <w:widowControl w:val="0"/>
      <w:numPr>
        <w:ilvl w:val="4"/>
        <w:numId w:val="1"/>
      </w:numPr>
      <w:tabs>
        <w:tab w:val="left" w:pos="1008"/>
      </w:tabs>
      <w:suppressAutoHyphens/>
      <w:spacing w:before="240" w:after="80"/>
      <w:jc w:val="both"/>
      <w:outlineLvl w:val="4"/>
    </w:pPr>
    <w:rPr>
      <w:rFonts w:ascii="Arial" w:hAnsi="Arial" w:cs="Arial"/>
      <w:i/>
      <w:kern w:val="1"/>
      <w:szCs w:val="20"/>
      <w:lang w:val="es-ES_tradnl" w:eastAsia="ar-SA"/>
    </w:rPr>
  </w:style>
  <w:style w:type="paragraph" w:styleId="Ttulo6">
    <w:name w:val="heading 6"/>
    <w:basedOn w:val="Normal"/>
    <w:next w:val="Normal"/>
    <w:qFormat/>
    <w:pPr>
      <w:keepNext/>
      <w:widowControl w:val="0"/>
      <w:numPr>
        <w:ilvl w:val="5"/>
        <w:numId w:val="1"/>
      </w:numPr>
      <w:tabs>
        <w:tab w:val="left" w:pos="1152"/>
      </w:tabs>
      <w:suppressAutoHyphens/>
      <w:spacing w:before="120"/>
      <w:jc w:val="both"/>
      <w:outlineLvl w:val="5"/>
    </w:pPr>
    <w:rPr>
      <w:rFonts w:ascii="Arial" w:hAnsi="Arial" w:cs="Arial"/>
      <w:i/>
      <w:kern w:val="1"/>
      <w:sz w:val="20"/>
      <w:szCs w:val="20"/>
      <w:lang w:val="es-ES_tradnl" w:eastAsia="ar-SA"/>
    </w:rPr>
  </w:style>
  <w:style w:type="paragraph" w:styleId="Ttulo7">
    <w:name w:val="heading 7"/>
    <w:basedOn w:val="Normal"/>
    <w:next w:val="Normal"/>
    <w:qFormat/>
    <w:pPr>
      <w:keepNext/>
      <w:widowControl w:val="0"/>
      <w:numPr>
        <w:ilvl w:val="6"/>
        <w:numId w:val="1"/>
      </w:numPr>
      <w:tabs>
        <w:tab w:val="left" w:pos="1296"/>
      </w:tabs>
      <w:suppressAutoHyphens/>
      <w:spacing w:before="120"/>
      <w:jc w:val="center"/>
      <w:outlineLvl w:val="6"/>
    </w:pPr>
    <w:rPr>
      <w:rFonts w:ascii="Arial" w:hAnsi="Arial" w:cs="Arial"/>
      <w:kern w:val="1"/>
      <w:sz w:val="20"/>
      <w:szCs w:val="20"/>
      <w:lang w:val="es-ES_tradnl" w:eastAsia="ar-SA"/>
    </w:rPr>
  </w:style>
  <w:style w:type="paragraph" w:styleId="Ttulo8">
    <w:name w:val="heading 8"/>
    <w:basedOn w:val="Normal"/>
    <w:next w:val="Normal"/>
    <w:qFormat/>
    <w:pPr>
      <w:keepNext/>
      <w:widowControl w:val="0"/>
      <w:numPr>
        <w:ilvl w:val="7"/>
        <w:numId w:val="1"/>
      </w:numPr>
      <w:tabs>
        <w:tab w:val="left" w:pos="1440"/>
      </w:tabs>
      <w:suppressAutoHyphens/>
      <w:spacing w:before="120"/>
      <w:jc w:val="center"/>
      <w:outlineLvl w:val="7"/>
    </w:pPr>
    <w:rPr>
      <w:rFonts w:ascii="Arial" w:hAnsi="Arial" w:cs="Arial"/>
      <w:b/>
      <w:kern w:val="1"/>
      <w:sz w:val="20"/>
      <w:szCs w:val="20"/>
      <w:lang w:val="es-ES_tradnl" w:eastAsia="ar-SA"/>
    </w:rPr>
  </w:style>
  <w:style w:type="paragraph" w:styleId="Ttulo9">
    <w:name w:val="heading 9"/>
    <w:basedOn w:val="Normal"/>
    <w:next w:val="Normal"/>
    <w:qFormat/>
    <w:pPr>
      <w:widowControl w:val="0"/>
      <w:numPr>
        <w:ilvl w:val="8"/>
        <w:numId w:val="1"/>
      </w:numPr>
      <w:tabs>
        <w:tab w:val="left" w:pos="1584"/>
      </w:tabs>
      <w:suppressAutoHyphens/>
      <w:spacing w:before="240" w:after="60"/>
      <w:jc w:val="both"/>
      <w:outlineLvl w:val="8"/>
    </w:pPr>
    <w:rPr>
      <w:rFonts w:ascii="Arial" w:hAnsi="Arial" w:cs="Arial"/>
      <w:b/>
      <w:i/>
      <w:kern w:val="1"/>
      <w:sz w:val="18"/>
      <w:szCs w:val="20"/>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1">
    <w:name w:val="WW8Num3z1"/>
    <w:rPr>
      <w:lang w:val="es-E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7z0">
    <w:name w:val="WW8Num7z0"/>
    <w:rPr>
      <w:rFonts w:ascii="Times New Roman" w:hAnsi="Times New Roman"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Arial" w:eastAsia="Times New Roman" w:hAnsi="Arial" w:cs="Arial"/>
    </w:rPr>
  </w:style>
  <w:style w:type="character" w:customStyle="1" w:styleId="WW8Num11z0">
    <w:name w:val="WW8Num11z0"/>
    <w:rPr>
      <w:rFonts w:ascii="Times New Roman" w:hAnsi="Times New Roman"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Times New Roman" w:hAnsi="Times New Roman"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Arial" w:eastAsia="Times New Roman" w:hAnsi="Arial" w:cs="Arial"/>
    </w:rPr>
  </w:style>
  <w:style w:type="character" w:customStyle="1" w:styleId="WW8Num16z0">
    <w:name w:val="WW8Num16z0"/>
    <w:rPr>
      <w:rFonts w:ascii="Times New Roman" w:hAnsi="Times New Roman" w:cs="Times New Roman"/>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Arial" w:eastAsia="Times New Roman" w:hAnsi="Arial" w:cs="Aria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9z0">
    <w:name w:val="WW8Num19z0"/>
    <w:rPr>
      <w:rFonts w:ascii="Symbol" w:hAnsi="Symbol" w:cs="Symbol"/>
    </w:rPr>
  </w:style>
  <w:style w:type="character" w:customStyle="1" w:styleId="WW8Num20z0">
    <w:name w:val="WW8Num20z0"/>
    <w:rPr>
      <w:rFonts w:ascii="Arial" w:eastAsia="Times New Roman" w:hAnsi="Arial" w:cs="Aria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Arial" w:eastAsia="Times New Roman" w:hAnsi="Arial" w:cs="Aria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7z0">
    <w:name w:val="WW8Num27z0"/>
    <w:rPr>
      <w:rFonts w:ascii="Calibri" w:eastAsia="Calibri" w:hAnsi="Calibri" w:cs="Times New Roman"/>
    </w:rPr>
  </w:style>
  <w:style w:type="character" w:customStyle="1" w:styleId="WW8Num28z0">
    <w:name w:val="WW8Num28z0"/>
    <w:rPr>
      <w:rFonts w:ascii="Symbol" w:hAnsi="Symbol" w:cs="Symbol"/>
    </w:rPr>
  </w:style>
  <w:style w:type="character" w:customStyle="1" w:styleId="WW8Num29z0">
    <w:name w:val="WW8Num29z0"/>
    <w:rPr>
      <w:rFonts w:ascii="Arial" w:eastAsia="Times New Roman" w:hAnsi="Arial" w:cs="Arial"/>
    </w:rPr>
  </w:style>
  <w:style w:type="character" w:customStyle="1" w:styleId="WW8Num30z0">
    <w:name w:val="WW8Num30z0"/>
    <w:rPr>
      <w:rFonts w:ascii="Arial" w:eastAsia="Times New Roman" w:hAnsi="Arial" w:cs="Aria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Courier New" w:hAnsi="Courier New" w:cs="Courier New"/>
    </w:rPr>
  </w:style>
  <w:style w:type="character" w:customStyle="1" w:styleId="WW8Num33z1">
    <w:name w:val="WW8Num33z1"/>
    <w:rPr>
      <w:rFonts w:ascii="Arial" w:eastAsia="Times New Roman" w:hAnsi="Arial" w:cs="Arial"/>
    </w:rPr>
  </w:style>
  <w:style w:type="character" w:customStyle="1" w:styleId="WW8Num33z2">
    <w:name w:val="WW8Num33z2"/>
    <w:rPr>
      <w:rFonts w:ascii="Wingdings" w:hAnsi="Wingdings" w:cs="Wingdings"/>
    </w:rPr>
  </w:style>
  <w:style w:type="character" w:customStyle="1" w:styleId="WW8Num33z3">
    <w:name w:val="WW8Num33z3"/>
    <w:rPr>
      <w:rFonts w:ascii="Symbol" w:hAnsi="Symbol" w:cs="Symbol"/>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Arial" w:eastAsia="Times New Roman" w:hAnsi="Arial" w:cs="Aria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5z3">
    <w:name w:val="WW8Num35z3"/>
    <w:rPr>
      <w:rFonts w:ascii="Symbol" w:hAnsi="Symbol" w:cs="Symbol"/>
    </w:rPr>
  </w:style>
  <w:style w:type="character" w:customStyle="1" w:styleId="WW8Num36z0">
    <w:name w:val="WW8Num36z0"/>
    <w:rPr>
      <w:rFonts w:ascii="Arial" w:eastAsia="Times New Roman" w:hAnsi="Arial" w:cs="Aria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7z1">
    <w:name w:val="WW8Num37z1"/>
    <w:rPr>
      <w:rFonts w:ascii="Wingdings" w:hAnsi="Wingdings" w:cs="Wingdings"/>
    </w:rPr>
  </w:style>
  <w:style w:type="character" w:customStyle="1" w:styleId="WW8Num38z0">
    <w:name w:val="WW8Num38z0"/>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rPr>
      <w:rFonts w:ascii="Symbol" w:hAnsi="Symbol" w:cs="Symbol"/>
    </w:rPr>
  </w:style>
  <w:style w:type="character" w:customStyle="1" w:styleId="WW8Num40z0">
    <w:name w:val="WW8Num40z0"/>
    <w:rPr>
      <w:rFonts w:ascii="Arial" w:eastAsia="Times New Roman" w:hAnsi="Arial" w:cs="Arial"/>
    </w:rPr>
  </w:style>
  <w:style w:type="character" w:customStyle="1" w:styleId="WW8Num41z0">
    <w:name w:val="WW8Num41z0"/>
    <w:rPr>
      <w:rFonts w:ascii="Symbol" w:hAnsi="Symbol" w:cs="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WW8Num42z0">
    <w:name w:val="WW8Num42z0"/>
    <w:rPr>
      <w:rFonts w:ascii="Wingdings" w:hAnsi="Wingdings" w:cs="Wingdings"/>
    </w:rPr>
  </w:style>
  <w:style w:type="character" w:customStyle="1" w:styleId="WW8Num42z1">
    <w:name w:val="WW8Num42z1"/>
    <w:rPr>
      <w:rFonts w:ascii="Wingdings" w:hAnsi="Wingdings" w:cs="Wingdings"/>
      <w:sz w:val="14"/>
    </w:rPr>
  </w:style>
  <w:style w:type="character" w:customStyle="1" w:styleId="WW8Num42z3">
    <w:name w:val="WW8Num42z3"/>
    <w:rPr>
      <w:rFonts w:ascii="Symbol" w:hAnsi="Symbol" w:cs="Symbol"/>
    </w:rPr>
  </w:style>
  <w:style w:type="character" w:customStyle="1" w:styleId="WW8Num42z4">
    <w:name w:val="WW8Num42z4"/>
    <w:rPr>
      <w:rFonts w:ascii="Courier New" w:hAnsi="Courier New" w:cs="Courier New"/>
    </w:rPr>
  </w:style>
  <w:style w:type="character" w:customStyle="1" w:styleId="WW8Num43z0">
    <w:name w:val="WW8Num43z0"/>
    <w:rPr>
      <w:rFonts w:ascii="Symbol" w:hAnsi="Symbol" w:cs="Symbol"/>
    </w:rPr>
  </w:style>
  <w:style w:type="character" w:customStyle="1" w:styleId="WW8Num43z1">
    <w:name w:val="WW8Num43z1"/>
    <w:rPr>
      <w:rFonts w:ascii="Courier New" w:hAnsi="Courier New" w:cs="Courier New"/>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Hipervnculo1">
    <w:name w:val="Hipervínculo1"/>
    <w:rPr>
      <w:color w:val="0000FF"/>
      <w:u w:val="single"/>
    </w:rPr>
  </w:style>
  <w:style w:type="character" w:customStyle="1" w:styleId="Hipervnculovisitado1">
    <w:name w:val="Hipervínculo visitado1"/>
    <w:rPr>
      <w:color w:val="800080"/>
      <w:u w:val="single"/>
    </w:rPr>
  </w:style>
  <w:style w:type="character" w:customStyle="1" w:styleId="Caracteresdenotaalpie">
    <w:name w:val="Caracteres de nota al pie"/>
    <w:rPr>
      <w:rFonts w:ascii="Times New Roman" w:hAnsi="Times New Roman" w:cs="Times New Roman"/>
      <w:sz w:val="16"/>
      <w:vertAlign w:val="superscript"/>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fasis">
    <w:name w:val="Emphasis"/>
    <w:uiPriority w:val="20"/>
    <w:qFormat/>
    <w:rPr>
      <w:i/>
      <w:iCs/>
    </w:rPr>
  </w:style>
  <w:style w:type="character" w:customStyle="1" w:styleId="szaldumbidegfi">
    <w:name w:val="szaldumbide.gfi"/>
    <w:rPr>
      <w:rFonts w:ascii="Arial" w:hAnsi="Arial" w:cs="Arial"/>
      <w:color w:val="auto"/>
      <w:sz w:val="20"/>
      <w:szCs w:val="20"/>
    </w:rPr>
  </w:style>
  <w:style w:type="character" w:customStyle="1" w:styleId="estilocorreo17">
    <w:name w:val="estilocorreo17"/>
    <w:rPr>
      <w:rFonts w:ascii="Arial" w:hAnsi="Arial" w:cs="Arial"/>
      <w:color w:val="auto"/>
      <w:sz w:val="20"/>
      <w:szCs w:val="20"/>
    </w:rPr>
  </w:style>
  <w:style w:type="character" w:customStyle="1" w:styleId="psrch-metadata1">
    <w:name w:val="psrch-metadata1"/>
    <w:rPr>
      <w:rFonts w:ascii="Tahoma" w:hAnsi="Tahoma" w:cs="Tahoma"/>
      <w:color w:val="333333"/>
      <w:sz w:val="24"/>
      <w:szCs w:val="24"/>
    </w:rPr>
  </w:style>
  <w:style w:type="character" w:customStyle="1" w:styleId="emedinagfi">
    <w:name w:val="emedina.gfi"/>
    <w:rPr>
      <w:rFonts w:ascii="Arial" w:hAnsi="Arial" w:cs="Arial"/>
      <w:color w:val="auto"/>
      <w:sz w:val="20"/>
      <w:szCs w:val="20"/>
    </w:rPr>
  </w:style>
  <w:style w:type="character" w:styleId="Textoennegrita">
    <w:name w:val="Strong"/>
    <w:uiPriority w:val="22"/>
    <w:qFormat/>
    <w:rPr>
      <w:b/>
      <w:bCs/>
    </w:rPr>
  </w:style>
  <w:style w:type="paragraph" w:customStyle="1" w:styleId="Encabezado10">
    <w:name w:val="Encabezado1"/>
    <w:basedOn w:val="Normal"/>
    <w:next w:val="Textoindependiente"/>
    <w:pPr>
      <w:keepNext/>
      <w:widowControl w:val="0"/>
      <w:suppressAutoHyphens/>
      <w:spacing w:before="240" w:after="120"/>
      <w:jc w:val="both"/>
    </w:pPr>
    <w:rPr>
      <w:rFonts w:ascii="Arial" w:eastAsia="Lucida Sans Unicode" w:hAnsi="Arial" w:cs="Mangal"/>
      <w:kern w:val="1"/>
      <w:sz w:val="28"/>
      <w:szCs w:val="28"/>
      <w:lang w:val="es-ES_tradnl" w:eastAsia="ar-SA"/>
    </w:rPr>
  </w:style>
  <w:style w:type="paragraph" w:styleId="Textoindependiente">
    <w:name w:val="Body Text"/>
    <w:basedOn w:val="Normal"/>
    <w:pPr>
      <w:widowControl w:val="0"/>
      <w:suppressAutoHyphens/>
      <w:spacing w:before="120"/>
      <w:jc w:val="both"/>
    </w:pPr>
    <w:rPr>
      <w:rFonts w:ascii="Arial" w:hAnsi="Arial" w:cs="Arial"/>
      <w:color w:val="000000"/>
      <w:kern w:val="1"/>
      <w:szCs w:val="20"/>
      <w:lang w:val="es-ES_tradnl" w:eastAsia="ar-SA"/>
    </w:rPr>
  </w:style>
  <w:style w:type="paragraph" w:styleId="Lista">
    <w:name w:val="List"/>
    <w:basedOn w:val="Normal"/>
    <w:pPr>
      <w:widowControl w:val="0"/>
      <w:suppressAutoHyphens/>
      <w:spacing w:before="120"/>
      <w:ind w:left="283" w:hanging="283"/>
      <w:jc w:val="both"/>
    </w:pPr>
    <w:rPr>
      <w:rFonts w:ascii="Arial" w:hAnsi="Arial" w:cs="Arial"/>
      <w:kern w:val="1"/>
      <w:sz w:val="20"/>
      <w:szCs w:val="20"/>
      <w:lang w:val="es-ES_tradnl" w:eastAsia="ar-SA"/>
    </w:rPr>
  </w:style>
  <w:style w:type="paragraph" w:customStyle="1" w:styleId="Etiqueta">
    <w:name w:val="Etiqueta"/>
    <w:basedOn w:val="Normal"/>
    <w:pPr>
      <w:widowControl w:val="0"/>
      <w:suppressLineNumbers/>
      <w:suppressAutoHyphens/>
      <w:spacing w:before="120" w:after="120"/>
      <w:jc w:val="both"/>
    </w:pPr>
    <w:rPr>
      <w:rFonts w:ascii="Arial" w:hAnsi="Arial" w:cs="Mangal"/>
      <w:i/>
      <w:iCs/>
      <w:kern w:val="1"/>
      <w:lang w:val="es-ES_tradnl" w:eastAsia="ar-SA"/>
    </w:rPr>
  </w:style>
  <w:style w:type="paragraph" w:customStyle="1" w:styleId="ndice">
    <w:name w:val="Índice"/>
    <w:basedOn w:val="Normal"/>
    <w:pPr>
      <w:widowControl w:val="0"/>
      <w:suppressLineNumbers/>
      <w:suppressAutoHyphens/>
      <w:spacing w:before="120"/>
      <w:jc w:val="both"/>
    </w:pPr>
    <w:rPr>
      <w:rFonts w:ascii="Arial" w:hAnsi="Arial" w:cs="Mangal"/>
      <w:kern w:val="1"/>
      <w:sz w:val="20"/>
      <w:szCs w:val="20"/>
      <w:lang w:val="es-ES_tradnl" w:eastAsia="ar-SA"/>
    </w:rPr>
  </w:style>
  <w:style w:type="paragraph" w:styleId="Encabezado">
    <w:name w:val="header"/>
    <w:basedOn w:val="Normal"/>
    <w:pPr>
      <w:widowControl w:val="0"/>
      <w:pBdr>
        <w:bottom w:val="single" w:sz="4" w:space="1" w:color="000000"/>
      </w:pBdr>
      <w:tabs>
        <w:tab w:val="center" w:pos="4419"/>
        <w:tab w:val="right" w:pos="9000"/>
      </w:tabs>
      <w:suppressAutoHyphens/>
      <w:spacing w:before="120"/>
      <w:jc w:val="both"/>
    </w:pPr>
    <w:rPr>
      <w:rFonts w:ascii="Arial" w:hAnsi="Arial" w:cs="Arial"/>
      <w:kern w:val="1"/>
      <w:sz w:val="20"/>
      <w:szCs w:val="20"/>
      <w:lang w:val="es-ES_tradnl" w:eastAsia="ar-SA"/>
    </w:rPr>
  </w:style>
  <w:style w:type="paragraph" w:styleId="Piedepgina">
    <w:name w:val="footer"/>
    <w:basedOn w:val="Normal"/>
    <w:pPr>
      <w:widowControl w:val="0"/>
      <w:tabs>
        <w:tab w:val="center" w:pos="4419"/>
        <w:tab w:val="right" w:pos="8838"/>
      </w:tabs>
      <w:suppressAutoHyphens/>
      <w:spacing w:before="120"/>
      <w:jc w:val="both"/>
    </w:pPr>
    <w:rPr>
      <w:rFonts w:ascii="Arial" w:hAnsi="Arial" w:cs="Arial"/>
      <w:kern w:val="1"/>
      <w:sz w:val="18"/>
      <w:szCs w:val="20"/>
      <w:lang w:val="es-ES_tradnl" w:eastAsia="ar-SA"/>
    </w:rPr>
  </w:style>
  <w:style w:type="paragraph" w:customStyle="1" w:styleId="Textoindependiente21">
    <w:name w:val="Texto independiente 21"/>
    <w:basedOn w:val="Normal"/>
    <w:pPr>
      <w:widowControl w:val="0"/>
      <w:suppressAutoHyphens/>
      <w:spacing w:before="120"/>
      <w:jc w:val="both"/>
    </w:pPr>
    <w:rPr>
      <w:rFonts w:ascii="Arial" w:hAnsi="Arial" w:cs="Arial"/>
      <w:kern w:val="1"/>
      <w:sz w:val="20"/>
      <w:szCs w:val="20"/>
      <w:lang w:val="es-ES_tradnl" w:eastAsia="ar-SA"/>
    </w:rPr>
  </w:style>
  <w:style w:type="paragraph" w:customStyle="1" w:styleId="Indicees">
    <w:name w:val="Indice_es"/>
    <w:basedOn w:val="Normal"/>
    <w:pPr>
      <w:widowControl w:val="0"/>
      <w:tabs>
        <w:tab w:val="left" w:pos="810"/>
        <w:tab w:val="left" w:pos="1530"/>
        <w:tab w:val="left" w:pos="2160"/>
        <w:tab w:val="right" w:leader="dot" w:pos="9000"/>
      </w:tabs>
      <w:suppressAutoHyphens/>
      <w:spacing w:before="120" w:line="360" w:lineRule="auto"/>
      <w:jc w:val="both"/>
    </w:pPr>
    <w:rPr>
      <w:rFonts w:ascii="ITCCenturyBookT" w:hAnsi="ITCCenturyBookT" w:cs="ITCCenturyBookT"/>
      <w:kern w:val="1"/>
      <w:sz w:val="20"/>
      <w:szCs w:val="20"/>
      <w:lang w:val="es-ES_tradnl" w:eastAsia="ar-SA"/>
    </w:rPr>
  </w:style>
  <w:style w:type="paragraph" w:styleId="Textonotapie">
    <w:name w:val="footnote text"/>
    <w:basedOn w:val="Normal"/>
    <w:pPr>
      <w:widowControl w:val="0"/>
      <w:suppressAutoHyphens/>
      <w:spacing w:before="120"/>
      <w:jc w:val="both"/>
    </w:pPr>
    <w:rPr>
      <w:rFonts w:ascii="Arial" w:hAnsi="Arial" w:cs="Arial"/>
      <w:kern w:val="1"/>
      <w:sz w:val="18"/>
      <w:szCs w:val="20"/>
      <w:lang w:val="es-ES_tradnl" w:eastAsia="ar-SA"/>
    </w:rPr>
  </w:style>
  <w:style w:type="paragraph" w:customStyle="1" w:styleId="Mapadeldocumento1">
    <w:name w:val="Mapa del documento1"/>
    <w:basedOn w:val="Normal"/>
    <w:pPr>
      <w:widowControl w:val="0"/>
      <w:shd w:val="clear" w:color="auto" w:fill="000080"/>
      <w:suppressAutoHyphens/>
      <w:spacing w:before="120"/>
      <w:jc w:val="both"/>
    </w:pPr>
    <w:rPr>
      <w:rFonts w:ascii="Tahoma" w:hAnsi="Tahoma" w:cs="Tahoma"/>
      <w:kern w:val="1"/>
      <w:sz w:val="20"/>
      <w:szCs w:val="20"/>
      <w:lang w:val="es-ES_tradnl" w:eastAsia="ar-SA"/>
    </w:rPr>
  </w:style>
  <w:style w:type="paragraph" w:customStyle="1" w:styleId="Textosinformato1">
    <w:name w:val="Texto sin formato1"/>
    <w:basedOn w:val="Normal"/>
    <w:pPr>
      <w:widowControl w:val="0"/>
      <w:suppressAutoHyphens/>
      <w:spacing w:before="120"/>
      <w:jc w:val="both"/>
    </w:pPr>
    <w:rPr>
      <w:rFonts w:ascii="Courier New" w:hAnsi="Courier New" w:cs="Courier New"/>
      <w:kern w:val="1"/>
      <w:sz w:val="20"/>
      <w:szCs w:val="20"/>
      <w:lang w:val="es-ES_tradnl" w:eastAsia="ar-SA"/>
    </w:rPr>
  </w:style>
  <w:style w:type="paragraph" w:customStyle="1" w:styleId="TableText">
    <w:name w:val="Table Text"/>
    <w:pPr>
      <w:widowControl w:val="0"/>
      <w:suppressAutoHyphens/>
    </w:pPr>
    <w:rPr>
      <w:rFonts w:ascii="Arial" w:hAnsi="Arial" w:cs="Arial"/>
      <w:color w:val="000000"/>
      <w:sz w:val="16"/>
      <w:lang w:val="en-US" w:eastAsia="ar-SA"/>
    </w:rPr>
  </w:style>
  <w:style w:type="paragraph" w:styleId="Textonotaalfinal">
    <w:name w:val="endnote text"/>
    <w:basedOn w:val="Normal"/>
    <w:pPr>
      <w:widowControl w:val="0"/>
      <w:suppressAutoHyphens/>
      <w:spacing w:before="120"/>
      <w:jc w:val="both"/>
    </w:pPr>
    <w:rPr>
      <w:rFonts w:ascii="Arial" w:hAnsi="Arial" w:cs="Arial"/>
      <w:kern w:val="1"/>
      <w:sz w:val="20"/>
      <w:szCs w:val="20"/>
      <w:lang w:val="es-ES_tradnl" w:eastAsia="ar-SA"/>
    </w:rPr>
  </w:style>
  <w:style w:type="paragraph" w:styleId="ndice1">
    <w:name w:val="index 1"/>
    <w:basedOn w:val="Normal"/>
    <w:next w:val="Normal"/>
    <w:pPr>
      <w:widowControl w:val="0"/>
      <w:suppressAutoHyphens/>
      <w:spacing w:before="120"/>
      <w:ind w:left="200" w:hanging="200"/>
      <w:jc w:val="both"/>
    </w:pPr>
    <w:rPr>
      <w:rFonts w:ascii="Arial" w:hAnsi="Arial" w:cs="Arial"/>
      <w:kern w:val="1"/>
      <w:sz w:val="20"/>
      <w:szCs w:val="20"/>
      <w:lang w:val="es-ES_tradnl" w:eastAsia="ar-SA"/>
    </w:rPr>
  </w:style>
  <w:style w:type="paragraph" w:styleId="ndice2">
    <w:name w:val="index 2"/>
    <w:basedOn w:val="Normal"/>
    <w:next w:val="Normal"/>
    <w:pPr>
      <w:widowControl w:val="0"/>
      <w:suppressAutoHyphens/>
      <w:spacing w:before="120"/>
      <w:ind w:left="400" w:hanging="200"/>
      <w:jc w:val="both"/>
    </w:pPr>
    <w:rPr>
      <w:rFonts w:ascii="Arial" w:hAnsi="Arial" w:cs="Arial"/>
      <w:kern w:val="1"/>
      <w:sz w:val="20"/>
      <w:szCs w:val="20"/>
      <w:lang w:val="es-ES_tradnl" w:eastAsia="ar-SA"/>
    </w:rPr>
  </w:style>
  <w:style w:type="paragraph" w:styleId="ndice3">
    <w:name w:val="index 3"/>
    <w:basedOn w:val="Normal"/>
    <w:next w:val="Normal"/>
    <w:pPr>
      <w:widowControl w:val="0"/>
      <w:suppressAutoHyphens/>
      <w:spacing w:before="120"/>
      <w:ind w:left="600" w:hanging="200"/>
      <w:jc w:val="both"/>
    </w:pPr>
    <w:rPr>
      <w:rFonts w:ascii="Arial" w:hAnsi="Arial" w:cs="Arial"/>
      <w:kern w:val="1"/>
      <w:sz w:val="20"/>
      <w:szCs w:val="20"/>
      <w:lang w:val="es-ES_tradnl" w:eastAsia="ar-SA"/>
    </w:rPr>
  </w:style>
  <w:style w:type="paragraph" w:styleId="TDC4">
    <w:name w:val="toc 4"/>
    <w:basedOn w:val="Normal"/>
    <w:next w:val="Normal"/>
    <w:uiPriority w:val="39"/>
    <w:rsid w:val="00F856E4"/>
    <w:pPr>
      <w:widowControl w:val="0"/>
      <w:suppressAutoHyphens/>
      <w:ind w:left="799" w:hanging="198"/>
      <w:jc w:val="both"/>
    </w:pPr>
    <w:rPr>
      <w:rFonts w:ascii="Arial" w:hAnsi="Arial" w:cs="Arial"/>
      <w:i/>
      <w:kern w:val="20"/>
      <w:sz w:val="20"/>
      <w:szCs w:val="20"/>
      <w:lang w:val="es-ES_tradnl" w:eastAsia="ar-SA"/>
    </w:rPr>
  </w:style>
  <w:style w:type="paragraph" w:styleId="Ttulodendice">
    <w:name w:val="index heading"/>
    <w:basedOn w:val="Normal"/>
    <w:next w:val="ndice1"/>
    <w:pPr>
      <w:widowControl w:val="0"/>
      <w:suppressAutoHyphens/>
      <w:spacing w:before="120" w:after="120"/>
      <w:jc w:val="both"/>
    </w:pPr>
    <w:rPr>
      <w:rFonts w:ascii="Arial" w:hAnsi="Arial" w:cs="Arial"/>
      <w:b/>
      <w:i/>
      <w:kern w:val="1"/>
      <w:sz w:val="20"/>
      <w:szCs w:val="20"/>
      <w:lang w:val="es-ES_tradnl" w:eastAsia="ar-SA"/>
    </w:rPr>
  </w:style>
  <w:style w:type="paragraph" w:styleId="TDC1">
    <w:name w:val="toc 1"/>
    <w:basedOn w:val="Normal"/>
    <w:next w:val="Normal"/>
    <w:uiPriority w:val="39"/>
    <w:pPr>
      <w:widowControl w:val="0"/>
      <w:suppressAutoHyphens/>
      <w:spacing w:before="120" w:after="120"/>
    </w:pPr>
    <w:rPr>
      <w:rFonts w:ascii="Arial" w:hAnsi="Arial" w:cs="Arial"/>
      <w:b/>
      <w:caps/>
      <w:kern w:val="1"/>
      <w:sz w:val="20"/>
      <w:szCs w:val="20"/>
      <w:lang w:val="es-ES_tradnl" w:eastAsia="ar-SA"/>
    </w:rPr>
  </w:style>
  <w:style w:type="paragraph" w:styleId="TDC2">
    <w:name w:val="toc 2"/>
    <w:basedOn w:val="Normal"/>
    <w:next w:val="Normal"/>
    <w:uiPriority w:val="39"/>
    <w:rsid w:val="00D863CC"/>
    <w:pPr>
      <w:widowControl w:val="0"/>
      <w:suppressAutoHyphens/>
      <w:ind w:left="220"/>
    </w:pPr>
    <w:rPr>
      <w:rFonts w:ascii="Arial" w:hAnsi="Arial" w:cs="Arial"/>
      <w:smallCaps/>
      <w:kern w:val="20"/>
      <w:sz w:val="20"/>
      <w:szCs w:val="20"/>
      <w:lang w:val="es-ES_tradnl" w:eastAsia="ar-SA"/>
    </w:rPr>
  </w:style>
  <w:style w:type="paragraph" w:styleId="TDC3">
    <w:name w:val="toc 3"/>
    <w:basedOn w:val="Normal"/>
    <w:next w:val="Normal"/>
    <w:uiPriority w:val="39"/>
    <w:pPr>
      <w:widowControl w:val="0"/>
      <w:suppressAutoHyphens/>
      <w:ind w:left="440"/>
    </w:pPr>
    <w:rPr>
      <w:rFonts w:ascii="Arial" w:hAnsi="Arial" w:cs="Arial"/>
      <w:i/>
      <w:kern w:val="1"/>
      <w:sz w:val="20"/>
      <w:szCs w:val="20"/>
      <w:lang w:val="es-ES_tradnl" w:eastAsia="ar-SA"/>
    </w:rPr>
  </w:style>
  <w:style w:type="paragraph" w:customStyle="1" w:styleId="TDC41">
    <w:name w:val="TDC 41"/>
    <w:basedOn w:val="Normal"/>
    <w:next w:val="Normal"/>
    <w:pPr>
      <w:widowControl w:val="0"/>
      <w:suppressAutoHyphens/>
      <w:ind w:left="660"/>
    </w:pPr>
    <w:rPr>
      <w:rFonts w:ascii="Arial" w:hAnsi="Arial" w:cs="Arial"/>
      <w:kern w:val="1"/>
      <w:sz w:val="18"/>
      <w:szCs w:val="20"/>
      <w:lang w:val="es-ES_tradnl" w:eastAsia="ar-SA"/>
    </w:rPr>
  </w:style>
  <w:style w:type="paragraph" w:customStyle="1" w:styleId="ttulodepunto">
    <w:name w:val="títulodepunto"/>
    <w:next w:val="Normal"/>
    <w:pPr>
      <w:keepNext/>
      <w:widowControl w:val="0"/>
      <w:tabs>
        <w:tab w:val="left" w:pos="360"/>
      </w:tabs>
      <w:suppressAutoHyphens/>
      <w:spacing w:before="240" w:after="240"/>
      <w:ind w:left="360" w:hanging="360"/>
    </w:pPr>
    <w:rPr>
      <w:b/>
      <w:sz w:val="24"/>
      <w:lang w:eastAsia="ar-SA"/>
    </w:rPr>
  </w:style>
  <w:style w:type="paragraph" w:customStyle="1" w:styleId="Indexado1">
    <w:name w:val="Indexado 1"/>
    <w:basedOn w:val="Normal"/>
    <w:pPr>
      <w:widowControl w:val="0"/>
      <w:numPr>
        <w:numId w:val="8"/>
      </w:numPr>
      <w:suppressAutoHyphens/>
      <w:spacing w:before="120"/>
      <w:ind w:left="284" w:hanging="284"/>
      <w:jc w:val="both"/>
    </w:pPr>
    <w:rPr>
      <w:rFonts w:ascii="Arial" w:hAnsi="Arial" w:cs="Arial"/>
      <w:kern w:val="1"/>
      <w:sz w:val="20"/>
      <w:szCs w:val="20"/>
      <w:lang w:val="es-ES_tradnl" w:eastAsia="ar-SA"/>
    </w:rPr>
  </w:style>
  <w:style w:type="paragraph" w:customStyle="1" w:styleId="Indexado2">
    <w:name w:val="Indexado 2"/>
    <w:basedOn w:val="Normal"/>
    <w:pPr>
      <w:widowControl w:val="0"/>
      <w:numPr>
        <w:numId w:val="9"/>
      </w:numPr>
      <w:tabs>
        <w:tab w:val="left" w:pos="360"/>
      </w:tabs>
      <w:suppressAutoHyphens/>
      <w:spacing w:before="120"/>
      <w:ind w:left="1208" w:hanging="357"/>
      <w:jc w:val="both"/>
    </w:pPr>
    <w:rPr>
      <w:rFonts w:ascii="Arial" w:hAnsi="Arial" w:cs="Arial"/>
      <w:kern w:val="1"/>
      <w:sz w:val="20"/>
      <w:szCs w:val="20"/>
      <w:lang w:val="es-ES_tradnl" w:eastAsia="ar-SA"/>
    </w:rPr>
  </w:style>
  <w:style w:type="paragraph" w:customStyle="1" w:styleId="Tit2">
    <w:name w:val="Tit 2"/>
    <w:basedOn w:val="Normal"/>
    <w:pPr>
      <w:widowControl w:val="0"/>
      <w:suppressAutoHyphens/>
      <w:spacing w:before="120"/>
      <w:jc w:val="both"/>
    </w:pPr>
    <w:rPr>
      <w:rFonts w:ascii="Arial" w:hAnsi="Arial" w:cs="Arial"/>
      <w:b/>
      <w:kern w:val="1"/>
      <w:sz w:val="20"/>
      <w:szCs w:val="20"/>
      <w:lang w:val="es-ES_tradnl" w:eastAsia="ar-SA"/>
    </w:rPr>
  </w:style>
  <w:style w:type="paragraph" w:customStyle="1" w:styleId="Indexado3">
    <w:name w:val="Indexado 3"/>
    <w:basedOn w:val="Normal"/>
    <w:pPr>
      <w:widowControl w:val="0"/>
      <w:numPr>
        <w:numId w:val="10"/>
      </w:numPr>
      <w:tabs>
        <w:tab w:val="left" w:pos="360"/>
      </w:tabs>
      <w:suppressAutoHyphens/>
      <w:spacing w:before="120"/>
      <w:ind w:left="1945" w:hanging="357"/>
      <w:jc w:val="both"/>
    </w:pPr>
    <w:rPr>
      <w:rFonts w:ascii="Arial" w:hAnsi="Arial" w:cs="Arial"/>
      <w:kern w:val="1"/>
      <w:sz w:val="20"/>
      <w:szCs w:val="20"/>
      <w:lang w:val="es-ES_tradnl" w:eastAsia="ar-SA"/>
    </w:rPr>
  </w:style>
  <w:style w:type="paragraph" w:customStyle="1" w:styleId="Sangra2detindependiente1">
    <w:name w:val="Sangría 2 de t. independiente1"/>
    <w:basedOn w:val="Normal"/>
    <w:pPr>
      <w:widowControl w:val="0"/>
      <w:suppressAutoHyphens/>
      <w:spacing w:before="120"/>
      <w:ind w:left="706"/>
      <w:jc w:val="both"/>
    </w:pPr>
    <w:rPr>
      <w:rFonts w:ascii="Arial" w:hAnsi="Arial" w:cs="Arial"/>
      <w:kern w:val="1"/>
      <w:sz w:val="20"/>
      <w:szCs w:val="20"/>
      <w:lang w:val="es-ES_tradnl" w:eastAsia="ar-SA"/>
    </w:rPr>
  </w:style>
  <w:style w:type="paragraph" w:customStyle="1" w:styleId="Indexado4">
    <w:name w:val="Indexado 4"/>
    <w:basedOn w:val="Normal"/>
    <w:pPr>
      <w:widowControl w:val="0"/>
      <w:numPr>
        <w:numId w:val="11"/>
      </w:numPr>
      <w:tabs>
        <w:tab w:val="left" w:pos="360"/>
      </w:tabs>
      <w:suppressAutoHyphens/>
      <w:spacing w:before="120"/>
      <w:ind w:left="2625" w:hanging="357"/>
      <w:jc w:val="both"/>
    </w:pPr>
    <w:rPr>
      <w:rFonts w:ascii="Arial" w:hAnsi="Arial" w:cs="Arial"/>
      <w:kern w:val="1"/>
      <w:sz w:val="20"/>
      <w:szCs w:val="20"/>
      <w:lang w:val="es-ES_tradnl" w:eastAsia="ar-SA"/>
    </w:rPr>
  </w:style>
  <w:style w:type="paragraph" w:customStyle="1" w:styleId="Tit1">
    <w:name w:val="Tit 1"/>
    <w:basedOn w:val="Ttulo1"/>
    <w:pPr>
      <w:numPr>
        <w:numId w:val="0"/>
      </w:numPr>
    </w:pPr>
  </w:style>
  <w:style w:type="paragraph" w:customStyle="1" w:styleId="Bullet1">
    <w:name w:val="Bullet 1"/>
    <w:basedOn w:val="Normal"/>
    <w:pPr>
      <w:widowControl w:val="0"/>
      <w:numPr>
        <w:numId w:val="6"/>
      </w:numPr>
      <w:suppressAutoHyphens/>
      <w:spacing w:before="120"/>
      <w:jc w:val="both"/>
    </w:pPr>
    <w:rPr>
      <w:rFonts w:ascii="Arial" w:hAnsi="Arial" w:cs="Arial"/>
      <w:kern w:val="1"/>
      <w:sz w:val="20"/>
      <w:szCs w:val="20"/>
      <w:lang w:val="es-ES_tradnl" w:eastAsia="ar-SA"/>
    </w:rPr>
  </w:style>
  <w:style w:type="paragraph" w:customStyle="1" w:styleId="Indentado1">
    <w:name w:val="Indentado1"/>
    <w:basedOn w:val="Normal"/>
    <w:pPr>
      <w:widowControl w:val="0"/>
      <w:numPr>
        <w:numId w:val="12"/>
      </w:numPr>
      <w:suppressAutoHyphens/>
      <w:spacing w:before="120"/>
      <w:jc w:val="both"/>
    </w:pPr>
    <w:rPr>
      <w:rFonts w:ascii="Book Antiqua" w:hAnsi="Book Antiqua" w:cs="Book Antiqua"/>
      <w:kern w:val="1"/>
      <w:sz w:val="20"/>
      <w:szCs w:val="20"/>
      <w:lang w:val="es-ES_tradnl" w:eastAsia="ar-SA"/>
    </w:rPr>
  </w:style>
  <w:style w:type="paragraph" w:customStyle="1" w:styleId="Texto1">
    <w:name w:val="Texto 1"/>
    <w:basedOn w:val="Normal"/>
    <w:pPr>
      <w:widowControl w:val="0"/>
      <w:suppressAutoHyphens/>
      <w:spacing w:before="240"/>
      <w:jc w:val="both"/>
    </w:pPr>
    <w:rPr>
      <w:rFonts w:ascii="Book Antiqua" w:hAnsi="Book Antiqua" w:cs="Book Antiqua"/>
      <w:kern w:val="1"/>
      <w:sz w:val="20"/>
      <w:szCs w:val="20"/>
      <w:lang w:val="es-ES_tradnl" w:eastAsia="ar-SA"/>
    </w:rPr>
  </w:style>
  <w:style w:type="paragraph" w:styleId="TDC5">
    <w:name w:val="toc 5"/>
    <w:basedOn w:val="Normal"/>
    <w:next w:val="Normal"/>
    <w:uiPriority w:val="39"/>
    <w:pPr>
      <w:widowControl w:val="0"/>
      <w:suppressAutoHyphens/>
      <w:ind w:left="880"/>
    </w:pPr>
    <w:rPr>
      <w:rFonts w:ascii="Arial" w:hAnsi="Arial" w:cs="Arial"/>
      <w:kern w:val="1"/>
      <w:sz w:val="18"/>
      <w:szCs w:val="20"/>
      <w:lang w:val="es-ES_tradnl" w:eastAsia="ar-SA"/>
    </w:rPr>
  </w:style>
  <w:style w:type="paragraph" w:styleId="TDC6">
    <w:name w:val="toc 6"/>
    <w:basedOn w:val="Normal"/>
    <w:next w:val="Normal"/>
    <w:uiPriority w:val="39"/>
    <w:pPr>
      <w:widowControl w:val="0"/>
      <w:suppressAutoHyphens/>
      <w:ind w:left="1100"/>
    </w:pPr>
    <w:rPr>
      <w:rFonts w:ascii="Arial" w:hAnsi="Arial" w:cs="Arial"/>
      <w:kern w:val="1"/>
      <w:sz w:val="18"/>
      <w:szCs w:val="20"/>
      <w:lang w:val="es-ES_tradnl" w:eastAsia="ar-SA"/>
    </w:rPr>
  </w:style>
  <w:style w:type="paragraph" w:styleId="TDC7">
    <w:name w:val="toc 7"/>
    <w:basedOn w:val="Normal"/>
    <w:next w:val="Normal"/>
    <w:uiPriority w:val="39"/>
    <w:pPr>
      <w:widowControl w:val="0"/>
      <w:suppressAutoHyphens/>
      <w:ind w:left="1320"/>
    </w:pPr>
    <w:rPr>
      <w:rFonts w:ascii="Arial" w:hAnsi="Arial" w:cs="Arial"/>
      <w:kern w:val="1"/>
      <w:sz w:val="18"/>
      <w:szCs w:val="20"/>
      <w:lang w:val="es-ES_tradnl" w:eastAsia="ar-SA"/>
    </w:rPr>
  </w:style>
  <w:style w:type="paragraph" w:styleId="TDC8">
    <w:name w:val="toc 8"/>
    <w:basedOn w:val="Normal"/>
    <w:next w:val="Normal"/>
    <w:uiPriority w:val="39"/>
    <w:pPr>
      <w:widowControl w:val="0"/>
      <w:suppressAutoHyphens/>
      <w:ind w:left="1540"/>
    </w:pPr>
    <w:rPr>
      <w:rFonts w:ascii="Arial" w:hAnsi="Arial" w:cs="Arial"/>
      <w:kern w:val="1"/>
      <w:sz w:val="18"/>
      <w:szCs w:val="20"/>
      <w:lang w:val="es-ES_tradnl" w:eastAsia="ar-SA"/>
    </w:rPr>
  </w:style>
  <w:style w:type="paragraph" w:styleId="TDC9">
    <w:name w:val="toc 9"/>
    <w:basedOn w:val="Normal"/>
    <w:next w:val="Normal"/>
    <w:uiPriority w:val="39"/>
    <w:pPr>
      <w:widowControl w:val="0"/>
      <w:suppressAutoHyphens/>
      <w:ind w:left="1760"/>
    </w:pPr>
    <w:rPr>
      <w:rFonts w:ascii="Arial" w:hAnsi="Arial" w:cs="Arial"/>
      <w:kern w:val="1"/>
      <w:sz w:val="18"/>
      <w:szCs w:val="20"/>
      <w:lang w:val="es-ES_tradnl" w:eastAsia="ar-SA"/>
    </w:rPr>
  </w:style>
  <w:style w:type="paragraph" w:customStyle="1" w:styleId="Textoindependiente22">
    <w:name w:val="Texto independiente 22"/>
    <w:basedOn w:val="Normal"/>
    <w:pPr>
      <w:suppressAutoHyphens/>
      <w:spacing w:before="120"/>
      <w:jc w:val="both"/>
    </w:pPr>
    <w:rPr>
      <w:rFonts w:ascii="Arial" w:hAnsi="Arial" w:cs="Arial"/>
      <w:kern w:val="1"/>
      <w:sz w:val="20"/>
      <w:szCs w:val="20"/>
      <w:lang w:val="es-ES" w:eastAsia="ar-SA"/>
    </w:rPr>
  </w:style>
  <w:style w:type="paragraph" w:customStyle="1" w:styleId="Sangra3detindependiente1">
    <w:name w:val="Sangría 3 de t. independiente1"/>
    <w:basedOn w:val="Normal"/>
    <w:pPr>
      <w:suppressAutoHyphens/>
      <w:spacing w:before="120"/>
      <w:ind w:firstLine="1134"/>
      <w:jc w:val="both"/>
    </w:pPr>
    <w:rPr>
      <w:rFonts w:ascii="Arial" w:hAnsi="Arial" w:cs="Arial"/>
      <w:kern w:val="1"/>
      <w:sz w:val="20"/>
      <w:szCs w:val="20"/>
      <w:lang w:val="es-ES" w:eastAsia="ar-SA"/>
    </w:rPr>
  </w:style>
  <w:style w:type="paragraph" w:styleId="Sangradetextonormal">
    <w:name w:val="Body Text Indent"/>
    <w:basedOn w:val="Normal"/>
    <w:pPr>
      <w:tabs>
        <w:tab w:val="left" w:pos="851"/>
      </w:tabs>
      <w:suppressAutoHyphens/>
      <w:spacing w:before="120"/>
      <w:ind w:left="851"/>
      <w:jc w:val="both"/>
    </w:pPr>
    <w:rPr>
      <w:rFonts w:ascii="Arial" w:hAnsi="Arial" w:cs="Arial"/>
      <w:kern w:val="1"/>
      <w:sz w:val="20"/>
      <w:szCs w:val="20"/>
      <w:lang w:val="es-ES" w:eastAsia="ar-SA"/>
    </w:rPr>
  </w:style>
  <w:style w:type="paragraph" w:customStyle="1" w:styleId="Mapadeldocumento2">
    <w:name w:val="Mapa del documento2"/>
    <w:basedOn w:val="Normal"/>
    <w:pPr>
      <w:widowControl w:val="0"/>
      <w:shd w:val="clear" w:color="auto" w:fill="000080"/>
      <w:suppressAutoHyphens/>
      <w:spacing w:before="120"/>
      <w:jc w:val="both"/>
    </w:pPr>
    <w:rPr>
      <w:rFonts w:ascii="Tahoma" w:hAnsi="Tahoma" w:cs="Tahoma"/>
      <w:kern w:val="1"/>
      <w:sz w:val="20"/>
      <w:szCs w:val="20"/>
      <w:lang w:val="es-ES_tradnl" w:eastAsia="ar-SA"/>
    </w:rPr>
  </w:style>
  <w:style w:type="paragraph" w:customStyle="1" w:styleId="TexteT">
    <w:name w:val="Texte (T)"/>
    <w:pPr>
      <w:suppressAutoHyphens/>
      <w:jc w:val="both"/>
    </w:pPr>
    <w:rPr>
      <w:rFonts w:ascii="Arial" w:hAnsi="Arial" w:cs="Arial"/>
      <w:lang w:val="fr-FR" w:eastAsia="ar-SA"/>
    </w:rPr>
  </w:style>
  <w:style w:type="paragraph" w:customStyle="1" w:styleId="Sangranormal1">
    <w:name w:val="Sangría normal1"/>
    <w:basedOn w:val="Normal"/>
    <w:pPr>
      <w:suppressAutoHyphens/>
      <w:spacing w:before="120"/>
      <w:ind w:left="2127"/>
      <w:jc w:val="both"/>
    </w:pPr>
    <w:rPr>
      <w:rFonts w:ascii="Arial" w:hAnsi="Arial" w:cs="Arial"/>
      <w:kern w:val="1"/>
      <w:sz w:val="20"/>
      <w:szCs w:val="20"/>
      <w:lang w:val="fr-FR" w:eastAsia="ar-SA"/>
    </w:rPr>
  </w:style>
  <w:style w:type="paragraph" w:customStyle="1" w:styleId="Textocomentario1">
    <w:name w:val="Texto comentario1"/>
    <w:basedOn w:val="Normal"/>
    <w:pPr>
      <w:suppressAutoHyphens/>
      <w:spacing w:before="120"/>
      <w:jc w:val="both"/>
    </w:pPr>
    <w:rPr>
      <w:rFonts w:ascii="Arial" w:hAnsi="Arial" w:cs="Arial"/>
      <w:kern w:val="1"/>
      <w:sz w:val="20"/>
      <w:szCs w:val="20"/>
      <w:lang w:val="fr-FR" w:eastAsia="ar-SA"/>
    </w:rPr>
  </w:style>
  <w:style w:type="paragraph" w:customStyle="1" w:styleId="WW-ndice7">
    <w:name w:val="WW-Índice 7"/>
    <w:basedOn w:val="Normal"/>
    <w:next w:val="Normal"/>
    <w:pPr>
      <w:suppressAutoHyphens/>
      <w:spacing w:before="120"/>
      <w:ind w:left="2160"/>
      <w:jc w:val="both"/>
    </w:pPr>
    <w:rPr>
      <w:rFonts w:ascii="Arial" w:hAnsi="Arial" w:cs="Arial"/>
      <w:kern w:val="1"/>
      <w:sz w:val="20"/>
      <w:szCs w:val="20"/>
      <w:lang w:val="fr-FR" w:eastAsia="ar-SA"/>
    </w:rPr>
  </w:style>
  <w:style w:type="paragraph" w:customStyle="1" w:styleId="WW-ndice6">
    <w:name w:val="WW-Índice 6"/>
    <w:basedOn w:val="Normal"/>
    <w:next w:val="Normal"/>
    <w:pPr>
      <w:suppressAutoHyphens/>
      <w:spacing w:before="120"/>
      <w:ind w:left="1800"/>
      <w:jc w:val="both"/>
    </w:pPr>
    <w:rPr>
      <w:rFonts w:ascii="Arial" w:hAnsi="Arial" w:cs="Arial"/>
      <w:kern w:val="1"/>
      <w:sz w:val="20"/>
      <w:szCs w:val="20"/>
      <w:lang w:val="fr-FR" w:eastAsia="ar-SA"/>
    </w:rPr>
  </w:style>
  <w:style w:type="paragraph" w:customStyle="1" w:styleId="WW-ndice5">
    <w:name w:val="WW-Índice 5"/>
    <w:basedOn w:val="Normal"/>
    <w:next w:val="Normal"/>
    <w:pPr>
      <w:suppressAutoHyphens/>
      <w:spacing w:before="120"/>
      <w:ind w:left="1440"/>
      <w:jc w:val="both"/>
    </w:pPr>
    <w:rPr>
      <w:rFonts w:ascii="Arial" w:hAnsi="Arial" w:cs="Arial"/>
      <w:kern w:val="1"/>
      <w:sz w:val="20"/>
      <w:szCs w:val="20"/>
      <w:lang w:val="fr-FR" w:eastAsia="ar-SA"/>
    </w:rPr>
  </w:style>
  <w:style w:type="paragraph" w:customStyle="1" w:styleId="TableCorps">
    <w:name w:val="TableCorps"/>
    <w:basedOn w:val="Normal"/>
    <w:pPr>
      <w:suppressAutoHyphens/>
      <w:spacing w:before="24" w:after="24"/>
      <w:jc w:val="both"/>
    </w:pPr>
    <w:rPr>
      <w:rFonts w:ascii="Arial" w:hAnsi="Arial" w:cs="Arial"/>
      <w:kern w:val="1"/>
      <w:sz w:val="18"/>
      <w:szCs w:val="20"/>
      <w:lang w:val="fr-FR" w:eastAsia="ar-SA"/>
    </w:rPr>
  </w:style>
  <w:style w:type="paragraph" w:customStyle="1" w:styleId="TableEn-tte">
    <w:name w:val="TableEn-tête"/>
    <w:basedOn w:val="Ttulo1"/>
    <w:pPr>
      <w:pageBreakBefore/>
      <w:widowControl/>
      <w:numPr>
        <w:numId w:val="0"/>
      </w:numPr>
      <w:tabs>
        <w:tab w:val="clear" w:pos="432"/>
        <w:tab w:val="clear" w:pos="900"/>
        <w:tab w:val="right" w:pos="9498"/>
      </w:tabs>
      <w:spacing w:before="200" w:after="200"/>
      <w:jc w:val="center"/>
    </w:pPr>
    <w:rPr>
      <w:caps w:val="0"/>
      <w:color w:val="000000"/>
      <w:sz w:val="22"/>
      <w:lang w:val="fr-FR"/>
    </w:rPr>
  </w:style>
  <w:style w:type="paragraph" w:customStyle="1" w:styleId="TableCorps10">
    <w:name w:val="TableCorps 10"/>
    <w:basedOn w:val="TableCorps"/>
    <w:pPr>
      <w:spacing w:before="60" w:after="60"/>
    </w:pPr>
    <w:rPr>
      <w:sz w:val="20"/>
    </w:rPr>
  </w:style>
  <w:style w:type="paragraph" w:customStyle="1" w:styleId="TIndent11">
    <w:name w:val="T.Indenté1 (1)"/>
    <w:basedOn w:val="Normal"/>
    <w:pPr>
      <w:suppressAutoHyphens/>
      <w:spacing w:before="120"/>
      <w:ind w:left="2058" w:hanging="357"/>
      <w:jc w:val="both"/>
    </w:pPr>
    <w:rPr>
      <w:rFonts w:ascii="Arial" w:hAnsi="Arial" w:cs="Arial"/>
      <w:kern w:val="1"/>
      <w:sz w:val="20"/>
      <w:szCs w:val="20"/>
      <w:lang w:val="fr-FR" w:eastAsia="ar-SA"/>
    </w:rPr>
  </w:style>
  <w:style w:type="paragraph" w:customStyle="1" w:styleId="TIndent22">
    <w:name w:val="T.Indenté2 (2)"/>
    <w:basedOn w:val="TIndent11"/>
    <w:pPr>
      <w:ind w:left="2415"/>
    </w:pPr>
  </w:style>
  <w:style w:type="paragraph" w:customStyle="1" w:styleId="SchmaS">
    <w:name w:val="Schéma (S)"/>
    <w:basedOn w:val="Normal"/>
    <w:next w:val="SLgendeL"/>
    <w:pPr>
      <w:keepNext/>
      <w:suppressAutoHyphens/>
      <w:spacing w:before="240"/>
      <w:jc w:val="center"/>
    </w:pPr>
    <w:rPr>
      <w:rFonts w:ascii="Arial" w:hAnsi="Arial" w:cs="Arial"/>
      <w:kern w:val="1"/>
      <w:sz w:val="20"/>
      <w:szCs w:val="20"/>
      <w:lang w:val="fr-FR" w:eastAsia="ar-SA"/>
    </w:rPr>
  </w:style>
  <w:style w:type="paragraph" w:customStyle="1" w:styleId="SLgendeL">
    <w:name w:val="S.Légende (L)"/>
    <w:basedOn w:val="Normal"/>
    <w:next w:val="Normal"/>
    <w:pPr>
      <w:suppressAutoHyphens/>
      <w:spacing w:before="120" w:line="240" w:lineRule="exact"/>
      <w:jc w:val="center"/>
    </w:pPr>
    <w:rPr>
      <w:rFonts w:ascii="Arial" w:hAnsi="Arial" w:cs="Arial"/>
      <w:i/>
      <w:kern w:val="1"/>
      <w:sz w:val="20"/>
      <w:szCs w:val="20"/>
      <w:lang w:val="fr-FR" w:eastAsia="ar-SA"/>
    </w:rPr>
  </w:style>
  <w:style w:type="paragraph" w:customStyle="1" w:styleId="RemarqueR">
    <w:name w:val="Remarque (R)"/>
    <w:basedOn w:val="Normal"/>
    <w:next w:val="Normal"/>
    <w:pPr>
      <w:keepLines/>
      <w:suppressAutoHyphens/>
      <w:spacing w:before="120"/>
      <w:ind w:left="3402" w:hanging="1701"/>
      <w:jc w:val="both"/>
    </w:pPr>
    <w:rPr>
      <w:rFonts w:ascii="Arial" w:hAnsi="Arial" w:cs="Arial"/>
      <w:i/>
      <w:kern w:val="1"/>
      <w:sz w:val="20"/>
      <w:szCs w:val="20"/>
      <w:lang w:val="fr-FR" w:eastAsia="ar-SA"/>
    </w:rPr>
  </w:style>
  <w:style w:type="paragraph" w:customStyle="1" w:styleId="TexteIndent1">
    <w:name w:val="TexteIndenté1"/>
    <w:pPr>
      <w:suppressAutoHyphens/>
      <w:spacing w:after="260" w:line="260" w:lineRule="atLeast"/>
      <w:ind w:left="2058"/>
    </w:pPr>
    <w:rPr>
      <w:rFonts w:ascii="Book Antiqua" w:hAnsi="Book Antiqua" w:cs="Book Antiqua"/>
      <w:sz w:val="22"/>
      <w:lang w:val="fr-FR" w:eastAsia="ar-SA"/>
    </w:rPr>
  </w:style>
  <w:style w:type="paragraph" w:customStyle="1" w:styleId="TIndent33">
    <w:name w:val="T.Indenté3 (3)"/>
    <w:basedOn w:val="TIndent22"/>
    <w:pPr>
      <w:ind w:left="2773"/>
    </w:pPr>
  </w:style>
  <w:style w:type="paragraph" w:customStyle="1" w:styleId="Texte">
    <w:name w:val="Texte"/>
    <w:pPr>
      <w:suppressAutoHyphens/>
      <w:spacing w:after="260" w:line="260" w:lineRule="atLeast"/>
      <w:ind w:left="1701"/>
    </w:pPr>
    <w:rPr>
      <w:rFonts w:ascii="Book Antiqua" w:hAnsi="Book Antiqua" w:cs="Book Antiqua"/>
      <w:sz w:val="22"/>
      <w:lang w:val="fr-FR" w:eastAsia="ar-SA"/>
    </w:rPr>
  </w:style>
  <w:style w:type="paragraph" w:customStyle="1" w:styleId="TexteIndent2">
    <w:name w:val="TexteIndenté2"/>
    <w:basedOn w:val="TexteIndent1"/>
    <w:pPr>
      <w:ind w:left="2415"/>
    </w:pPr>
  </w:style>
  <w:style w:type="paragraph" w:customStyle="1" w:styleId="Schma">
    <w:name w:val="Schéma"/>
    <w:next w:val="Normal"/>
    <w:pPr>
      <w:keepNext/>
      <w:suppressAutoHyphens/>
      <w:spacing w:before="240" w:line="260" w:lineRule="atLeast"/>
    </w:pPr>
    <w:rPr>
      <w:rFonts w:ascii="Book Antiqua" w:hAnsi="Book Antiqua" w:cs="Book Antiqua"/>
      <w:sz w:val="22"/>
      <w:lang w:val="fr-FR" w:eastAsia="ar-SA"/>
    </w:rPr>
  </w:style>
  <w:style w:type="paragraph" w:customStyle="1" w:styleId="SchmaLgende">
    <w:name w:val="SchémaLégende"/>
    <w:basedOn w:val="Schma"/>
    <w:pPr>
      <w:keepNext w:val="0"/>
      <w:spacing w:before="0" w:after="260" w:line="240" w:lineRule="exact"/>
    </w:pPr>
    <w:rPr>
      <w:i/>
      <w:sz w:val="20"/>
    </w:rPr>
  </w:style>
  <w:style w:type="paragraph" w:customStyle="1" w:styleId="Schma3">
    <w:name w:val="Schéma 3"/>
    <w:basedOn w:val="Schma"/>
    <w:next w:val="Normal"/>
    <w:pPr>
      <w:ind w:left="1701"/>
    </w:pPr>
  </w:style>
  <w:style w:type="paragraph" w:customStyle="1" w:styleId="SchmaLgende3">
    <w:name w:val="SchémaLégende 3"/>
    <w:basedOn w:val="SchmaLgende"/>
    <w:pPr>
      <w:ind w:left="1701"/>
    </w:pPr>
  </w:style>
  <w:style w:type="paragraph" w:customStyle="1" w:styleId="AttentionA">
    <w:name w:val="Attention (A)"/>
    <w:basedOn w:val="Normal"/>
    <w:pPr>
      <w:keepLines/>
      <w:suppressAutoHyphens/>
      <w:spacing w:before="120"/>
      <w:ind w:left="2268" w:hanging="567"/>
      <w:jc w:val="both"/>
    </w:pPr>
    <w:rPr>
      <w:rFonts w:ascii="Arial" w:hAnsi="Arial" w:cs="Arial"/>
      <w:b/>
      <w:smallCaps/>
      <w:kern w:val="1"/>
      <w:sz w:val="20"/>
      <w:szCs w:val="20"/>
      <w:lang w:val="fr-FR" w:eastAsia="ar-SA"/>
    </w:rPr>
  </w:style>
  <w:style w:type="paragraph" w:customStyle="1" w:styleId="numropage">
    <w:name w:val="numÈro page"/>
    <w:basedOn w:val="Normal"/>
    <w:next w:val="Normal"/>
    <w:pPr>
      <w:tabs>
        <w:tab w:val="left" w:pos="1120"/>
      </w:tabs>
      <w:suppressAutoHyphens/>
      <w:spacing w:before="120"/>
      <w:ind w:right="515"/>
      <w:jc w:val="both"/>
    </w:pPr>
    <w:rPr>
      <w:rFonts w:ascii="Arial" w:hAnsi="Arial" w:cs="Arial"/>
      <w:kern w:val="1"/>
      <w:sz w:val="20"/>
      <w:szCs w:val="20"/>
      <w:lang w:val="fr-FR" w:eastAsia="ar-SA"/>
    </w:rPr>
  </w:style>
  <w:style w:type="paragraph" w:customStyle="1" w:styleId="en-tte">
    <w:name w:val="en-tÍte"/>
    <w:basedOn w:val="Normal"/>
    <w:pPr>
      <w:tabs>
        <w:tab w:val="left" w:pos="1120"/>
        <w:tab w:val="center" w:pos="4320"/>
        <w:tab w:val="right" w:pos="8640"/>
      </w:tabs>
      <w:suppressAutoHyphens/>
      <w:spacing w:before="120"/>
      <w:ind w:right="515"/>
      <w:jc w:val="both"/>
    </w:pPr>
    <w:rPr>
      <w:rFonts w:ascii="Arial" w:hAnsi="Arial" w:cs="Arial"/>
      <w:kern w:val="1"/>
      <w:sz w:val="20"/>
      <w:szCs w:val="20"/>
      <w:lang w:val="fr-FR" w:eastAsia="ar-SA"/>
    </w:rPr>
  </w:style>
  <w:style w:type="paragraph" w:customStyle="1" w:styleId="SLgende">
    <w:name w:val="S.Légende"/>
    <w:basedOn w:val="Normal"/>
    <w:next w:val="Normal"/>
    <w:pPr>
      <w:suppressAutoHyphens/>
      <w:spacing w:before="120" w:line="240" w:lineRule="exact"/>
      <w:jc w:val="center"/>
    </w:pPr>
    <w:rPr>
      <w:rFonts w:ascii="Arial" w:hAnsi="Arial" w:cs="Arial"/>
      <w:i/>
      <w:kern w:val="1"/>
      <w:sz w:val="20"/>
      <w:szCs w:val="20"/>
      <w:lang w:val="fr-FR" w:eastAsia="ar-SA"/>
    </w:rPr>
  </w:style>
  <w:style w:type="paragraph" w:customStyle="1" w:styleId="SLgende3">
    <w:name w:val="S.Légende 3"/>
    <w:basedOn w:val="SLgende"/>
    <w:next w:val="Normal"/>
    <w:pPr>
      <w:ind w:left="1701"/>
    </w:pPr>
  </w:style>
  <w:style w:type="paragraph" w:customStyle="1" w:styleId="Question">
    <w:name w:val="Question"/>
    <w:basedOn w:val="Normal"/>
    <w:pPr>
      <w:suppressAutoHyphens/>
      <w:spacing w:before="120"/>
      <w:ind w:left="1701" w:hanging="2268"/>
      <w:jc w:val="both"/>
    </w:pPr>
    <w:rPr>
      <w:rFonts w:ascii="Arial" w:hAnsi="Arial" w:cs="Arial"/>
      <w:b/>
      <w:i/>
      <w:kern w:val="1"/>
      <w:sz w:val="20"/>
      <w:szCs w:val="20"/>
      <w:lang w:val="fr-FR" w:eastAsia="ar-SA"/>
    </w:rPr>
  </w:style>
  <w:style w:type="paragraph" w:customStyle="1" w:styleId="Textetitre">
    <w:name w:val="Textetitre"/>
    <w:basedOn w:val="TIndent11"/>
    <w:pPr>
      <w:tabs>
        <w:tab w:val="left" w:pos="3544"/>
        <w:tab w:val="left" w:pos="3969"/>
      </w:tabs>
      <w:ind w:left="3828" w:hanging="2126"/>
    </w:pPr>
  </w:style>
  <w:style w:type="paragraph" w:customStyle="1" w:styleId="NormalBolditalic">
    <w:name w:val="Normal Bold italic"/>
    <w:basedOn w:val="Normal"/>
    <w:pPr>
      <w:suppressAutoHyphens/>
      <w:spacing w:before="120" w:after="240"/>
      <w:jc w:val="both"/>
    </w:pPr>
    <w:rPr>
      <w:rFonts w:ascii="Arial" w:hAnsi="Arial" w:cs="Arial"/>
      <w:b/>
      <w:i/>
      <w:kern w:val="1"/>
      <w:sz w:val="20"/>
      <w:szCs w:val="20"/>
      <w:lang w:eastAsia="ar-SA"/>
    </w:rPr>
  </w:style>
  <w:style w:type="paragraph" w:customStyle="1" w:styleId="Titre0">
    <w:name w:val="Titre0"/>
    <w:basedOn w:val="Normal"/>
    <w:next w:val="Ttulo1"/>
    <w:pPr>
      <w:pageBreakBefore/>
      <w:suppressAutoHyphens/>
      <w:spacing w:before="120" w:after="360"/>
      <w:jc w:val="center"/>
    </w:pPr>
    <w:rPr>
      <w:rFonts w:ascii="Arial" w:hAnsi="Arial" w:cs="Arial"/>
      <w:kern w:val="1"/>
      <w:sz w:val="36"/>
      <w:szCs w:val="20"/>
      <w:lang w:val="fr-FR" w:eastAsia="ar-SA"/>
    </w:rPr>
  </w:style>
  <w:style w:type="paragraph" w:customStyle="1" w:styleId="Paragraphe2">
    <w:name w:val="Paragraphe2"/>
    <w:basedOn w:val="Normal"/>
    <w:pPr>
      <w:keepNext/>
      <w:suppressAutoHyphens/>
      <w:spacing w:before="120"/>
      <w:ind w:left="864"/>
      <w:jc w:val="both"/>
    </w:pPr>
    <w:rPr>
      <w:rFonts w:ascii="Arial" w:hAnsi="Arial" w:cs="Arial"/>
      <w:kern w:val="1"/>
      <w:sz w:val="20"/>
      <w:szCs w:val="20"/>
      <w:lang w:val="fr-FR" w:eastAsia="ar-SA"/>
    </w:rPr>
  </w:style>
  <w:style w:type="paragraph" w:customStyle="1" w:styleId="FormatEntete">
    <w:name w:val="FormatEntete"/>
    <w:basedOn w:val="Normal"/>
    <w:pPr>
      <w:suppressAutoHyphens/>
      <w:spacing w:before="120" w:after="120"/>
      <w:jc w:val="both"/>
    </w:pPr>
    <w:rPr>
      <w:rFonts w:ascii="Itckabel" w:hAnsi="Itckabel" w:cs="Itckabel"/>
      <w:kern w:val="1"/>
      <w:szCs w:val="20"/>
      <w:lang w:val="en-US" w:eastAsia="ar-SA"/>
    </w:rPr>
  </w:style>
  <w:style w:type="paragraph" w:customStyle="1" w:styleId="N1">
    <w:name w:val="N1"/>
    <w:basedOn w:val="Normal"/>
    <w:pPr>
      <w:suppressAutoHyphens/>
      <w:spacing w:before="120"/>
      <w:jc w:val="both"/>
    </w:pPr>
    <w:rPr>
      <w:rFonts w:ascii="Arial" w:hAnsi="Arial" w:cs="Arial"/>
      <w:kern w:val="1"/>
      <w:sz w:val="20"/>
      <w:szCs w:val="20"/>
      <w:lang w:val="en-US" w:eastAsia="ar-SA"/>
    </w:rPr>
  </w:style>
  <w:style w:type="paragraph" w:customStyle="1" w:styleId="ABLOCKPARA">
    <w:name w:val="A BLOCK PARA"/>
    <w:basedOn w:val="Normal"/>
    <w:pPr>
      <w:suppressAutoHyphens/>
      <w:spacing w:before="120"/>
      <w:jc w:val="both"/>
    </w:pPr>
    <w:rPr>
      <w:rFonts w:ascii="Book Antiqua" w:hAnsi="Book Antiqua" w:cs="Book Antiqua"/>
      <w:kern w:val="1"/>
      <w:sz w:val="20"/>
      <w:szCs w:val="20"/>
      <w:lang w:val="fr-FR" w:eastAsia="ar-SA"/>
    </w:rPr>
  </w:style>
  <w:style w:type="paragraph" w:customStyle="1" w:styleId="N2">
    <w:name w:val="N2"/>
    <w:basedOn w:val="N1"/>
    <w:pPr>
      <w:ind w:left="284"/>
    </w:pPr>
  </w:style>
  <w:style w:type="paragraph" w:customStyle="1" w:styleId="R1">
    <w:name w:val="R1"/>
    <w:basedOn w:val="N1"/>
    <w:pPr>
      <w:spacing w:before="60"/>
      <w:ind w:left="568" w:hanging="284"/>
      <w:jc w:val="left"/>
    </w:pPr>
  </w:style>
  <w:style w:type="paragraph" w:customStyle="1" w:styleId="R2">
    <w:name w:val="R2"/>
    <w:basedOn w:val="R1"/>
    <w:pPr>
      <w:ind w:left="851"/>
    </w:pPr>
  </w:style>
  <w:style w:type="paragraph" w:customStyle="1" w:styleId="Source">
    <w:name w:val="Source"/>
    <w:basedOn w:val="N1"/>
    <w:pPr>
      <w:keepNext/>
      <w:spacing w:before="0"/>
      <w:jc w:val="left"/>
    </w:pPr>
    <w:rPr>
      <w:rFonts w:ascii="Courier New" w:hAnsi="Courier New" w:cs="Courier New"/>
    </w:rPr>
  </w:style>
  <w:style w:type="paragraph" w:customStyle="1" w:styleId="titreNote">
    <w:name w:val="titreNote"/>
    <w:basedOn w:val="Ttulo1"/>
    <w:pPr>
      <w:keepNext w:val="0"/>
      <w:pageBreakBefore/>
      <w:widowControl/>
      <w:numPr>
        <w:numId w:val="0"/>
      </w:numPr>
      <w:tabs>
        <w:tab w:val="clear" w:pos="432"/>
        <w:tab w:val="clear" w:pos="900"/>
        <w:tab w:val="right" w:pos="9498"/>
      </w:tabs>
      <w:spacing w:before="0"/>
      <w:jc w:val="center"/>
    </w:pPr>
    <w:rPr>
      <w:rFonts w:ascii="Itckabel" w:hAnsi="Itckabel" w:cs="Itckabel"/>
      <w:caps w:val="0"/>
      <w:color w:val="000000"/>
      <w:sz w:val="50"/>
      <w:lang w:val="fr-FR"/>
    </w:rPr>
  </w:style>
  <w:style w:type="paragraph" w:customStyle="1" w:styleId="Textoindependiente31">
    <w:name w:val="Texto independiente 31"/>
    <w:basedOn w:val="Normal"/>
    <w:pPr>
      <w:widowControl w:val="0"/>
      <w:suppressAutoHyphens/>
      <w:spacing w:before="120"/>
      <w:jc w:val="both"/>
    </w:pPr>
    <w:rPr>
      <w:rFonts w:ascii="Arial" w:hAnsi="Arial" w:cs="Arial"/>
      <w:i/>
      <w:kern w:val="1"/>
      <w:sz w:val="18"/>
      <w:szCs w:val="20"/>
      <w:lang w:val="es-ES_tradnl" w:eastAsia="ar-SA"/>
    </w:rPr>
  </w:style>
  <w:style w:type="paragraph" w:customStyle="1" w:styleId="textonormal">
    <w:name w:val="textonormal"/>
    <w:basedOn w:val="Normal"/>
    <w:pPr>
      <w:widowControl w:val="0"/>
      <w:numPr>
        <w:numId w:val="13"/>
      </w:numPr>
      <w:suppressAutoHyphens/>
      <w:spacing w:before="120" w:line="288" w:lineRule="auto"/>
      <w:ind w:left="2155"/>
      <w:jc w:val="both"/>
    </w:pPr>
    <w:rPr>
      <w:rFonts w:ascii="Arial" w:hAnsi="Arial" w:cs="Arial"/>
      <w:kern w:val="1"/>
      <w:sz w:val="20"/>
      <w:szCs w:val="20"/>
      <w:lang w:val="es-ES_tradnl" w:eastAsia="ar-SA"/>
    </w:rPr>
  </w:style>
  <w:style w:type="paragraph" w:customStyle="1" w:styleId="Style1">
    <w:name w:val="Style1"/>
    <w:basedOn w:val="Normal"/>
    <w:pPr>
      <w:widowControl w:val="0"/>
      <w:numPr>
        <w:numId w:val="14"/>
      </w:numPr>
      <w:tabs>
        <w:tab w:val="left" w:pos="360"/>
      </w:tabs>
      <w:suppressAutoHyphens/>
      <w:spacing w:before="120" w:line="288" w:lineRule="auto"/>
      <w:ind w:left="360" w:hanging="360"/>
      <w:jc w:val="both"/>
    </w:pPr>
    <w:rPr>
      <w:rFonts w:ascii="Arial" w:hAnsi="Arial" w:cs="Arial"/>
      <w:kern w:val="1"/>
      <w:sz w:val="20"/>
      <w:szCs w:val="20"/>
      <w:lang w:val="es-ES_tradnl" w:eastAsia="ar-SA"/>
    </w:rPr>
  </w:style>
  <w:style w:type="paragraph" w:customStyle="1" w:styleId="bulletm1">
    <w:name w:val="bullet_m1"/>
    <w:basedOn w:val="Normal"/>
    <w:pPr>
      <w:widowControl w:val="0"/>
      <w:numPr>
        <w:numId w:val="15"/>
      </w:numPr>
      <w:tabs>
        <w:tab w:val="left" w:pos="360"/>
      </w:tabs>
      <w:suppressAutoHyphens/>
      <w:spacing w:before="120" w:line="288" w:lineRule="auto"/>
      <w:ind w:left="3192" w:hanging="357"/>
      <w:jc w:val="both"/>
    </w:pPr>
    <w:rPr>
      <w:rFonts w:ascii="Arial" w:hAnsi="Arial" w:cs="Arial"/>
      <w:kern w:val="1"/>
      <w:sz w:val="20"/>
      <w:szCs w:val="20"/>
      <w:lang w:val="es-ES_tradnl" w:eastAsia="ar-SA"/>
    </w:rPr>
  </w:style>
  <w:style w:type="paragraph" w:customStyle="1" w:styleId="pie">
    <w:name w:val="pie"/>
    <w:pPr>
      <w:widowControl w:val="0"/>
      <w:tabs>
        <w:tab w:val="left" w:pos="0"/>
        <w:tab w:val="center" w:pos="4845"/>
        <w:tab w:val="right" w:pos="9000"/>
      </w:tabs>
      <w:suppressAutoHyphens/>
    </w:pPr>
    <w:rPr>
      <w:rFonts w:ascii="Arial" w:hAnsi="Arial" w:cs="Arial"/>
      <w:color w:val="000000"/>
      <w:sz w:val="18"/>
      <w:lang w:eastAsia="ar-SA"/>
    </w:rPr>
  </w:style>
  <w:style w:type="paragraph" w:customStyle="1" w:styleId="Bullet2">
    <w:name w:val="Bullet 2"/>
    <w:basedOn w:val="Normal"/>
    <w:pPr>
      <w:widowControl w:val="0"/>
      <w:numPr>
        <w:numId w:val="5"/>
      </w:numPr>
      <w:tabs>
        <w:tab w:val="left" w:pos="648"/>
      </w:tabs>
      <w:suppressAutoHyphens/>
      <w:spacing w:before="120"/>
      <w:jc w:val="both"/>
    </w:pPr>
    <w:rPr>
      <w:rFonts w:ascii="Arial" w:hAnsi="Arial" w:cs="Arial"/>
      <w:kern w:val="1"/>
      <w:sz w:val="20"/>
      <w:szCs w:val="20"/>
      <w:lang w:val="es-ES_tradnl" w:eastAsia="ar-SA"/>
    </w:rPr>
  </w:style>
  <w:style w:type="paragraph" w:customStyle="1" w:styleId="TextoArialN">
    <w:name w:val="Texto Arial N"/>
    <w:pPr>
      <w:keepLines/>
      <w:widowControl w:val="0"/>
      <w:suppressAutoHyphens/>
      <w:spacing w:before="170"/>
    </w:pPr>
    <w:rPr>
      <w:color w:val="000000"/>
      <w:sz w:val="24"/>
      <w:lang w:eastAsia="ar-SA"/>
    </w:rPr>
  </w:style>
  <w:style w:type="paragraph" w:customStyle="1" w:styleId="Seccion">
    <w:name w:val="Seccion"/>
    <w:pPr>
      <w:keepLines/>
      <w:pageBreakBefore/>
      <w:widowControl w:val="0"/>
      <w:suppressAutoHyphens/>
      <w:spacing w:before="170" w:after="226"/>
    </w:pPr>
    <w:rPr>
      <w:rFonts w:ascii="Arial" w:hAnsi="Arial" w:cs="Arial"/>
      <w:b/>
      <w:color w:val="000000"/>
      <w:sz w:val="24"/>
      <w:lang w:eastAsia="ar-SA"/>
    </w:rPr>
  </w:style>
  <w:style w:type="paragraph" w:customStyle="1" w:styleId="SubSeccion">
    <w:name w:val="SubSeccion"/>
    <w:pPr>
      <w:keepLines/>
      <w:widowControl w:val="0"/>
      <w:suppressAutoHyphens/>
      <w:spacing w:before="396" w:after="113"/>
    </w:pPr>
    <w:rPr>
      <w:rFonts w:ascii="Arial" w:hAnsi="Arial" w:cs="Arial"/>
      <w:b/>
      <w:color w:val="000000"/>
      <w:sz w:val="24"/>
      <w:lang w:eastAsia="ar-SA"/>
    </w:rPr>
  </w:style>
  <w:style w:type="paragraph" w:customStyle="1" w:styleId="heading2">
    <w:name w:val="heading2"/>
    <w:basedOn w:val="TableText"/>
  </w:style>
  <w:style w:type="paragraph" w:customStyle="1" w:styleId="ColTablaCentrado">
    <w:name w:val="Col_Tabla_Centrado"/>
    <w:basedOn w:val="Normal"/>
    <w:pPr>
      <w:widowControl w:val="0"/>
      <w:suppressAutoHyphens/>
      <w:spacing w:before="120"/>
      <w:jc w:val="center"/>
    </w:pPr>
    <w:rPr>
      <w:rFonts w:ascii="Arial" w:hAnsi="Arial" w:cs="Arial"/>
      <w:kern w:val="1"/>
      <w:sz w:val="20"/>
      <w:szCs w:val="20"/>
      <w:lang w:val="es-ES_tradnl" w:eastAsia="ar-SA"/>
    </w:rPr>
  </w:style>
  <w:style w:type="paragraph" w:customStyle="1" w:styleId="ColTablaIzda">
    <w:name w:val="Col_Tabla_Izda"/>
    <w:basedOn w:val="Normal"/>
    <w:pPr>
      <w:widowControl w:val="0"/>
      <w:suppressAutoHyphens/>
      <w:spacing w:before="120"/>
      <w:ind w:left="72"/>
      <w:jc w:val="both"/>
    </w:pPr>
    <w:rPr>
      <w:rFonts w:ascii="Arial" w:hAnsi="Arial" w:cs="Arial"/>
      <w:kern w:val="1"/>
      <w:sz w:val="20"/>
      <w:szCs w:val="20"/>
      <w:lang w:val="es-ES_tradnl" w:eastAsia="ar-SA"/>
    </w:rPr>
  </w:style>
  <w:style w:type="paragraph" w:customStyle="1" w:styleId="CabeceraTabla">
    <w:name w:val="Cabecera_Tabla"/>
    <w:basedOn w:val="Normal"/>
    <w:pPr>
      <w:widowControl w:val="0"/>
      <w:suppressAutoHyphens/>
      <w:spacing w:before="120"/>
      <w:jc w:val="center"/>
    </w:pPr>
    <w:rPr>
      <w:rFonts w:ascii="Arial" w:hAnsi="Arial" w:cs="Arial"/>
      <w:b/>
      <w:kern w:val="1"/>
      <w:sz w:val="20"/>
      <w:szCs w:val="20"/>
      <w:lang w:val="es-ES_tradnl" w:eastAsia="ar-SA"/>
    </w:rPr>
  </w:style>
  <w:style w:type="paragraph" w:customStyle="1" w:styleId="SubPuntos">
    <w:name w:val="SubPuntos"/>
    <w:pPr>
      <w:keepLines/>
      <w:widowControl w:val="0"/>
      <w:suppressAutoHyphens/>
      <w:spacing w:before="56"/>
      <w:ind w:left="3288" w:right="567" w:hanging="170"/>
      <w:jc w:val="both"/>
    </w:pPr>
    <w:rPr>
      <w:rFonts w:ascii="Arial" w:hAnsi="Arial" w:cs="Arial"/>
      <w:color w:val="000000"/>
      <w:lang w:val="en-US" w:eastAsia="ar-SA"/>
    </w:rPr>
  </w:style>
  <w:style w:type="paragraph" w:customStyle="1" w:styleId="subbulletm1">
    <w:name w:val="subbullet_m1"/>
    <w:basedOn w:val="Normal"/>
    <w:pPr>
      <w:widowControl w:val="0"/>
      <w:numPr>
        <w:numId w:val="16"/>
      </w:numPr>
      <w:tabs>
        <w:tab w:val="left" w:pos="360"/>
      </w:tabs>
      <w:suppressAutoHyphens/>
      <w:spacing w:before="120" w:line="288" w:lineRule="auto"/>
      <w:ind w:left="3476" w:hanging="357"/>
      <w:jc w:val="both"/>
    </w:pPr>
    <w:rPr>
      <w:rFonts w:ascii="Arial" w:hAnsi="Arial" w:cs="Arial"/>
      <w:kern w:val="1"/>
      <w:sz w:val="20"/>
      <w:szCs w:val="20"/>
      <w:lang w:val="es-ES_tradnl" w:eastAsia="ar-SA"/>
    </w:rPr>
  </w:style>
  <w:style w:type="paragraph" w:customStyle="1" w:styleId="indentado2">
    <w:name w:val="indentado2"/>
    <w:basedOn w:val="Normal"/>
    <w:pPr>
      <w:widowControl w:val="0"/>
      <w:suppressAutoHyphens/>
      <w:spacing w:before="120"/>
      <w:ind w:left="426"/>
      <w:jc w:val="both"/>
    </w:pPr>
    <w:rPr>
      <w:rFonts w:ascii="Arial" w:hAnsi="Arial" w:cs="Arial"/>
      <w:kern w:val="1"/>
      <w:sz w:val="20"/>
      <w:szCs w:val="20"/>
      <w:lang w:val="es-ES_tradnl" w:eastAsia="ar-SA"/>
    </w:rPr>
  </w:style>
  <w:style w:type="paragraph" w:customStyle="1" w:styleId="indentado10">
    <w:name w:val="indentado1"/>
    <w:basedOn w:val="Normal"/>
    <w:pPr>
      <w:widowControl w:val="0"/>
      <w:numPr>
        <w:numId w:val="17"/>
      </w:numPr>
      <w:suppressAutoHyphens/>
      <w:spacing w:before="120"/>
      <w:jc w:val="both"/>
    </w:pPr>
    <w:rPr>
      <w:rFonts w:ascii="Arial" w:hAnsi="Arial" w:cs="Arial"/>
      <w:kern w:val="1"/>
      <w:sz w:val="20"/>
      <w:szCs w:val="20"/>
      <w:lang w:val="es-ES_tradnl" w:eastAsia="ar-SA"/>
    </w:rPr>
  </w:style>
  <w:style w:type="paragraph" w:customStyle="1" w:styleId="WW-ndice8">
    <w:name w:val="WW-Índice 8"/>
    <w:basedOn w:val="Normal"/>
    <w:next w:val="Normal"/>
    <w:pPr>
      <w:widowControl w:val="0"/>
      <w:suppressAutoHyphens/>
      <w:spacing w:before="120"/>
      <w:ind w:left="1760" w:hanging="220"/>
      <w:jc w:val="both"/>
    </w:pPr>
    <w:rPr>
      <w:rFonts w:ascii="Arial" w:hAnsi="Arial" w:cs="Arial"/>
      <w:kern w:val="1"/>
      <w:sz w:val="20"/>
      <w:szCs w:val="20"/>
      <w:lang w:val="es-ES_tradnl" w:eastAsia="ar-SA"/>
    </w:rPr>
  </w:style>
  <w:style w:type="paragraph" w:customStyle="1" w:styleId="WW-ndice9">
    <w:name w:val="WW-Índice 9"/>
    <w:basedOn w:val="Normal"/>
    <w:next w:val="Normal"/>
    <w:pPr>
      <w:widowControl w:val="0"/>
      <w:suppressAutoHyphens/>
      <w:spacing w:before="120"/>
      <w:ind w:left="1980" w:hanging="220"/>
      <w:jc w:val="both"/>
    </w:pPr>
    <w:rPr>
      <w:rFonts w:ascii="Arial" w:hAnsi="Arial" w:cs="Arial"/>
      <w:kern w:val="1"/>
      <w:sz w:val="20"/>
      <w:szCs w:val="20"/>
      <w:lang w:val="es-ES_tradnl" w:eastAsia="ar-SA"/>
    </w:rPr>
  </w:style>
  <w:style w:type="paragraph" w:customStyle="1" w:styleId="Sangra2detindependiente2">
    <w:name w:val="Sangría 2 de t. independiente2"/>
    <w:basedOn w:val="Normal"/>
    <w:pPr>
      <w:widowControl w:val="0"/>
      <w:suppressAutoHyphens/>
      <w:spacing w:before="120"/>
      <w:ind w:left="1066"/>
      <w:jc w:val="both"/>
    </w:pPr>
    <w:rPr>
      <w:rFonts w:ascii="Arial" w:hAnsi="Arial" w:cs="Arial"/>
      <w:kern w:val="1"/>
      <w:sz w:val="20"/>
      <w:szCs w:val="20"/>
      <w:lang w:val="es-ES_tradnl" w:eastAsia="ar-SA"/>
    </w:rPr>
  </w:style>
  <w:style w:type="paragraph" w:styleId="Ttulo">
    <w:name w:val="Title"/>
    <w:basedOn w:val="Normal"/>
    <w:next w:val="Subttulo"/>
    <w:qFormat/>
    <w:pPr>
      <w:suppressAutoHyphens/>
      <w:spacing w:after="60"/>
      <w:jc w:val="center"/>
    </w:pPr>
    <w:rPr>
      <w:rFonts w:ascii="Book Antiqua" w:hAnsi="Book Antiqua" w:cs="Book Antiqua"/>
      <w:b/>
      <w:kern w:val="1"/>
      <w:szCs w:val="20"/>
      <w:lang w:val="es-ES_tradnl" w:eastAsia="ar-SA"/>
    </w:rPr>
  </w:style>
  <w:style w:type="paragraph" w:styleId="Subttulo">
    <w:name w:val="Subtitle"/>
    <w:basedOn w:val="Normal"/>
    <w:next w:val="Textoindependiente"/>
    <w:qFormat/>
    <w:pPr>
      <w:suppressAutoHyphens/>
      <w:spacing w:after="60"/>
      <w:jc w:val="center"/>
    </w:pPr>
    <w:rPr>
      <w:rFonts w:ascii="Book Antiqua" w:hAnsi="Book Antiqua" w:cs="Book Antiqua"/>
      <w:b/>
      <w:kern w:val="1"/>
      <w:sz w:val="20"/>
      <w:szCs w:val="20"/>
      <w:lang w:val="es-ES_tradnl" w:eastAsia="ar-SA"/>
    </w:rPr>
  </w:style>
  <w:style w:type="paragraph" w:customStyle="1" w:styleId="Epgrafe1">
    <w:name w:val="Epígrafe1"/>
    <w:basedOn w:val="Normal"/>
    <w:next w:val="Normal"/>
    <w:pPr>
      <w:tabs>
        <w:tab w:val="left" w:pos="0"/>
      </w:tabs>
      <w:suppressAutoHyphens/>
      <w:spacing w:line="360" w:lineRule="auto"/>
      <w:jc w:val="both"/>
    </w:pPr>
    <w:rPr>
      <w:rFonts w:ascii="Arial" w:hAnsi="Arial" w:cs="Arial"/>
      <w:b/>
      <w:color w:val="000000"/>
      <w:kern w:val="1"/>
      <w:sz w:val="32"/>
      <w:szCs w:val="20"/>
      <w:lang w:val="es-ES" w:eastAsia="ar-SA"/>
    </w:rPr>
  </w:style>
  <w:style w:type="paragraph" w:customStyle="1" w:styleId="bullettic">
    <w:name w:val="bullet tic"/>
    <w:basedOn w:val="Normal"/>
    <w:pPr>
      <w:widowControl w:val="0"/>
      <w:numPr>
        <w:numId w:val="7"/>
      </w:numPr>
      <w:suppressAutoHyphens/>
      <w:spacing w:before="120"/>
      <w:jc w:val="both"/>
    </w:pPr>
    <w:rPr>
      <w:rFonts w:ascii="Arial" w:hAnsi="Arial" w:cs="Arial"/>
      <w:kern w:val="1"/>
      <w:sz w:val="20"/>
      <w:szCs w:val="20"/>
      <w:lang w:val="es-ES_tradnl" w:eastAsia="ar-SA"/>
    </w:rPr>
  </w:style>
  <w:style w:type="paragraph" w:customStyle="1" w:styleId="Listaconvietas41">
    <w:name w:val="Lista con viñetas 41"/>
    <w:basedOn w:val="Normal"/>
    <w:pPr>
      <w:widowControl w:val="0"/>
      <w:numPr>
        <w:numId w:val="2"/>
      </w:numPr>
      <w:suppressAutoHyphens/>
      <w:spacing w:before="120"/>
      <w:jc w:val="both"/>
    </w:pPr>
    <w:rPr>
      <w:rFonts w:ascii="Arial" w:hAnsi="Arial" w:cs="Arial"/>
      <w:kern w:val="1"/>
      <w:sz w:val="20"/>
      <w:szCs w:val="20"/>
      <w:lang w:val="es-ES_tradnl" w:eastAsia="ar-SA"/>
    </w:rPr>
  </w:style>
  <w:style w:type="paragraph" w:customStyle="1" w:styleId="Continuarlista1">
    <w:name w:val="Continuar lista1"/>
    <w:basedOn w:val="Normal"/>
    <w:pPr>
      <w:widowControl w:val="0"/>
      <w:suppressAutoHyphens/>
      <w:spacing w:before="120" w:after="120"/>
      <w:ind w:left="283"/>
      <w:jc w:val="both"/>
    </w:pPr>
    <w:rPr>
      <w:rFonts w:ascii="Arial" w:hAnsi="Arial" w:cs="Arial"/>
      <w:kern w:val="1"/>
      <w:sz w:val="20"/>
      <w:szCs w:val="20"/>
      <w:lang w:val="es-ES_tradnl" w:eastAsia="ar-SA"/>
    </w:rPr>
  </w:style>
  <w:style w:type="paragraph" w:customStyle="1" w:styleId="Continuarlista31">
    <w:name w:val="Continuar lista 31"/>
    <w:basedOn w:val="Normal"/>
    <w:pPr>
      <w:widowControl w:val="0"/>
      <w:suppressAutoHyphens/>
      <w:spacing w:before="120" w:after="120"/>
      <w:ind w:left="849"/>
      <w:jc w:val="both"/>
    </w:pPr>
    <w:rPr>
      <w:rFonts w:ascii="Arial" w:hAnsi="Arial" w:cs="Arial"/>
      <w:kern w:val="1"/>
      <w:sz w:val="20"/>
      <w:szCs w:val="20"/>
      <w:lang w:val="es-ES_tradnl" w:eastAsia="ar-SA"/>
    </w:rPr>
  </w:style>
  <w:style w:type="paragraph" w:customStyle="1" w:styleId="Tabladeilustraciones1">
    <w:name w:val="Tabla de ilustraciones1"/>
    <w:basedOn w:val="Normal"/>
    <w:next w:val="Normal"/>
    <w:pPr>
      <w:widowControl w:val="0"/>
      <w:suppressAutoHyphens/>
      <w:spacing w:before="120"/>
      <w:ind w:left="400" w:hanging="400"/>
      <w:jc w:val="both"/>
    </w:pPr>
    <w:rPr>
      <w:rFonts w:ascii="Arial" w:hAnsi="Arial" w:cs="Arial"/>
      <w:kern w:val="1"/>
      <w:sz w:val="20"/>
      <w:szCs w:val="20"/>
      <w:lang w:val="es-ES_tradnl" w:eastAsia="ar-SA"/>
    </w:rPr>
  </w:style>
  <w:style w:type="paragraph" w:customStyle="1" w:styleId="Topo">
    <w:name w:val="Topo"/>
    <w:basedOn w:val="Normal"/>
    <w:pPr>
      <w:numPr>
        <w:numId w:val="18"/>
      </w:numPr>
      <w:suppressAutoHyphens/>
      <w:spacing w:after="120"/>
      <w:jc w:val="both"/>
    </w:pPr>
    <w:rPr>
      <w:kern w:val="1"/>
      <w:szCs w:val="20"/>
      <w:lang w:val="es-ES_tradnl" w:eastAsia="ar-SA"/>
    </w:rPr>
  </w:style>
  <w:style w:type="paragraph" w:customStyle="1" w:styleId="body">
    <w:name w:val="body"/>
    <w:basedOn w:val="Normal"/>
    <w:pPr>
      <w:suppressAutoHyphens/>
      <w:spacing w:before="100" w:after="100"/>
    </w:pPr>
    <w:rPr>
      <w:kern w:val="1"/>
      <w:lang w:val="es-ES_tradnl" w:eastAsia="ar-SA"/>
    </w:rPr>
  </w:style>
  <w:style w:type="paragraph" w:styleId="Textodeglobo">
    <w:name w:val="Balloon Text"/>
    <w:basedOn w:val="Normal"/>
    <w:pPr>
      <w:widowControl w:val="0"/>
      <w:suppressAutoHyphens/>
      <w:spacing w:before="120"/>
      <w:jc w:val="both"/>
    </w:pPr>
    <w:rPr>
      <w:rFonts w:ascii="Tahoma" w:hAnsi="Tahoma" w:cs="Tahoma"/>
      <w:kern w:val="1"/>
      <w:sz w:val="16"/>
      <w:szCs w:val="16"/>
      <w:lang w:val="es-ES_tradnl" w:eastAsia="ar-SA"/>
    </w:rPr>
  </w:style>
  <w:style w:type="paragraph" w:customStyle="1" w:styleId="TRprrafo1-2">
    <w:name w:val="TR párrafo 1-2"/>
    <w:basedOn w:val="Normal"/>
    <w:link w:val="TRprrafo1-2Car"/>
    <w:pPr>
      <w:suppressAutoHyphens/>
      <w:spacing w:line="360" w:lineRule="auto"/>
      <w:ind w:firstLine="142"/>
      <w:jc w:val="both"/>
    </w:pPr>
    <w:rPr>
      <w:rFonts w:ascii="Arial" w:hAnsi="Arial" w:cs="Arial"/>
      <w:kern w:val="1"/>
      <w:sz w:val="20"/>
      <w:szCs w:val="20"/>
      <w:lang w:val="es-ES" w:eastAsia="ar-SA"/>
    </w:rPr>
  </w:style>
  <w:style w:type="paragraph" w:customStyle="1" w:styleId="Tabellentext">
    <w:name w:val="Tabellentext"/>
    <w:basedOn w:val="Normal"/>
    <w:pPr>
      <w:suppressAutoHyphens/>
      <w:spacing w:before="60" w:after="60"/>
      <w:jc w:val="both"/>
    </w:pPr>
    <w:rPr>
      <w:rFonts w:ascii="Arial" w:hAnsi="Arial" w:cs="Arial"/>
      <w:kern w:val="1"/>
      <w:sz w:val="22"/>
      <w:szCs w:val="20"/>
      <w:lang w:eastAsia="ar-SA"/>
    </w:rPr>
  </w:style>
  <w:style w:type="paragraph" w:customStyle="1" w:styleId="Feature">
    <w:name w:val="Feature"/>
    <w:basedOn w:val="Normal"/>
    <w:pPr>
      <w:tabs>
        <w:tab w:val="left" w:pos="567"/>
        <w:tab w:val="left" w:pos="1134"/>
        <w:tab w:val="left" w:pos="1701"/>
        <w:tab w:val="left" w:pos="2268"/>
        <w:tab w:val="left" w:pos="2835"/>
        <w:tab w:val="left" w:pos="3402"/>
        <w:tab w:val="left" w:pos="3969"/>
      </w:tabs>
      <w:suppressAutoHyphens/>
      <w:spacing w:before="40" w:after="40"/>
    </w:pPr>
    <w:rPr>
      <w:rFonts w:ascii="Arial" w:hAnsi="Arial" w:cs="Arial"/>
      <w:kern w:val="1"/>
      <w:sz w:val="22"/>
      <w:szCs w:val="20"/>
      <w:lang w:eastAsia="ar-SA"/>
    </w:rPr>
  </w:style>
  <w:style w:type="paragraph" w:customStyle="1" w:styleId="VodafoneAufzhlun">
    <w:name w:val="Vodafone Aufzählun"/>
    <w:basedOn w:val="Normal"/>
    <w:pPr>
      <w:numPr>
        <w:numId w:val="4"/>
      </w:numPr>
      <w:tabs>
        <w:tab w:val="left" w:pos="720"/>
      </w:tabs>
      <w:suppressAutoHyphens/>
      <w:autoSpaceDE w:val="0"/>
      <w:spacing w:after="240"/>
      <w:jc w:val="both"/>
    </w:pPr>
    <w:rPr>
      <w:rFonts w:ascii="Arial" w:hAnsi="Arial" w:cs="Arial"/>
      <w:kern w:val="1"/>
      <w:sz w:val="22"/>
      <w:szCs w:val="22"/>
      <w:lang w:val="en-US" w:eastAsia="ar-SA"/>
    </w:rPr>
  </w:style>
  <w:style w:type="paragraph" w:customStyle="1" w:styleId="vietaproceso">
    <w:name w:val="viñeta proceso"/>
    <w:basedOn w:val="Normal"/>
    <w:pPr>
      <w:tabs>
        <w:tab w:val="num" w:pos="360"/>
      </w:tabs>
      <w:suppressAutoHyphens/>
      <w:spacing w:before="120"/>
    </w:pPr>
    <w:rPr>
      <w:rFonts w:ascii="Book Antiqua" w:hAnsi="Book Antiqua" w:cs="Book Antiqua"/>
      <w:kern w:val="1"/>
      <w:sz w:val="18"/>
      <w:szCs w:val="20"/>
      <w:lang w:val="es-ES_tradnl" w:eastAsia="ar-SA"/>
    </w:rPr>
  </w:style>
  <w:style w:type="paragraph" w:customStyle="1" w:styleId="DescripcinServicio">
    <w:name w:val="Descripción Servicio"/>
    <w:basedOn w:val="Normal"/>
    <w:pPr>
      <w:suppressAutoHyphens/>
      <w:jc w:val="both"/>
    </w:pPr>
    <w:rPr>
      <w:rFonts w:ascii="Book Antiqua" w:hAnsi="Book Antiqua" w:cs="Book Antiqua"/>
      <w:kern w:val="1"/>
      <w:sz w:val="20"/>
      <w:szCs w:val="20"/>
      <w:lang w:val="es-ES_tradnl" w:eastAsia="ar-SA"/>
    </w:rPr>
  </w:style>
  <w:style w:type="paragraph" w:customStyle="1" w:styleId="Listaconvietas1">
    <w:name w:val="Lista con viñetas1"/>
    <w:basedOn w:val="Normal"/>
    <w:pPr>
      <w:widowControl w:val="0"/>
      <w:numPr>
        <w:numId w:val="3"/>
      </w:numPr>
      <w:suppressAutoHyphens/>
      <w:spacing w:before="120"/>
      <w:jc w:val="both"/>
    </w:pPr>
    <w:rPr>
      <w:rFonts w:ascii="Arial" w:hAnsi="Arial" w:cs="Arial"/>
      <w:kern w:val="1"/>
      <w:sz w:val="20"/>
      <w:szCs w:val="20"/>
      <w:lang w:val="es-ES_tradnl" w:eastAsia="ar-SA"/>
    </w:rPr>
  </w:style>
  <w:style w:type="paragraph" w:styleId="NormalWeb">
    <w:name w:val="Normal (Web)"/>
    <w:basedOn w:val="Normal"/>
    <w:uiPriority w:val="99"/>
    <w:qFormat/>
    <w:pPr>
      <w:suppressAutoHyphens/>
      <w:spacing w:before="100" w:after="100"/>
    </w:pPr>
    <w:rPr>
      <w:kern w:val="1"/>
      <w:lang w:val="es-ES" w:eastAsia="ar-SA"/>
    </w:rPr>
  </w:style>
  <w:style w:type="paragraph" w:customStyle="1" w:styleId="Texto">
    <w:name w:val="Texto"/>
    <w:pPr>
      <w:suppressAutoHyphens/>
      <w:spacing w:after="240"/>
      <w:jc w:val="both"/>
    </w:pPr>
    <w:rPr>
      <w:rFonts w:ascii="Arial" w:hAnsi="Arial" w:cs="Arial"/>
      <w:sz w:val="24"/>
      <w:lang w:eastAsia="ar-SA"/>
    </w:rPr>
  </w:style>
  <w:style w:type="paragraph" w:customStyle="1" w:styleId="KarKar1">
    <w:name w:val="Kar Kar1"/>
    <w:basedOn w:val="Normal"/>
    <w:pPr>
      <w:suppressAutoHyphens/>
      <w:spacing w:after="160" w:line="240" w:lineRule="exact"/>
    </w:pPr>
    <w:rPr>
      <w:rFonts w:ascii="Verdana" w:hAnsi="Verdana" w:cs="Verdana"/>
      <w:kern w:val="1"/>
      <w:sz w:val="20"/>
      <w:szCs w:val="20"/>
      <w:lang w:val="en-US" w:eastAsia="ar-SA"/>
    </w:rPr>
  </w:style>
  <w:style w:type="paragraph" w:customStyle="1" w:styleId="msolistparagraph0">
    <w:name w:val="msolistparagraph"/>
    <w:basedOn w:val="Normal"/>
    <w:pPr>
      <w:suppressAutoHyphens/>
      <w:ind w:left="720"/>
    </w:pPr>
    <w:rPr>
      <w:rFonts w:ascii="Calibri" w:hAnsi="Calibri"/>
      <w:kern w:val="1"/>
      <w:sz w:val="22"/>
      <w:szCs w:val="22"/>
      <w:lang w:val="es-ES" w:eastAsia="ar-SA"/>
    </w:rPr>
  </w:style>
  <w:style w:type="paragraph" w:customStyle="1" w:styleId="KarKar">
    <w:name w:val="Kar Kar"/>
    <w:basedOn w:val="Normal"/>
    <w:pPr>
      <w:suppressAutoHyphens/>
      <w:spacing w:after="160" w:line="240" w:lineRule="exact"/>
    </w:pPr>
    <w:rPr>
      <w:rFonts w:ascii="Verdana" w:hAnsi="Verdana" w:cs="Verdana"/>
      <w:kern w:val="1"/>
      <w:sz w:val="20"/>
      <w:szCs w:val="20"/>
      <w:lang w:val="en-US" w:eastAsia="ar-SA"/>
    </w:rPr>
  </w:style>
  <w:style w:type="paragraph" w:customStyle="1" w:styleId="Contenidodelatabla">
    <w:name w:val="Contenido de la tabla"/>
    <w:basedOn w:val="Normal"/>
    <w:pPr>
      <w:widowControl w:val="0"/>
      <w:suppressLineNumbers/>
      <w:suppressAutoHyphens/>
      <w:spacing w:before="120"/>
      <w:jc w:val="both"/>
    </w:pPr>
    <w:rPr>
      <w:rFonts w:ascii="Arial" w:hAnsi="Arial" w:cs="Arial"/>
      <w:kern w:val="1"/>
      <w:sz w:val="20"/>
      <w:szCs w:val="20"/>
      <w:lang w:val="es-ES_tradnl" w:eastAsia="ar-SA"/>
    </w:r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table" w:styleId="Tablaconcuadrcula">
    <w:name w:val="Table Grid"/>
    <w:basedOn w:val="Tablanormal"/>
    <w:rsid w:val="00682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75B03"/>
    <w:pPr>
      <w:widowControl w:val="0"/>
      <w:suppressAutoHyphens/>
      <w:spacing w:before="120"/>
      <w:ind w:left="720"/>
      <w:contextualSpacing/>
      <w:jc w:val="both"/>
    </w:pPr>
    <w:rPr>
      <w:rFonts w:ascii="Arial" w:hAnsi="Arial" w:cs="Arial"/>
      <w:kern w:val="1"/>
      <w:sz w:val="20"/>
      <w:szCs w:val="20"/>
      <w:lang w:val="es-ES_tradnl" w:eastAsia="ar-SA"/>
    </w:rPr>
  </w:style>
  <w:style w:type="paragraph" w:customStyle="1" w:styleId="KarKar0">
    <w:name w:val="Kar Kar"/>
    <w:basedOn w:val="Normal"/>
    <w:rsid w:val="00950C21"/>
    <w:pPr>
      <w:spacing w:after="160" w:line="240" w:lineRule="exact"/>
    </w:pPr>
    <w:rPr>
      <w:rFonts w:ascii="Verdana" w:hAnsi="Verdana"/>
      <w:sz w:val="20"/>
      <w:szCs w:val="20"/>
      <w:lang w:val="en-US" w:eastAsia="en-US"/>
    </w:rPr>
  </w:style>
  <w:style w:type="paragraph" w:customStyle="1" w:styleId="TRprrafo2-3">
    <w:name w:val="TR párrafo 2-3"/>
    <w:basedOn w:val="Normal"/>
    <w:rsid w:val="00293268"/>
    <w:pPr>
      <w:spacing w:line="360" w:lineRule="auto"/>
      <w:jc w:val="both"/>
    </w:pPr>
    <w:rPr>
      <w:rFonts w:ascii="Arial" w:hAnsi="Arial"/>
      <w:kern w:val="20"/>
      <w:sz w:val="20"/>
      <w:szCs w:val="20"/>
      <w:lang w:val="es-ES" w:eastAsia="es-ES"/>
    </w:rPr>
  </w:style>
  <w:style w:type="paragraph" w:customStyle="1" w:styleId="PARRAFO">
    <w:name w:val="PARRAFO"/>
    <w:basedOn w:val="Normal"/>
    <w:uiPriority w:val="99"/>
    <w:rsid w:val="00594C16"/>
    <w:pPr>
      <w:autoSpaceDE w:val="0"/>
      <w:autoSpaceDN w:val="0"/>
      <w:adjustRightInd w:val="0"/>
      <w:spacing w:before="160" w:line="360" w:lineRule="auto"/>
      <w:ind w:firstLine="680"/>
      <w:jc w:val="both"/>
    </w:pPr>
    <w:rPr>
      <w:rFonts w:ascii="Arial" w:hAnsi="Liberation Serif" w:cs="Arial"/>
      <w:kern w:val="1"/>
      <w:sz w:val="20"/>
      <w:szCs w:val="20"/>
      <w:lang w:val="es-ES" w:eastAsia="es-ES"/>
    </w:rPr>
  </w:style>
  <w:style w:type="paragraph" w:customStyle="1" w:styleId="TEXTO0">
    <w:name w:val="TEXTO#"/>
    <w:basedOn w:val="Texto"/>
    <w:uiPriority w:val="99"/>
    <w:rsid w:val="00594C16"/>
    <w:pPr>
      <w:suppressAutoHyphens w:val="0"/>
      <w:autoSpaceDE w:val="0"/>
      <w:autoSpaceDN w:val="0"/>
      <w:adjustRightInd w:val="0"/>
      <w:spacing w:after="0" w:line="360" w:lineRule="auto"/>
    </w:pPr>
    <w:rPr>
      <w:rFonts w:hAnsi="Liberation Serif"/>
      <w:kern w:val="1"/>
      <w:sz w:val="20"/>
      <w:lang w:val="es-ES_tradnl" w:eastAsia="es-ES"/>
    </w:rPr>
  </w:style>
  <w:style w:type="paragraph" w:customStyle="1" w:styleId="Standard">
    <w:name w:val="Standard"/>
    <w:qFormat/>
    <w:rsid w:val="002D77D5"/>
    <w:pPr>
      <w:widowControl w:val="0"/>
      <w:suppressAutoHyphens/>
      <w:autoSpaceDN w:val="0"/>
      <w:spacing w:before="120"/>
      <w:jc w:val="both"/>
      <w:textAlignment w:val="baseline"/>
    </w:pPr>
    <w:rPr>
      <w:rFonts w:ascii="Arial" w:hAnsi="Arial" w:cs="Arial"/>
      <w:kern w:val="3"/>
      <w:lang w:eastAsia="ar-SA" w:bidi="hi-IN"/>
    </w:rPr>
  </w:style>
  <w:style w:type="numbering" w:customStyle="1" w:styleId="WWNum9">
    <w:name w:val="WWNum9"/>
    <w:basedOn w:val="Sinlista"/>
    <w:rsid w:val="002D77D5"/>
    <w:pPr>
      <w:numPr>
        <w:numId w:val="20"/>
      </w:numPr>
    </w:pPr>
  </w:style>
  <w:style w:type="numbering" w:customStyle="1" w:styleId="WWNum10">
    <w:name w:val="WWNum10"/>
    <w:basedOn w:val="Sinlista"/>
    <w:rsid w:val="002D77D5"/>
    <w:pPr>
      <w:numPr>
        <w:numId w:val="21"/>
      </w:numPr>
    </w:pPr>
  </w:style>
  <w:style w:type="numbering" w:customStyle="1" w:styleId="WWNum11">
    <w:name w:val="WWNum11"/>
    <w:basedOn w:val="Sinlista"/>
    <w:rsid w:val="002D77D5"/>
    <w:pPr>
      <w:numPr>
        <w:numId w:val="22"/>
      </w:numPr>
    </w:pPr>
  </w:style>
  <w:style w:type="character" w:styleId="Refdecomentario">
    <w:name w:val="annotation reference"/>
    <w:basedOn w:val="Fuentedeprrafopredeter"/>
    <w:uiPriority w:val="99"/>
    <w:semiHidden/>
    <w:unhideWhenUsed/>
    <w:rsid w:val="0006441B"/>
    <w:rPr>
      <w:sz w:val="16"/>
      <w:szCs w:val="16"/>
    </w:rPr>
  </w:style>
  <w:style w:type="paragraph" w:styleId="Textocomentario">
    <w:name w:val="annotation text"/>
    <w:basedOn w:val="Normal"/>
    <w:link w:val="TextocomentarioCar"/>
    <w:uiPriority w:val="99"/>
    <w:unhideWhenUsed/>
    <w:rsid w:val="0006441B"/>
    <w:pPr>
      <w:widowControl w:val="0"/>
      <w:suppressAutoHyphens/>
      <w:spacing w:before="120"/>
      <w:jc w:val="both"/>
    </w:pPr>
    <w:rPr>
      <w:rFonts w:ascii="Arial" w:hAnsi="Arial" w:cs="Arial"/>
      <w:kern w:val="1"/>
      <w:sz w:val="20"/>
      <w:szCs w:val="20"/>
      <w:lang w:val="es-ES_tradnl" w:eastAsia="ar-SA"/>
    </w:rPr>
  </w:style>
  <w:style w:type="character" w:customStyle="1" w:styleId="TextocomentarioCar">
    <w:name w:val="Texto comentario Car"/>
    <w:basedOn w:val="Fuentedeprrafopredeter"/>
    <w:link w:val="Textocomentario"/>
    <w:uiPriority w:val="99"/>
    <w:rsid w:val="0006441B"/>
    <w:rPr>
      <w:rFonts w:ascii="Arial" w:hAnsi="Arial" w:cs="Arial"/>
      <w:kern w:val="1"/>
      <w:lang w:val="es-ES_tradnl" w:eastAsia="ar-SA"/>
    </w:rPr>
  </w:style>
  <w:style w:type="paragraph" w:customStyle="1" w:styleId="Default">
    <w:name w:val="Default"/>
    <w:rsid w:val="00144C79"/>
    <w:pPr>
      <w:autoSpaceDE w:val="0"/>
      <w:autoSpaceDN w:val="0"/>
      <w:adjustRightInd w:val="0"/>
    </w:pPr>
    <w:rPr>
      <w:rFonts w:ascii="Calibri" w:hAnsi="Calibri" w:cs="Calibri"/>
      <w:color w:val="000000"/>
      <w:sz w:val="24"/>
      <w:szCs w:val="24"/>
    </w:rPr>
  </w:style>
  <w:style w:type="paragraph" w:customStyle="1" w:styleId="CarCar">
    <w:name w:val="Car Car"/>
    <w:basedOn w:val="Normal"/>
    <w:rsid w:val="0048368E"/>
    <w:pPr>
      <w:spacing w:after="160" w:line="240" w:lineRule="exact"/>
    </w:pPr>
    <w:rPr>
      <w:rFonts w:ascii="Verdana" w:hAnsi="Verdana"/>
      <w:sz w:val="20"/>
      <w:szCs w:val="20"/>
      <w:lang w:val="en-US" w:eastAsia="en-US"/>
    </w:rPr>
  </w:style>
  <w:style w:type="character" w:customStyle="1" w:styleId="etiquetanormal1">
    <w:name w:val="etiquetanormal1"/>
    <w:rsid w:val="00AA166B"/>
    <w:rPr>
      <w:rFonts w:ascii="Arial" w:hAnsi="Arial" w:cs="Arial" w:hint="default"/>
      <w:b w:val="0"/>
      <w:bCs w:val="0"/>
      <w:strike w:val="0"/>
      <w:dstrike w:val="0"/>
      <w:color w:val="24384D"/>
      <w:sz w:val="16"/>
      <w:szCs w:val="16"/>
      <w:u w:val="none"/>
      <w:effect w:val="none"/>
    </w:rPr>
  </w:style>
  <w:style w:type="character" w:customStyle="1" w:styleId="TRprrafo1-2Car">
    <w:name w:val="TR párrafo 1-2 Car"/>
    <w:link w:val="TRprrafo1-2"/>
    <w:rsid w:val="00662885"/>
    <w:rPr>
      <w:rFonts w:ascii="Arial" w:hAnsi="Arial" w:cs="Arial"/>
      <w:kern w:val="1"/>
      <w:lang w:eastAsia="ar-SA"/>
    </w:rPr>
  </w:style>
  <w:style w:type="character" w:customStyle="1" w:styleId="PrrafodelistaCar">
    <w:name w:val="Párrafo de lista Car"/>
    <w:link w:val="Prrafodelista"/>
    <w:uiPriority w:val="34"/>
    <w:rsid w:val="00662885"/>
    <w:rPr>
      <w:rFonts w:ascii="Arial" w:hAnsi="Arial" w:cs="Arial"/>
      <w:kern w:val="1"/>
      <w:lang w:val="es-ES_tradnl" w:eastAsia="ar-SA"/>
    </w:rPr>
  </w:style>
  <w:style w:type="paragraph" w:customStyle="1" w:styleId="Encabezado1">
    <w:name w:val="Encabezado 1"/>
    <w:basedOn w:val="Normal"/>
    <w:next w:val="Normal"/>
    <w:qFormat/>
    <w:rsid w:val="008F2B3E"/>
    <w:pPr>
      <w:keepNext/>
      <w:widowControl w:val="0"/>
      <w:numPr>
        <w:numId w:val="23"/>
      </w:numPr>
      <w:tabs>
        <w:tab w:val="left" w:pos="432"/>
        <w:tab w:val="left" w:pos="900"/>
      </w:tabs>
      <w:suppressAutoHyphens/>
      <w:spacing w:before="360" w:after="240" w:line="360" w:lineRule="auto"/>
      <w:jc w:val="both"/>
      <w:outlineLvl w:val="0"/>
    </w:pPr>
    <w:rPr>
      <w:rFonts w:ascii="Arial" w:hAnsi="Arial" w:cs="Arial"/>
      <w:b/>
      <w:caps/>
      <w:sz w:val="32"/>
      <w:szCs w:val="20"/>
      <w:lang w:val="en-US" w:eastAsia="zh-CN"/>
    </w:rPr>
  </w:style>
  <w:style w:type="paragraph" w:customStyle="1" w:styleId="Encabezado2">
    <w:name w:val="Encabezado 2"/>
    <w:basedOn w:val="Normal"/>
    <w:next w:val="Normal"/>
    <w:qFormat/>
    <w:rsid w:val="008F2B3E"/>
    <w:pPr>
      <w:keepNext/>
      <w:widowControl w:val="0"/>
      <w:numPr>
        <w:ilvl w:val="1"/>
        <w:numId w:val="23"/>
      </w:numPr>
      <w:tabs>
        <w:tab w:val="left" w:pos="576"/>
        <w:tab w:val="left" w:pos="902"/>
      </w:tabs>
      <w:suppressAutoHyphens/>
      <w:spacing w:before="240" w:after="120" w:line="360" w:lineRule="auto"/>
      <w:jc w:val="both"/>
      <w:outlineLvl w:val="1"/>
    </w:pPr>
    <w:rPr>
      <w:rFonts w:ascii="Arial" w:hAnsi="Arial" w:cs="Arial"/>
      <w:b/>
      <w:sz w:val="28"/>
      <w:szCs w:val="20"/>
      <w:lang w:val="en-US" w:eastAsia="zh-CN"/>
    </w:rPr>
  </w:style>
  <w:style w:type="paragraph" w:customStyle="1" w:styleId="Encabezado3">
    <w:name w:val="Encabezado 3"/>
    <w:basedOn w:val="Encabezado2"/>
    <w:next w:val="Normal"/>
    <w:qFormat/>
    <w:rsid w:val="008F2B3E"/>
    <w:pPr>
      <w:numPr>
        <w:ilvl w:val="2"/>
      </w:numPr>
      <w:jc w:val="left"/>
      <w:outlineLvl w:val="2"/>
    </w:pPr>
    <w:rPr>
      <w:sz w:val="24"/>
    </w:rPr>
  </w:style>
  <w:style w:type="paragraph" w:customStyle="1" w:styleId="Encabezado4">
    <w:name w:val="Encabezado 4"/>
    <w:basedOn w:val="Encabezado3"/>
    <w:next w:val="Normal"/>
    <w:qFormat/>
    <w:rsid w:val="008F2B3E"/>
    <w:pPr>
      <w:numPr>
        <w:ilvl w:val="3"/>
      </w:numPr>
      <w:tabs>
        <w:tab w:val="left" w:pos="864"/>
      </w:tabs>
      <w:outlineLvl w:val="3"/>
    </w:pPr>
    <w:rPr>
      <w:i/>
    </w:rPr>
  </w:style>
  <w:style w:type="paragraph" w:customStyle="1" w:styleId="Encabezado5">
    <w:name w:val="Encabezado 5"/>
    <w:basedOn w:val="Normal"/>
    <w:next w:val="Normal"/>
    <w:qFormat/>
    <w:rsid w:val="008F2B3E"/>
    <w:pPr>
      <w:keepNext/>
      <w:widowControl w:val="0"/>
      <w:numPr>
        <w:ilvl w:val="4"/>
        <w:numId w:val="23"/>
      </w:numPr>
      <w:tabs>
        <w:tab w:val="left" w:pos="1008"/>
      </w:tabs>
      <w:suppressAutoHyphens/>
      <w:spacing w:before="240" w:after="80" w:line="360" w:lineRule="auto"/>
      <w:jc w:val="both"/>
      <w:outlineLvl w:val="4"/>
    </w:pPr>
    <w:rPr>
      <w:rFonts w:ascii="Arial" w:hAnsi="Arial" w:cs="Arial"/>
      <w:i/>
      <w:szCs w:val="20"/>
      <w:lang w:val="en-US" w:eastAsia="zh-CN"/>
    </w:rPr>
  </w:style>
  <w:style w:type="paragraph" w:customStyle="1" w:styleId="Encabezado6">
    <w:name w:val="Encabezado 6"/>
    <w:basedOn w:val="Normal"/>
    <w:next w:val="Normal"/>
    <w:qFormat/>
    <w:rsid w:val="008F2B3E"/>
    <w:pPr>
      <w:keepNext/>
      <w:widowControl w:val="0"/>
      <w:numPr>
        <w:ilvl w:val="5"/>
        <w:numId w:val="23"/>
      </w:numPr>
      <w:tabs>
        <w:tab w:val="left" w:pos="1152"/>
      </w:tabs>
      <w:suppressAutoHyphens/>
      <w:spacing w:before="120" w:line="360" w:lineRule="auto"/>
      <w:jc w:val="both"/>
      <w:outlineLvl w:val="5"/>
    </w:pPr>
    <w:rPr>
      <w:rFonts w:ascii="Arial" w:hAnsi="Arial" w:cs="Arial"/>
      <w:i/>
      <w:sz w:val="20"/>
      <w:szCs w:val="20"/>
      <w:lang w:val="en-US" w:eastAsia="zh-CN"/>
    </w:rPr>
  </w:style>
  <w:style w:type="paragraph" w:customStyle="1" w:styleId="Encabezado7">
    <w:name w:val="Encabezado 7"/>
    <w:basedOn w:val="Normal"/>
    <w:next w:val="Normal"/>
    <w:qFormat/>
    <w:rsid w:val="008F2B3E"/>
    <w:pPr>
      <w:keepNext/>
      <w:widowControl w:val="0"/>
      <w:numPr>
        <w:ilvl w:val="6"/>
        <w:numId w:val="23"/>
      </w:numPr>
      <w:tabs>
        <w:tab w:val="left" w:pos="1296"/>
      </w:tabs>
      <w:suppressAutoHyphens/>
      <w:spacing w:before="120" w:line="360" w:lineRule="auto"/>
      <w:jc w:val="center"/>
      <w:outlineLvl w:val="6"/>
    </w:pPr>
    <w:rPr>
      <w:rFonts w:ascii="Arial" w:hAnsi="Arial" w:cs="Arial"/>
      <w:sz w:val="20"/>
      <w:szCs w:val="20"/>
      <w:lang w:val="en-US" w:eastAsia="zh-CN"/>
    </w:rPr>
  </w:style>
  <w:style w:type="paragraph" w:customStyle="1" w:styleId="Encabezado8">
    <w:name w:val="Encabezado 8"/>
    <w:basedOn w:val="Normal"/>
    <w:next w:val="Normal"/>
    <w:qFormat/>
    <w:rsid w:val="008F2B3E"/>
    <w:pPr>
      <w:keepNext/>
      <w:widowControl w:val="0"/>
      <w:numPr>
        <w:ilvl w:val="7"/>
        <w:numId w:val="23"/>
      </w:numPr>
      <w:tabs>
        <w:tab w:val="left" w:pos="1440"/>
      </w:tabs>
      <w:suppressAutoHyphens/>
      <w:spacing w:before="120" w:line="360" w:lineRule="auto"/>
      <w:jc w:val="center"/>
      <w:outlineLvl w:val="7"/>
    </w:pPr>
    <w:rPr>
      <w:rFonts w:ascii="Arial" w:hAnsi="Arial" w:cs="Arial"/>
      <w:b/>
      <w:sz w:val="20"/>
      <w:szCs w:val="20"/>
      <w:lang w:val="en-US" w:eastAsia="zh-CN"/>
    </w:rPr>
  </w:style>
  <w:style w:type="paragraph" w:customStyle="1" w:styleId="Encabezado9">
    <w:name w:val="Encabezado 9"/>
    <w:basedOn w:val="Normal"/>
    <w:next w:val="Normal"/>
    <w:qFormat/>
    <w:rsid w:val="008F2B3E"/>
    <w:pPr>
      <w:widowControl w:val="0"/>
      <w:numPr>
        <w:ilvl w:val="8"/>
        <w:numId w:val="23"/>
      </w:numPr>
      <w:tabs>
        <w:tab w:val="left" w:pos="1584"/>
      </w:tabs>
      <w:suppressAutoHyphens/>
      <w:spacing w:before="240" w:after="60" w:line="360" w:lineRule="auto"/>
      <w:jc w:val="both"/>
      <w:outlineLvl w:val="8"/>
    </w:pPr>
    <w:rPr>
      <w:rFonts w:ascii="Arial" w:hAnsi="Arial" w:cs="Arial"/>
      <w:b/>
      <w:i/>
      <w:sz w:val="18"/>
      <w:szCs w:val="20"/>
      <w:lang w:val="en-US" w:eastAsia="zh-CN"/>
    </w:rPr>
  </w:style>
  <w:style w:type="character" w:customStyle="1" w:styleId="apple-converted-space">
    <w:name w:val="apple-converted-space"/>
    <w:basedOn w:val="Fuentedeprrafopredeter"/>
    <w:rsid w:val="00F87455"/>
  </w:style>
  <w:style w:type="character" w:customStyle="1" w:styleId="l0s521">
    <w:name w:val="l0s521"/>
    <w:basedOn w:val="Fuentedeprrafopredeter"/>
    <w:rsid w:val="00F87455"/>
    <w:rPr>
      <w:rFonts w:ascii="Courier New" w:hAnsi="Courier New" w:cs="Courier New" w:hint="default"/>
      <w:color w:val="0000FF"/>
      <w:sz w:val="20"/>
      <w:szCs w:val="20"/>
      <w:shd w:val="clear" w:color="auto" w:fill="FFFFFF"/>
    </w:rPr>
  </w:style>
  <w:style w:type="character" w:customStyle="1" w:styleId="l0s551">
    <w:name w:val="l0s551"/>
    <w:basedOn w:val="Fuentedeprrafopredeter"/>
    <w:rsid w:val="00F87455"/>
    <w:rPr>
      <w:rFonts w:ascii="Courier New" w:hAnsi="Courier New" w:cs="Courier New" w:hint="default"/>
      <w:color w:val="800080"/>
      <w:sz w:val="20"/>
      <w:szCs w:val="20"/>
      <w:shd w:val="clear" w:color="auto" w:fill="FFFFFF"/>
    </w:rPr>
  </w:style>
  <w:style w:type="character" w:customStyle="1" w:styleId="l0s701">
    <w:name w:val="l0s701"/>
    <w:basedOn w:val="Fuentedeprrafopredeter"/>
    <w:rsid w:val="005C57D8"/>
    <w:rPr>
      <w:rFonts w:ascii="Courier New" w:hAnsi="Courier New" w:cs="Courier New" w:hint="default"/>
      <w:color w:val="808080"/>
      <w:sz w:val="20"/>
      <w:szCs w:val="20"/>
      <w:shd w:val="clear" w:color="auto" w:fill="FFFFFF"/>
    </w:rPr>
  </w:style>
  <w:style w:type="character" w:customStyle="1" w:styleId="l0s331">
    <w:name w:val="l0s331"/>
    <w:basedOn w:val="Fuentedeprrafopredeter"/>
    <w:rsid w:val="00267305"/>
    <w:rPr>
      <w:rFonts w:ascii="Courier New" w:hAnsi="Courier New" w:cs="Courier New" w:hint="default"/>
      <w:color w:val="4DA619"/>
      <w:sz w:val="20"/>
      <w:szCs w:val="20"/>
      <w:shd w:val="clear" w:color="auto" w:fill="FFFFFF"/>
    </w:rPr>
  </w:style>
  <w:style w:type="character" w:customStyle="1" w:styleId="l0s321">
    <w:name w:val="l0s321"/>
    <w:basedOn w:val="Fuentedeprrafopredeter"/>
    <w:rsid w:val="00267305"/>
    <w:rPr>
      <w:rFonts w:ascii="Courier New" w:hAnsi="Courier New" w:cs="Courier New" w:hint="default"/>
      <w:color w:val="3399FF"/>
      <w:sz w:val="20"/>
      <w:szCs w:val="20"/>
      <w:shd w:val="clear" w:color="auto" w:fill="FFFFFF"/>
    </w:rPr>
  </w:style>
  <w:style w:type="paragraph" w:styleId="Asuntodelcomentario">
    <w:name w:val="annotation subject"/>
    <w:basedOn w:val="Textocomentario"/>
    <w:next w:val="Textocomentario"/>
    <w:link w:val="AsuntodelcomentarioCar"/>
    <w:uiPriority w:val="99"/>
    <w:semiHidden/>
    <w:unhideWhenUsed/>
    <w:rsid w:val="006A1A34"/>
    <w:rPr>
      <w:b/>
      <w:bCs/>
    </w:rPr>
  </w:style>
  <w:style w:type="character" w:customStyle="1" w:styleId="AsuntodelcomentarioCar">
    <w:name w:val="Asunto del comentario Car"/>
    <w:basedOn w:val="TextocomentarioCar"/>
    <w:link w:val="Asuntodelcomentario"/>
    <w:uiPriority w:val="99"/>
    <w:semiHidden/>
    <w:rsid w:val="006A1A34"/>
    <w:rPr>
      <w:rFonts w:ascii="Arial" w:hAnsi="Arial" w:cs="Arial"/>
      <w:b/>
      <w:bCs/>
      <w:kern w:val="1"/>
      <w:lang w:val="es-ES_tradnl" w:eastAsia="ar-SA"/>
    </w:rPr>
  </w:style>
  <w:style w:type="character" w:customStyle="1" w:styleId="l0s311">
    <w:name w:val="l0s311"/>
    <w:basedOn w:val="Fuentedeprrafopredeter"/>
    <w:rsid w:val="002970DD"/>
    <w:rPr>
      <w:rFonts w:ascii="Courier New" w:hAnsi="Courier New" w:cs="Courier New" w:hint="default"/>
      <w:i/>
      <w:iCs/>
      <w:color w:val="808080"/>
      <w:sz w:val="20"/>
      <w:szCs w:val="20"/>
      <w:shd w:val="clear" w:color="auto" w:fill="FFFFFF"/>
    </w:rPr>
  </w:style>
  <w:style w:type="paragraph" w:styleId="HTMLconformatoprevio">
    <w:name w:val="HTML Preformatted"/>
    <w:basedOn w:val="Normal"/>
    <w:link w:val="HTMLconformatoprevioCar"/>
    <w:uiPriority w:val="99"/>
    <w:unhideWhenUsed/>
    <w:rsid w:val="00321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21A0B"/>
    <w:rPr>
      <w:rFonts w:ascii="Courier New" w:hAnsi="Courier New" w:cs="Courier New"/>
      <w:lang w:val="en-GB" w:eastAsia="en-GB"/>
    </w:rPr>
  </w:style>
  <w:style w:type="character" w:customStyle="1" w:styleId="tm10">
    <w:name w:val="tm10"/>
    <w:basedOn w:val="Fuentedeprrafopredeter"/>
    <w:rsid w:val="00321A0B"/>
  </w:style>
  <w:style w:type="character" w:customStyle="1" w:styleId="tm9">
    <w:name w:val="tm9"/>
    <w:basedOn w:val="Fuentedeprrafopredeter"/>
    <w:rsid w:val="00321A0B"/>
  </w:style>
  <w:style w:type="character" w:customStyle="1" w:styleId="tm13">
    <w:name w:val="tm13"/>
    <w:basedOn w:val="Fuentedeprrafopredeter"/>
    <w:rsid w:val="00321A0B"/>
  </w:style>
  <w:style w:type="character" w:styleId="Mencinsinresolver">
    <w:name w:val="Unresolved Mention"/>
    <w:basedOn w:val="Fuentedeprrafopredeter"/>
    <w:uiPriority w:val="99"/>
    <w:semiHidden/>
    <w:unhideWhenUsed/>
    <w:rsid w:val="00614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495">
      <w:bodyDiv w:val="1"/>
      <w:marLeft w:val="0"/>
      <w:marRight w:val="0"/>
      <w:marTop w:val="0"/>
      <w:marBottom w:val="0"/>
      <w:divBdr>
        <w:top w:val="none" w:sz="0" w:space="0" w:color="auto"/>
        <w:left w:val="none" w:sz="0" w:space="0" w:color="auto"/>
        <w:bottom w:val="none" w:sz="0" w:space="0" w:color="auto"/>
        <w:right w:val="none" w:sz="0" w:space="0" w:color="auto"/>
      </w:divBdr>
    </w:div>
    <w:div w:id="3095997">
      <w:bodyDiv w:val="1"/>
      <w:marLeft w:val="0"/>
      <w:marRight w:val="0"/>
      <w:marTop w:val="0"/>
      <w:marBottom w:val="0"/>
      <w:divBdr>
        <w:top w:val="none" w:sz="0" w:space="0" w:color="auto"/>
        <w:left w:val="none" w:sz="0" w:space="0" w:color="auto"/>
        <w:bottom w:val="none" w:sz="0" w:space="0" w:color="auto"/>
        <w:right w:val="none" w:sz="0" w:space="0" w:color="auto"/>
      </w:divBdr>
    </w:div>
    <w:div w:id="20205593">
      <w:bodyDiv w:val="1"/>
      <w:marLeft w:val="0"/>
      <w:marRight w:val="0"/>
      <w:marTop w:val="0"/>
      <w:marBottom w:val="0"/>
      <w:divBdr>
        <w:top w:val="none" w:sz="0" w:space="0" w:color="auto"/>
        <w:left w:val="none" w:sz="0" w:space="0" w:color="auto"/>
        <w:bottom w:val="none" w:sz="0" w:space="0" w:color="auto"/>
        <w:right w:val="none" w:sz="0" w:space="0" w:color="auto"/>
      </w:divBdr>
    </w:div>
    <w:div w:id="48305536">
      <w:bodyDiv w:val="1"/>
      <w:marLeft w:val="0"/>
      <w:marRight w:val="0"/>
      <w:marTop w:val="0"/>
      <w:marBottom w:val="0"/>
      <w:divBdr>
        <w:top w:val="none" w:sz="0" w:space="0" w:color="auto"/>
        <w:left w:val="none" w:sz="0" w:space="0" w:color="auto"/>
        <w:bottom w:val="none" w:sz="0" w:space="0" w:color="auto"/>
        <w:right w:val="none" w:sz="0" w:space="0" w:color="auto"/>
      </w:divBdr>
    </w:div>
    <w:div w:id="90902238">
      <w:bodyDiv w:val="1"/>
      <w:marLeft w:val="0"/>
      <w:marRight w:val="0"/>
      <w:marTop w:val="0"/>
      <w:marBottom w:val="0"/>
      <w:divBdr>
        <w:top w:val="none" w:sz="0" w:space="0" w:color="auto"/>
        <w:left w:val="none" w:sz="0" w:space="0" w:color="auto"/>
        <w:bottom w:val="none" w:sz="0" w:space="0" w:color="auto"/>
        <w:right w:val="none" w:sz="0" w:space="0" w:color="auto"/>
      </w:divBdr>
    </w:div>
    <w:div w:id="153954377">
      <w:bodyDiv w:val="1"/>
      <w:marLeft w:val="0"/>
      <w:marRight w:val="0"/>
      <w:marTop w:val="0"/>
      <w:marBottom w:val="0"/>
      <w:divBdr>
        <w:top w:val="none" w:sz="0" w:space="0" w:color="auto"/>
        <w:left w:val="none" w:sz="0" w:space="0" w:color="auto"/>
        <w:bottom w:val="none" w:sz="0" w:space="0" w:color="auto"/>
        <w:right w:val="none" w:sz="0" w:space="0" w:color="auto"/>
      </w:divBdr>
    </w:div>
    <w:div w:id="178855011">
      <w:bodyDiv w:val="1"/>
      <w:marLeft w:val="0"/>
      <w:marRight w:val="0"/>
      <w:marTop w:val="0"/>
      <w:marBottom w:val="0"/>
      <w:divBdr>
        <w:top w:val="none" w:sz="0" w:space="0" w:color="auto"/>
        <w:left w:val="none" w:sz="0" w:space="0" w:color="auto"/>
        <w:bottom w:val="none" w:sz="0" w:space="0" w:color="auto"/>
        <w:right w:val="none" w:sz="0" w:space="0" w:color="auto"/>
      </w:divBdr>
    </w:div>
    <w:div w:id="185098524">
      <w:bodyDiv w:val="1"/>
      <w:marLeft w:val="0"/>
      <w:marRight w:val="0"/>
      <w:marTop w:val="0"/>
      <w:marBottom w:val="0"/>
      <w:divBdr>
        <w:top w:val="none" w:sz="0" w:space="0" w:color="auto"/>
        <w:left w:val="none" w:sz="0" w:space="0" w:color="auto"/>
        <w:bottom w:val="none" w:sz="0" w:space="0" w:color="auto"/>
        <w:right w:val="none" w:sz="0" w:space="0" w:color="auto"/>
      </w:divBdr>
    </w:div>
    <w:div w:id="198130636">
      <w:bodyDiv w:val="1"/>
      <w:marLeft w:val="0"/>
      <w:marRight w:val="0"/>
      <w:marTop w:val="0"/>
      <w:marBottom w:val="0"/>
      <w:divBdr>
        <w:top w:val="none" w:sz="0" w:space="0" w:color="auto"/>
        <w:left w:val="none" w:sz="0" w:space="0" w:color="auto"/>
        <w:bottom w:val="none" w:sz="0" w:space="0" w:color="auto"/>
        <w:right w:val="none" w:sz="0" w:space="0" w:color="auto"/>
      </w:divBdr>
    </w:div>
    <w:div w:id="205414491">
      <w:bodyDiv w:val="1"/>
      <w:marLeft w:val="0"/>
      <w:marRight w:val="0"/>
      <w:marTop w:val="0"/>
      <w:marBottom w:val="0"/>
      <w:divBdr>
        <w:top w:val="none" w:sz="0" w:space="0" w:color="auto"/>
        <w:left w:val="none" w:sz="0" w:space="0" w:color="auto"/>
        <w:bottom w:val="none" w:sz="0" w:space="0" w:color="auto"/>
        <w:right w:val="none" w:sz="0" w:space="0" w:color="auto"/>
      </w:divBdr>
    </w:div>
    <w:div w:id="228461560">
      <w:bodyDiv w:val="1"/>
      <w:marLeft w:val="0"/>
      <w:marRight w:val="0"/>
      <w:marTop w:val="0"/>
      <w:marBottom w:val="0"/>
      <w:divBdr>
        <w:top w:val="none" w:sz="0" w:space="0" w:color="auto"/>
        <w:left w:val="none" w:sz="0" w:space="0" w:color="auto"/>
        <w:bottom w:val="none" w:sz="0" w:space="0" w:color="auto"/>
        <w:right w:val="none" w:sz="0" w:space="0" w:color="auto"/>
      </w:divBdr>
    </w:div>
    <w:div w:id="246423467">
      <w:bodyDiv w:val="1"/>
      <w:marLeft w:val="0"/>
      <w:marRight w:val="0"/>
      <w:marTop w:val="0"/>
      <w:marBottom w:val="0"/>
      <w:divBdr>
        <w:top w:val="none" w:sz="0" w:space="0" w:color="auto"/>
        <w:left w:val="none" w:sz="0" w:space="0" w:color="auto"/>
        <w:bottom w:val="none" w:sz="0" w:space="0" w:color="auto"/>
        <w:right w:val="none" w:sz="0" w:space="0" w:color="auto"/>
      </w:divBdr>
    </w:div>
    <w:div w:id="280773062">
      <w:bodyDiv w:val="1"/>
      <w:marLeft w:val="0"/>
      <w:marRight w:val="0"/>
      <w:marTop w:val="0"/>
      <w:marBottom w:val="0"/>
      <w:divBdr>
        <w:top w:val="none" w:sz="0" w:space="0" w:color="auto"/>
        <w:left w:val="none" w:sz="0" w:space="0" w:color="auto"/>
        <w:bottom w:val="none" w:sz="0" w:space="0" w:color="auto"/>
        <w:right w:val="none" w:sz="0" w:space="0" w:color="auto"/>
      </w:divBdr>
    </w:div>
    <w:div w:id="296644324">
      <w:bodyDiv w:val="1"/>
      <w:marLeft w:val="0"/>
      <w:marRight w:val="0"/>
      <w:marTop w:val="0"/>
      <w:marBottom w:val="0"/>
      <w:divBdr>
        <w:top w:val="none" w:sz="0" w:space="0" w:color="auto"/>
        <w:left w:val="none" w:sz="0" w:space="0" w:color="auto"/>
        <w:bottom w:val="none" w:sz="0" w:space="0" w:color="auto"/>
        <w:right w:val="none" w:sz="0" w:space="0" w:color="auto"/>
      </w:divBdr>
    </w:div>
    <w:div w:id="321592843">
      <w:bodyDiv w:val="1"/>
      <w:marLeft w:val="0"/>
      <w:marRight w:val="0"/>
      <w:marTop w:val="0"/>
      <w:marBottom w:val="0"/>
      <w:divBdr>
        <w:top w:val="none" w:sz="0" w:space="0" w:color="auto"/>
        <w:left w:val="none" w:sz="0" w:space="0" w:color="auto"/>
        <w:bottom w:val="none" w:sz="0" w:space="0" w:color="auto"/>
        <w:right w:val="none" w:sz="0" w:space="0" w:color="auto"/>
      </w:divBdr>
    </w:div>
    <w:div w:id="325549056">
      <w:bodyDiv w:val="1"/>
      <w:marLeft w:val="0"/>
      <w:marRight w:val="0"/>
      <w:marTop w:val="0"/>
      <w:marBottom w:val="0"/>
      <w:divBdr>
        <w:top w:val="none" w:sz="0" w:space="0" w:color="auto"/>
        <w:left w:val="none" w:sz="0" w:space="0" w:color="auto"/>
        <w:bottom w:val="none" w:sz="0" w:space="0" w:color="auto"/>
        <w:right w:val="none" w:sz="0" w:space="0" w:color="auto"/>
      </w:divBdr>
    </w:div>
    <w:div w:id="339821054">
      <w:bodyDiv w:val="1"/>
      <w:marLeft w:val="0"/>
      <w:marRight w:val="0"/>
      <w:marTop w:val="0"/>
      <w:marBottom w:val="0"/>
      <w:divBdr>
        <w:top w:val="none" w:sz="0" w:space="0" w:color="auto"/>
        <w:left w:val="none" w:sz="0" w:space="0" w:color="auto"/>
        <w:bottom w:val="none" w:sz="0" w:space="0" w:color="auto"/>
        <w:right w:val="none" w:sz="0" w:space="0" w:color="auto"/>
      </w:divBdr>
    </w:div>
    <w:div w:id="366682536">
      <w:bodyDiv w:val="1"/>
      <w:marLeft w:val="0"/>
      <w:marRight w:val="0"/>
      <w:marTop w:val="0"/>
      <w:marBottom w:val="0"/>
      <w:divBdr>
        <w:top w:val="none" w:sz="0" w:space="0" w:color="auto"/>
        <w:left w:val="none" w:sz="0" w:space="0" w:color="auto"/>
        <w:bottom w:val="none" w:sz="0" w:space="0" w:color="auto"/>
        <w:right w:val="none" w:sz="0" w:space="0" w:color="auto"/>
      </w:divBdr>
    </w:div>
    <w:div w:id="402719072">
      <w:bodyDiv w:val="1"/>
      <w:marLeft w:val="0"/>
      <w:marRight w:val="0"/>
      <w:marTop w:val="0"/>
      <w:marBottom w:val="0"/>
      <w:divBdr>
        <w:top w:val="none" w:sz="0" w:space="0" w:color="auto"/>
        <w:left w:val="none" w:sz="0" w:space="0" w:color="auto"/>
        <w:bottom w:val="none" w:sz="0" w:space="0" w:color="auto"/>
        <w:right w:val="none" w:sz="0" w:space="0" w:color="auto"/>
      </w:divBdr>
    </w:div>
    <w:div w:id="404108191">
      <w:bodyDiv w:val="1"/>
      <w:marLeft w:val="0"/>
      <w:marRight w:val="0"/>
      <w:marTop w:val="0"/>
      <w:marBottom w:val="0"/>
      <w:divBdr>
        <w:top w:val="none" w:sz="0" w:space="0" w:color="auto"/>
        <w:left w:val="none" w:sz="0" w:space="0" w:color="auto"/>
        <w:bottom w:val="none" w:sz="0" w:space="0" w:color="auto"/>
        <w:right w:val="none" w:sz="0" w:space="0" w:color="auto"/>
      </w:divBdr>
    </w:div>
    <w:div w:id="421533155">
      <w:bodyDiv w:val="1"/>
      <w:marLeft w:val="0"/>
      <w:marRight w:val="0"/>
      <w:marTop w:val="0"/>
      <w:marBottom w:val="0"/>
      <w:divBdr>
        <w:top w:val="none" w:sz="0" w:space="0" w:color="auto"/>
        <w:left w:val="none" w:sz="0" w:space="0" w:color="auto"/>
        <w:bottom w:val="none" w:sz="0" w:space="0" w:color="auto"/>
        <w:right w:val="none" w:sz="0" w:space="0" w:color="auto"/>
      </w:divBdr>
    </w:div>
    <w:div w:id="437599033">
      <w:bodyDiv w:val="1"/>
      <w:marLeft w:val="0"/>
      <w:marRight w:val="0"/>
      <w:marTop w:val="0"/>
      <w:marBottom w:val="0"/>
      <w:divBdr>
        <w:top w:val="none" w:sz="0" w:space="0" w:color="auto"/>
        <w:left w:val="none" w:sz="0" w:space="0" w:color="auto"/>
        <w:bottom w:val="none" w:sz="0" w:space="0" w:color="auto"/>
        <w:right w:val="none" w:sz="0" w:space="0" w:color="auto"/>
      </w:divBdr>
      <w:divsChild>
        <w:div w:id="1251542756">
          <w:marLeft w:val="0"/>
          <w:marRight w:val="0"/>
          <w:marTop w:val="0"/>
          <w:marBottom w:val="0"/>
          <w:divBdr>
            <w:top w:val="none" w:sz="0" w:space="0" w:color="auto"/>
            <w:left w:val="none" w:sz="0" w:space="0" w:color="auto"/>
            <w:bottom w:val="none" w:sz="0" w:space="0" w:color="auto"/>
            <w:right w:val="none" w:sz="0" w:space="0" w:color="auto"/>
          </w:divBdr>
          <w:divsChild>
            <w:div w:id="617377645">
              <w:marLeft w:val="0"/>
              <w:marRight w:val="0"/>
              <w:marTop w:val="0"/>
              <w:marBottom w:val="0"/>
              <w:divBdr>
                <w:top w:val="none" w:sz="0" w:space="0" w:color="auto"/>
                <w:left w:val="none" w:sz="0" w:space="0" w:color="auto"/>
                <w:bottom w:val="none" w:sz="0" w:space="0" w:color="auto"/>
                <w:right w:val="none" w:sz="0" w:space="0" w:color="auto"/>
              </w:divBdr>
            </w:div>
          </w:divsChild>
        </w:div>
        <w:div w:id="790632797">
          <w:marLeft w:val="0"/>
          <w:marRight w:val="0"/>
          <w:marTop w:val="0"/>
          <w:marBottom w:val="0"/>
          <w:divBdr>
            <w:top w:val="none" w:sz="0" w:space="0" w:color="auto"/>
            <w:left w:val="none" w:sz="0" w:space="0" w:color="auto"/>
            <w:bottom w:val="none" w:sz="0" w:space="0" w:color="auto"/>
            <w:right w:val="none" w:sz="0" w:space="0" w:color="auto"/>
          </w:divBdr>
          <w:divsChild>
            <w:div w:id="19737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5415">
      <w:bodyDiv w:val="1"/>
      <w:marLeft w:val="0"/>
      <w:marRight w:val="0"/>
      <w:marTop w:val="0"/>
      <w:marBottom w:val="0"/>
      <w:divBdr>
        <w:top w:val="none" w:sz="0" w:space="0" w:color="auto"/>
        <w:left w:val="none" w:sz="0" w:space="0" w:color="auto"/>
        <w:bottom w:val="none" w:sz="0" w:space="0" w:color="auto"/>
        <w:right w:val="none" w:sz="0" w:space="0" w:color="auto"/>
      </w:divBdr>
    </w:div>
    <w:div w:id="468014281">
      <w:bodyDiv w:val="1"/>
      <w:marLeft w:val="0"/>
      <w:marRight w:val="0"/>
      <w:marTop w:val="0"/>
      <w:marBottom w:val="0"/>
      <w:divBdr>
        <w:top w:val="none" w:sz="0" w:space="0" w:color="auto"/>
        <w:left w:val="none" w:sz="0" w:space="0" w:color="auto"/>
        <w:bottom w:val="none" w:sz="0" w:space="0" w:color="auto"/>
        <w:right w:val="none" w:sz="0" w:space="0" w:color="auto"/>
      </w:divBdr>
    </w:div>
    <w:div w:id="478544962">
      <w:bodyDiv w:val="1"/>
      <w:marLeft w:val="0"/>
      <w:marRight w:val="0"/>
      <w:marTop w:val="0"/>
      <w:marBottom w:val="0"/>
      <w:divBdr>
        <w:top w:val="none" w:sz="0" w:space="0" w:color="auto"/>
        <w:left w:val="none" w:sz="0" w:space="0" w:color="auto"/>
        <w:bottom w:val="none" w:sz="0" w:space="0" w:color="auto"/>
        <w:right w:val="none" w:sz="0" w:space="0" w:color="auto"/>
      </w:divBdr>
    </w:div>
    <w:div w:id="521363599">
      <w:bodyDiv w:val="1"/>
      <w:marLeft w:val="0"/>
      <w:marRight w:val="0"/>
      <w:marTop w:val="0"/>
      <w:marBottom w:val="0"/>
      <w:divBdr>
        <w:top w:val="none" w:sz="0" w:space="0" w:color="auto"/>
        <w:left w:val="none" w:sz="0" w:space="0" w:color="auto"/>
        <w:bottom w:val="none" w:sz="0" w:space="0" w:color="auto"/>
        <w:right w:val="none" w:sz="0" w:space="0" w:color="auto"/>
      </w:divBdr>
    </w:div>
    <w:div w:id="526212695">
      <w:bodyDiv w:val="1"/>
      <w:marLeft w:val="0"/>
      <w:marRight w:val="0"/>
      <w:marTop w:val="0"/>
      <w:marBottom w:val="0"/>
      <w:divBdr>
        <w:top w:val="none" w:sz="0" w:space="0" w:color="auto"/>
        <w:left w:val="none" w:sz="0" w:space="0" w:color="auto"/>
        <w:bottom w:val="none" w:sz="0" w:space="0" w:color="auto"/>
        <w:right w:val="none" w:sz="0" w:space="0" w:color="auto"/>
      </w:divBdr>
    </w:div>
    <w:div w:id="527764580">
      <w:bodyDiv w:val="1"/>
      <w:marLeft w:val="0"/>
      <w:marRight w:val="0"/>
      <w:marTop w:val="0"/>
      <w:marBottom w:val="0"/>
      <w:divBdr>
        <w:top w:val="none" w:sz="0" w:space="0" w:color="auto"/>
        <w:left w:val="none" w:sz="0" w:space="0" w:color="auto"/>
        <w:bottom w:val="none" w:sz="0" w:space="0" w:color="auto"/>
        <w:right w:val="none" w:sz="0" w:space="0" w:color="auto"/>
      </w:divBdr>
      <w:divsChild>
        <w:div w:id="2009210599">
          <w:marLeft w:val="0"/>
          <w:marRight w:val="0"/>
          <w:marTop w:val="0"/>
          <w:marBottom w:val="0"/>
          <w:divBdr>
            <w:top w:val="none" w:sz="0" w:space="0" w:color="auto"/>
            <w:left w:val="none" w:sz="0" w:space="0" w:color="auto"/>
            <w:bottom w:val="none" w:sz="0" w:space="0" w:color="auto"/>
            <w:right w:val="none" w:sz="0" w:space="0" w:color="auto"/>
          </w:divBdr>
          <w:divsChild>
            <w:div w:id="549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1474">
      <w:bodyDiv w:val="1"/>
      <w:marLeft w:val="0"/>
      <w:marRight w:val="0"/>
      <w:marTop w:val="0"/>
      <w:marBottom w:val="0"/>
      <w:divBdr>
        <w:top w:val="none" w:sz="0" w:space="0" w:color="auto"/>
        <w:left w:val="none" w:sz="0" w:space="0" w:color="auto"/>
        <w:bottom w:val="none" w:sz="0" w:space="0" w:color="auto"/>
        <w:right w:val="none" w:sz="0" w:space="0" w:color="auto"/>
      </w:divBdr>
      <w:divsChild>
        <w:div w:id="643707011">
          <w:marLeft w:val="0"/>
          <w:marRight w:val="0"/>
          <w:marTop w:val="0"/>
          <w:marBottom w:val="0"/>
          <w:divBdr>
            <w:top w:val="none" w:sz="0" w:space="0" w:color="auto"/>
            <w:left w:val="none" w:sz="0" w:space="0" w:color="auto"/>
            <w:bottom w:val="none" w:sz="0" w:space="0" w:color="auto"/>
            <w:right w:val="none" w:sz="0" w:space="0" w:color="auto"/>
          </w:divBdr>
        </w:div>
      </w:divsChild>
    </w:div>
    <w:div w:id="589317229">
      <w:bodyDiv w:val="1"/>
      <w:marLeft w:val="0"/>
      <w:marRight w:val="0"/>
      <w:marTop w:val="0"/>
      <w:marBottom w:val="0"/>
      <w:divBdr>
        <w:top w:val="none" w:sz="0" w:space="0" w:color="auto"/>
        <w:left w:val="none" w:sz="0" w:space="0" w:color="auto"/>
        <w:bottom w:val="none" w:sz="0" w:space="0" w:color="auto"/>
        <w:right w:val="none" w:sz="0" w:space="0" w:color="auto"/>
      </w:divBdr>
    </w:div>
    <w:div w:id="614949929">
      <w:bodyDiv w:val="1"/>
      <w:marLeft w:val="0"/>
      <w:marRight w:val="0"/>
      <w:marTop w:val="0"/>
      <w:marBottom w:val="0"/>
      <w:divBdr>
        <w:top w:val="none" w:sz="0" w:space="0" w:color="auto"/>
        <w:left w:val="none" w:sz="0" w:space="0" w:color="auto"/>
        <w:bottom w:val="none" w:sz="0" w:space="0" w:color="auto"/>
        <w:right w:val="none" w:sz="0" w:space="0" w:color="auto"/>
      </w:divBdr>
    </w:div>
    <w:div w:id="616176072">
      <w:bodyDiv w:val="1"/>
      <w:marLeft w:val="0"/>
      <w:marRight w:val="0"/>
      <w:marTop w:val="0"/>
      <w:marBottom w:val="0"/>
      <w:divBdr>
        <w:top w:val="none" w:sz="0" w:space="0" w:color="auto"/>
        <w:left w:val="none" w:sz="0" w:space="0" w:color="auto"/>
        <w:bottom w:val="none" w:sz="0" w:space="0" w:color="auto"/>
        <w:right w:val="none" w:sz="0" w:space="0" w:color="auto"/>
      </w:divBdr>
    </w:div>
    <w:div w:id="627400339">
      <w:bodyDiv w:val="1"/>
      <w:marLeft w:val="0"/>
      <w:marRight w:val="0"/>
      <w:marTop w:val="0"/>
      <w:marBottom w:val="0"/>
      <w:divBdr>
        <w:top w:val="none" w:sz="0" w:space="0" w:color="auto"/>
        <w:left w:val="none" w:sz="0" w:space="0" w:color="auto"/>
        <w:bottom w:val="none" w:sz="0" w:space="0" w:color="auto"/>
        <w:right w:val="none" w:sz="0" w:space="0" w:color="auto"/>
      </w:divBdr>
    </w:div>
    <w:div w:id="633023483">
      <w:bodyDiv w:val="1"/>
      <w:marLeft w:val="0"/>
      <w:marRight w:val="0"/>
      <w:marTop w:val="0"/>
      <w:marBottom w:val="0"/>
      <w:divBdr>
        <w:top w:val="none" w:sz="0" w:space="0" w:color="auto"/>
        <w:left w:val="none" w:sz="0" w:space="0" w:color="auto"/>
        <w:bottom w:val="none" w:sz="0" w:space="0" w:color="auto"/>
        <w:right w:val="none" w:sz="0" w:space="0" w:color="auto"/>
      </w:divBdr>
    </w:div>
    <w:div w:id="651716891">
      <w:bodyDiv w:val="1"/>
      <w:marLeft w:val="0"/>
      <w:marRight w:val="0"/>
      <w:marTop w:val="0"/>
      <w:marBottom w:val="0"/>
      <w:divBdr>
        <w:top w:val="none" w:sz="0" w:space="0" w:color="auto"/>
        <w:left w:val="none" w:sz="0" w:space="0" w:color="auto"/>
        <w:bottom w:val="none" w:sz="0" w:space="0" w:color="auto"/>
        <w:right w:val="none" w:sz="0" w:space="0" w:color="auto"/>
      </w:divBdr>
    </w:div>
    <w:div w:id="731347274">
      <w:bodyDiv w:val="1"/>
      <w:marLeft w:val="0"/>
      <w:marRight w:val="0"/>
      <w:marTop w:val="0"/>
      <w:marBottom w:val="0"/>
      <w:divBdr>
        <w:top w:val="none" w:sz="0" w:space="0" w:color="auto"/>
        <w:left w:val="none" w:sz="0" w:space="0" w:color="auto"/>
        <w:bottom w:val="none" w:sz="0" w:space="0" w:color="auto"/>
        <w:right w:val="none" w:sz="0" w:space="0" w:color="auto"/>
      </w:divBdr>
    </w:div>
    <w:div w:id="731462843">
      <w:bodyDiv w:val="1"/>
      <w:marLeft w:val="0"/>
      <w:marRight w:val="0"/>
      <w:marTop w:val="0"/>
      <w:marBottom w:val="0"/>
      <w:divBdr>
        <w:top w:val="none" w:sz="0" w:space="0" w:color="auto"/>
        <w:left w:val="none" w:sz="0" w:space="0" w:color="auto"/>
        <w:bottom w:val="none" w:sz="0" w:space="0" w:color="auto"/>
        <w:right w:val="none" w:sz="0" w:space="0" w:color="auto"/>
      </w:divBdr>
    </w:div>
    <w:div w:id="732433657">
      <w:bodyDiv w:val="1"/>
      <w:marLeft w:val="0"/>
      <w:marRight w:val="0"/>
      <w:marTop w:val="0"/>
      <w:marBottom w:val="0"/>
      <w:divBdr>
        <w:top w:val="none" w:sz="0" w:space="0" w:color="auto"/>
        <w:left w:val="none" w:sz="0" w:space="0" w:color="auto"/>
        <w:bottom w:val="none" w:sz="0" w:space="0" w:color="auto"/>
        <w:right w:val="none" w:sz="0" w:space="0" w:color="auto"/>
      </w:divBdr>
    </w:div>
    <w:div w:id="755444683">
      <w:bodyDiv w:val="1"/>
      <w:marLeft w:val="0"/>
      <w:marRight w:val="0"/>
      <w:marTop w:val="0"/>
      <w:marBottom w:val="0"/>
      <w:divBdr>
        <w:top w:val="none" w:sz="0" w:space="0" w:color="auto"/>
        <w:left w:val="none" w:sz="0" w:space="0" w:color="auto"/>
        <w:bottom w:val="none" w:sz="0" w:space="0" w:color="auto"/>
        <w:right w:val="none" w:sz="0" w:space="0" w:color="auto"/>
      </w:divBdr>
    </w:div>
    <w:div w:id="780340041">
      <w:bodyDiv w:val="1"/>
      <w:marLeft w:val="0"/>
      <w:marRight w:val="0"/>
      <w:marTop w:val="0"/>
      <w:marBottom w:val="0"/>
      <w:divBdr>
        <w:top w:val="none" w:sz="0" w:space="0" w:color="auto"/>
        <w:left w:val="none" w:sz="0" w:space="0" w:color="auto"/>
        <w:bottom w:val="none" w:sz="0" w:space="0" w:color="auto"/>
        <w:right w:val="none" w:sz="0" w:space="0" w:color="auto"/>
      </w:divBdr>
    </w:div>
    <w:div w:id="787775408">
      <w:bodyDiv w:val="1"/>
      <w:marLeft w:val="0"/>
      <w:marRight w:val="0"/>
      <w:marTop w:val="0"/>
      <w:marBottom w:val="0"/>
      <w:divBdr>
        <w:top w:val="none" w:sz="0" w:space="0" w:color="auto"/>
        <w:left w:val="none" w:sz="0" w:space="0" w:color="auto"/>
        <w:bottom w:val="none" w:sz="0" w:space="0" w:color="auto"/>
        <w:right w:val="none" w:sz="0" w:space="0" w:color="auto"/>
      </w:divBdr>
    </w:div>
    <w:div w:id="855536845">
      <w:bodyDiv w:val="1"/>
      <w:marLeft w:val="0"/>
      <w:marRight w:val="0"/>
      <w:marTop w:val="0"/>
      <w:marBottom w:val="0"/>
      <w:divBdr>
        <w:top w:val="none" w:sz="0" w:space="0" w:color="auto"/>
        <w:left w:val="none" w:sz="0" w:space="0" w:color="auto"/>
        <w:bottom w:val="none" w:sz="0" w:space="0" w:color="auto"/>
        <w:right w:val="none" w:sz="0" w:space="0" w:color="auto"/>
      </w:divBdr>
    </w:div>
    <w:div w:id="865211180">
      <w:bodyDiv w:val="1"/>
      <w:marLeft w:val="0"/>
      <w:marRight w:val="0"/>
      <w:marTop w:val="0"/>
      <w:marBottom w:val="0"/>
      <w:divBdr>
        <w:top w:val="none" w:sz="0" w:space="0" w:color="auto"/>
        <w:left w:val="none" w:sz="0" w:space="0" w:color="auto"/>
        <w:bottom w:val="none" w:sz="0" w:space="0" w:color="auto"/>
        <w:right w:val="none" w:sz="0" w:space="0" w:color="auto"/>
      </w:divBdr>
      <w:divsChild>
        <w:div w:id="1262839890">
          <w:marLeft w:val="0"/>
          <w:marRight w:val="0"/>
          <w:marTop w:val="0"/>
          <w:marBottom w:val="0"/>
          <w:divBdr>
            <w:top w:val="none" w:sz="0" w:space="0" w:color="auto"/>
            <w:left w:val="none" w:sz="0" w:space="0" w:color="auto"/>
            <w:bottom w:val="none" w:sz="0" w:space="0" w:color="auto"/>
            <w:right w:val="none" w:sz="0" w:space="0" w:color="auto"/>
          </w:divBdr>
        </w:div>
      </w:divsChild>
    </w:div>
    <w:div w:id="872618073">
      <w:bodyDiv w:val="1"/>
      <w:marLeft w:val="0"/>
      <w:marRight w:val="0"/>
      <w:marTop w:val="0"/>
      <w:marBottom w:val="0"/>
      <w:divBdr>
        <w:top w:val="none" w:sz="0" w:space="0" w:color="auto"/>
        <w:left w:val="none" w:sz="0" w:space="0" w:color="auto"/>
        <w:bottom w:val="none" w:sz="0" w:space="0" w:color="auto"/>
        <w:right w:val="none" w:sz="0" w:space="0" w:color="auto"/>
      </w:divBdr>
    </w:div>
    <w:div w:id="897789722">
      <w:bodyDiv w:val="1"/>
      <w:marLeft w:val="0"/>
      <w:marRight w:val="0"/>
      <w:marTop w:val="0"/>
      <w:marBottom w:val="0"/>
      <w:divBdr>
        <w:top w:val="none" w:sz="0" w:space="0" w:color="auto"/>
        <w:left w:val="none" w:sz="0" w:space="0" w:color="auto"/>
        <w:bottom w:val="none" w:sz="0" w:space="0" w:color="auto"/>
        <w:right w:val="none" w:sz="0" w:space="0" w:color="auto"/>
      </w:divBdr>
    </w:div>
    <w:div w:id="903563066">
      <w:bodyDiv w:val="1"/>
      <w:marLeft w:val="0"/>
      <w:marRight w:val="0"/>
      <w:marTop w:val="0"/>
      <w:marBottom w:val="0"/>
      <w:divBdr>
        <w:top w:val="none" w:sz="0" w:space="0" w:color="auto"/>
        <w:left w:val="none" w:sz="0" w:space="0" w:color="auto"/>
        <w:bottom w:val="none" w:sz="0" w:space="0" w:color="auto"/>
        <w:right w:val="none" w:sz="0" w:space="0" w:color="auto"/>
      </w:divBdr>
    </w:div>
    <w:div w:id="934094668">
      <w:bodyDiv w:val="1"/>
      <w:marLeft w:val="0"/>
      <w:marRight w:val="0"/>
      <w:marTop w:val="0"/>
      <w:marBottom w:val="0"/>
      <w:divBdr>
        <w:top w:val="none" w:sz="0" w:space="0" w:color="auto"/>
        <w:left w:val="none" w:sz="0" w:space="0" w:color="auto"/>
        <w:bottom w:val="none" w:sz="0" w:space="0" w:color="auto"/>
        <w:right w:val="none" w:sz="0" w:space="0" w:color="auto"/>
      </w:divBdr>
    </w:div>
    <w:div w:id="972297067">
      <w:bodyDiv w:val="1"/>
      <w:marLeft w:val="0"/>
      <w:marRight w:val="0"/>
      <w:marTop w:val="0"/>
      <w:marBottom w:val="0"/>
      <w:divBdr>
        <w:top w:val="none" w:sz="0" w:space="0" w:color="auto"/>
        <w:left w:val="none" w:sz="0" w:space="0" w:color="auto"/>
        <w:bottom w:val="none" w:sz="0" w:space="0" w:color="auto"/>
        <w:right w:val="none" w:sz="0" w:space="0" w:color="auto"/>
      </w:divBdr>
    </w:div>
    <w:div w:id="975141535">
      <w:bodyDiv w:val="1"/>
      <w:marLeft w:val="0"/>
      <w:marRight w:val="0"/>
      <w:marTop w:val="0"/>
      <w:marBottom w:val="0"/>
      <w:divBdr>
        <w:top w:val="none" w:sz="0" w:space="0" w:color="auto"/>
        <w:left w:val="none" w:sz="0" w:space="0" w:color="auto"/>
        <w:bottom w:val="none" w:sz="0" w:space="0" w:color="auto"/>
        <w:right w:val="none" w:sz="0" w:space="0" w:color="auto"/>
      </w:divBdr>
    </w:div>
    <w:div w:id="1007488384">
      <w:bodyDiv w:val="1"/>
      <w:marLeft w:val="0"/>
      <w:marRight w:val="0"/>
      <w:marTop w:val="0"/>
      <w:marBottom w:val="0"/>
      <w:divBdr>
        <w:top w:val="none" w:sz="0" w:space="0" w:color="auto"/>
        <w:left w:val="none" w:sz="0" w:space="0" w:color="auto"/>
        <w:bottom w:val="none" w:sz="0" w:space="0" w:color="auto"/>
        <w:right w:val="none" w:sz="0" w:space="0" w:color="auto"/>
      </w:divBdr>
      <w:divsChild>
        <w:div w:id="653799475">
          <w:marLeft w:val="0"/>
          <w:marRight w:val="0"/>
          <w:marTop w:val="0"/>
          <w:marBottom w:val="0"/>
          <w:divBdr>
            <w:top w:val="none" w:sz="0" w:space="0" w:color="auto"/>
            <w:left w:val="none" w:sz="0" w:space="0" w:color="auto"/>
            <w:bottom w:val="none" w:sz="0" w:space="0" w:color="auto"/>
            <w:right w:val="none" w:sz="0" w:space="0" w:color="auto"/>
          </w:divBdr>
        </w:div>
      </w:divsChild>
    </w:div>
    <w:div w:id="1030107647">
      <w:bodyDiv w:val="1"/>
      <w:marLeft w:val="0"/>
      <w:marRight w:val="0"/>
      <w:marTop w:val="0"/>
      <w:marBottom w:val="0"/>
      <w:divBdr>
        <w:top w:val="none" w:sz="0" w:space="0" w:color="auto"/>
        <w:left w:val="none" w:sz="0" w:space="0" w:color="auto"/>
        <w:bottom w:val="none" w:sz="0" w:space="0" w:color="auto"/>
        <w:right w:val="none" w:sz="0" w:space="0" w:color="auto"/>
      </w:divBdr>
    </w:div>
    <w:div w:id="1049305578">
      <w:bodyDiv w:val="1"/>
      <w:marLeft w:val="0"/>
      <w:marRight w:val="0"/>
      <w:marTop w:val="0"/>
      <w:marBottom w:val="0"/>
      <w:divBdr>
        <w:top w:val="none" w:sz="0" w:space="0" w:color="auto"/>
        <w:left w:val="none" w:sz="0" w:space="0" w:color="auto"/>
        <w:bottom w:val="none" w:sz="0" w:space="0" w:color="auto"/>
        <w:right w:val="none" w:sz="0" w:space="0" w:color="auto"/>
      </w:divBdr>
    </w:div>
    <w:div w:id="1066076885">
      <w:bodyDiv w:val="1"/>
      <w:marLeft w:val="0"/>
      <w:marRight w:val="0"/>
      <w:marTop w:val="0"/>
      <w:marBottom w:val="0"/>
      <w:divBdr>
        <w:top w:val="none" w:sz="0" w:space="0" w:color="auto"/>
        <w:left w:val="none" w:sz="0" w:space="0" w:color="auto"/>
        <w:bottom w:val="none" w:sz="0" w:space="0" w:color="auto"/>
        <w:right w:val="none" w:sz="0" w:space="0" w:color="auto"/>
      </w:divBdr>
    </w:div>
    <w:div w:id="1102070519">
      <w:bodyDiv w:val="1"/>
      <w:marLeft w:val="0"/>
      <w:marRight w:val="0"/>
      <w:marTop w:val="0"/>
      <w:marBottom w:val="0"/>
      <w:divBdr>
        <w:top w:val="none" w:sz="0" w:space="0" w:color="auto"/>
        <w:left w:val="none" w:sz="0" w:space="0" w:color="auto"/>
        <w:bottom w:val="none" w:sz="0" w:space="0" w:color="auto"/>
        <w:right w:val="none" w:sz="0" w:space="0" w:color="auto"/>
      </w:divBdr>
    </w:div>
    <w:div w:id="1115634868">
      <w:bodyDiv w:val="1"/>
      <w:marLeft w:val="0"/>
      <w:marRight w:val="0"/>
      <w:marTop w:val="0"/>
      <w:marBottom w:val="0"/>
      <w:divBdr>
        <w:top w:val="none" w:sz="0" w:space="0" w:color="auto"/>
        <w:left w:val="none" w:sz="0" w:space="0" w:color="auto"/>
        <w:bottom w:val="none" w:sz="0" w:space="0" w:color="auto"/>
        <w:right w:val="none" w:sz="0" w:space="0" w:color="auto"/>
      </w:divBdr>
    </w:div>
    <w:div w:id="1117723169">
      <w:bodyDiv w:val="1"/>
      <w:marLeft w:val="0"/>
      <w:marRight w:val="0"/>
      <w:marTop w:val="0"/>
      <w:marBottom w:val="0"/>
      <w:divBdr>
        <w:top w:val="none" w:sz="0" w:space="0" w:color="auto"/>
        <w:left w:val="none" w:sz="0" w:space="0" w:color="auto"/>
        <w:bottom w:val="none" w:sz="0" w:space="0" w:color="auto"/>
        <w:right w:val="none" w:sz="0" w:space="0" w:color="auto"/>
      </w:divBdr>
    </w:div>
    <w:div w:id="1133595439">
      <w:bodyDiv w:val="1"/>
      <w:marLeft w:val="0"/>
      <w:marRight w:val="0"/>
      <w:marTop w:val="0"/>
      <w:marBottom w:val="0"/>
      <w:divBdr>
        <w:top w:val="none" w:sz="0" w:space="0" w:color="auto"/>
        <w:left w:val="none" w:sz="0" w:space="0" w:color="auto"/>
        <w:bottom w:val="none" w:sz="0" w:space="0" w:color="auto"/>
        <w:right w:val="none" w:sz="0" w:space="0" w:color="auto"/>
      </w:divBdr>
    </w:div>
    <w:div w:id="1172330577">
      <w:bodyDiv w:val="1"/>
      <w:marLeft w:val="0"/>
      <w:marRight w:val="0"/>
      <w:marTop w:val="0"/>
      <w:marBottom w:val="0"/>
      <w:divBdr>
        <w:top w:val="none" w:sz="0" w:space="0" w:color="auto"/>
        <w:left w:val="none" w:sz="0" w:space="0" w:color="auto"/>
        <w:bottom w:val="none" w:sz="0" w:space="0" w:color="auto"/>
        <w:right w:val="none" w:sz="0" w:space="0" w:color="auto"/>
      </w:divBdr>
      <w:divsChild>
        <w:div w:id="141704248">
          <w:marLeft w:val="0"/>
          <w:marRight w:val="0"/>
          <w:marTop w:val="0"/>
          <w:marBottom w:val="0"/>
          <w:divBdr>
            <w:top w:val="none" w:sz="0" w:space="0" w:color="auto"/>
            <w:left w:val="none" w:sz="0" w:space="0" w:color="auto"/>
            <w:bottom w:val="none" w:sz="0" w:space="0" w:color="auto"/>
            <w:right w:val="none" w:sz="0" w:space="0" w:color="auto"/>
          </w:divBdr>
        </w:div>
      </w:divsChild>
    </w:div>
    <w:div w:id="1189223133">
      <w:bodyDiv w:val="1"/>
      <w:marLeft w:val="0"/>
      <w:marRight w:val="0"/>
      <w:marTop w:val="0"/>
      <w:marBottom w:val="0"/>
      <w:divBdr>
        <w:top w:val="none" w:sz="0" w:space="0" w:color="auto"/>
        <w:left w:val="none" w:sz="0" w:space="0" w:color="auto"/>
        <w:bottom w:val="none" w:sz="0" w:space="0" w:color="auto"/>
        <w:right w:val="none" w:sz="0" w:space="0" w:color="auto"/>
      </w:divBdr>
    </w:div>
    <w:div w:id="1192720900">
      <w:bodyDiv w:val="1"/>
      <w:marLeft w:val="0"/>
      <w:marRight w:val="0"/>
      <w:marTop w:val="0"/>
      <w:marBottom w:val="0"/>
      <w:divBdr>
        <w:top w:val="none" w:sz="0" w:space="0" w:color="auto"/>
        <w:left w:val="none" w:sz="0" w:space="0" w:color="auto"/>
        <w:bottom w:val="none" w:sz="0" w:space="0" w:color="auto"/>
        <w:right w:val="none" w:sz="0" w:space="0" w:color="auto"/>
      </w:divBdr>
    </w:div>
    <w:div w:id="1247299380">
      <w:bodyDiv w:val="1"/>
      <w:marLeft w:val="0"/>
      <w:marRight w:val="0"/>
      <w:marTop w:val="0"/>
      <w:marBottom w:val="0"/>
      <w:divBdr>
        <w:top w:val="none" w:sz="0" w:space="0" w:color="auto"/>
        <w:left w:val="none" w:sz="0" w:space="0" w:color="auto"/>
        <w:bottom w:val="none" w:sz="0" w:space="0" w:color="auto"/>
        <w:right w:val="none" w:sz="0" w:space="0" w:color="auto"/>
      </w:divBdr>
    </w:div>
    <w:div w:id="1285697593">
      <w:bodyDiv w:val="1"/>
      <w:marLeft w:val="0"/>
      <w:marRight w:val="0"/>
      <w:marTop w:val="0"/>
      <w:marBottom w:val="0"/>
      <w:divBdr>
        <w:top w:val="none" w:sz="0" w:space="0" w:color="auto"/>
        <w:left w:val="none" w:sz="0" w:space="0" w:color="auto"/>
        <w:bottom w:val="none" w:sz="0" w:space="0" w:color="auto"/>
        <w:right w:val="none" w:sz="0" w:space="0" w:color="auto"/>
      </w:divBdr>
    </w:div>
    <w:div w:id="1324161395">
      <w:bodyDiv w:val="1"/>
      <w:marLeft w:val="0"/>
      <w:marRight w:val="0"/>
      <w:marTop w:val="0"/>
      <w:marBottom w:val="0"/>
      <w:divBdr>
        <w:top w:val="none" w:sz="0" w:space="0" w:color="auto"/>
        <w:left w:val="none" w:sz="0" w:space="0" w:color="auto"/>
        <w:bottom w:val="none" w:sz="0" w:space="0" w:color="auto"/>
        <w:right w:val="none" w:sz="0" w:space="0" w:color="auto"/>
      </w:divBdr>
    </w:div>
    <w:div w:id="1340503688">
      <w:bodyDiv w:val="1"/>
      <w:marLeft w:val="0"/>
      <w:marRight w:val="0"/>
      <w:marTop w:val="0"/>
      <w:marBottom w:val="0"/>
      <w:divBdr>
        <w:top w:val="none" w:sz="0" w:space="0" w:color="auto"/>
        <w:left w:val="none" w:sz="0" w:space="0" w:color="auto"/>
        <w:bottom w:val="none" w:sz="0" w:space="0" w:color="auto"/>
        <w:right w:val="none" w:sz="0" w:space="0" w:color="auto"/>
      </w:divBdr>
    </w:div>
    <w:div w:id="1394304977">
      <w:bodyDiv w:val="1"/>
      <w:marLeft w:val="0"/>
      <w:marRight w:val="0"/>
      <w:marTop w:val="0"/>
      <w:marBottom w:val="0"/>
      <w:divBdr>
        <w:top w:val="none" w:sz="0" w:space="0" w:color="auto"/>
        <w:left w:val="none" w:sz="0" w:space="0" w:color="auto"/>
        <w:bottom w:val="none" w:sz="0" w:space="0" w:color="auto"/>
        <w:right w:val="none" w:sz="0" w:space="0" w:color="auto"/>
      </w:divBdr>
    </w:div>
    <w:div w:id="1410038773">
      <w:bodyDiv w:val="1"/>
      <w:marLeft w:val="0"/>
      <w:marRight w:val="0"/>
      <w:marTop w:val="0"/>
      <w:marBottom w:val="0"/>
      <w:divBdr>
        <w:top w:val="none" w:sz="0" w:space="0" w:color="auto"/>
        <w:left w:val="none" w:sz="0" w:space="0" w:color="auto"/>
        <w:bottom w:val="none" w:sz="0" w:space="0" w:color="auto"/>
        <w:right w:val="none" w:sz="0" w:space="0" w:color="auto"/>
      </w:divBdr>
    </w:div>
    <w:div w:id="1454444034">
      <w:bodyDiv w:val="1"/>
      <w:marLeft w:val="0"/>
      <w:marRight w:val="0"/>
      <w:marTop w:val="0"/>
      <w:marBottom w:val="0"/>
      <w:divBdr>
        <w:top w:val="none" w:sz="0" w:space="0" w:color="auto"/>
        <w:left w:val="none" w:sz="0" w:space="0" w:color="auto"/>
        <w:bottom w:val="none" w:sz="0" w:space="0" w:color="auto"/>
        <w:right w:val="none" w:sz="0" w:space="0" w:color="auto"/>
      </w:divBdr>
    </w:div>
    <w:div w:id="1460143442">
      <w:bodyDiv w:val="1"/>
      <w:marLeft w:val="0"/>
      <w:marRight w:val="0"/>
      <w:marTop w:val="0"/>
      <w:marBottom w:val="0"/>
      <w:divBdr>
        <w:top w:val="none" w:sz="0" w:space="0" w:color="auto"/>
        <w:left w:val="none" w:sz="0" w:space="0" w:color="auto"/>
        <w:bottom w:val="none" w:sz="0" w:space="0" w:color="auto"/>
        <w:right w:val="none" w:sz="0" w:space="0" w:color="auto"/>
      </w:divBdr>
    </w:div>
    <w:div w:id="1460762041">
      <w:bodyDiv w:val="1"/>
      <w:marLeft w:val="0"/>
      <w:marRight w:val="0"/>
      <w:marTop w:val="0"/>
      <w:marBottom w:val="0"/>
      <w:divBdr>
        <w:top w:val="none" w:sz="0" w:space="0" w:color="auto"/>
        <w:left w:val="none" w:sz="0" w:space="0" w:color="auto"/>
        <w:bottom w:val="none" w:sz="0" w:space="0" w:color="auto"/>
        <w:right w:val="none" w:sz="0" w:space="0" w:color="auto"/>
      </w:divBdr>
    </w:div>
    <w:div w:id="1468088083">
      <w:bodyDiv w:val="1"/>
      <w:marLeft w:val="0"/>
      <w:marRight w:val="0"/>
      <w:marTop w:val="0"/>
      <w:marBottom w:val="0"/>
      <w:divBdr>
        <w:top w:val="none" w:sz="0" w:space="0" w:color="auto"/>
        <w:left w:val="none" w:sz="0" w:space="0" w:color="auto"/>
        <w:bottom w:val="none" w:sz="0" w:space="0" w:color="auto"/>
        <w:right w:val="none" w:sz="0" w:space="0" w:color="auto"/>
      </w:divBdr>
    </w:div>
    <w:div w:id="1515344544">
      <w:bodyDiv w:val="1"/>
      <w:marLeft w:val="0"/>
      <w:marRight w:val="0"/>
      <w:marTop w:val="0"/>
      <w:marBottom w:val="0"/>
      <w:divBdr>
        <w:top w:val="none" w:sz="0" w:space="0" w:color="auto"/>
        <w:left w:val="none" w:sz="0" w:space="0" w:color="auto"/>
        <w:bottom w:val="none" w:sz="0" w:space="0" w:color="auto"/>
        <w:right w:val="none" w:sz="0" w:space="0" w:color="auto"/>
      </w:divBdr>
    </w:div>
    <w:div w:id="1540388068">
      <w:bodyDiv w:val="1"/>
      <w:marLeft w:val="0"/>
      <w:marRight w:val="0"/>
      <w:marTop w:val="0"/>
      <w:marBottom w:val="0"/>
      <w:divBdr>
        <w:top w:val="none" w:sz="0" w:space="0" w:color="auto"/>
        <w:left w:val="none" w:sz="0" w:space="0" w:color="auto"/>
        <w:bottom w:val="none" w:sz="0" w:space="0" w:color="auto"/>
        <w:right w:val="none" w:sz="0" w:space="0" w:color="auto"/>
      </w:divBdr>
    </w:div>
    <w:div w:id="1550871700">
      <w:bodyDiv w:val="1"/>
      <w:marLeft w:val="0"/>
      <w:marRight w:val="0"/>
      <w:marTop w:val="0"/>
      <w:marBottom w:val="0"/>
      <w:divBdr>
        <w:top w:val="none" w:sz="0" w:space="0" w:color="auto"/>
        <w:left w:val="none" w:sz="0" w:space="0" w:color="auto"/>
        <w:bottom w:val="none" w:sz="0" w:space="0" w:color="auto"/>
        <w:right w:val="none" w:sz="0" w:space="0" w:color="auto"/>
      </w:divBdr>
    </w:div>
    <w:div w:id="1565677290">
      <w:bodyDiv w:val="1"/>
      <w:marLeft w:val="0"/>
      <w:marRight w:val="0"/>
      <w:marTop w:val="0"/>
      <w:marBottom w:val="0"/>
      <w:divBdr>
        <w:top w:val="none" w:sz="0" w:space="0" w:color="auto"/>
        <w:left w:val="none" w:sz="0" w:space="0" w:color="auto"/>
        <w:bottom w:val="none" w:sz="0" w:space="0" w:color="auto"/>
        <w:right w:val="none" w:sz="0" w:space="0" w:color="auto"/>
      </w:divBdr>
    </w:div>
    <w:div w:id="1623147530">
      <w:bodyDiv w:val="1"/>
      <w:marLeft w:val="0"/>
      <w:marRight w:val="0"/>
      <w:marTop w:val="0"/>
      <w:marBottom w:val="0"/>
      <w:divBdr>
        <w:top w:val="none" w:sz="0" w:space="0" w:color="auto"/>
        <w:left w:val="none" w:sz="0" w:space="0" w:color="auto"/>
        <w:bottom w:val="none" w:sz="0" w:space="0" w:color="auto"/>
        <w:right w:val="none" w:sz="0" w:space="0" w:color="auto"/>
      </w:divBdr>
    </w:div>
    <w:div w:id="1650939014">
      <w:bodyDiv w:val="1"/>
      <w:marLeft w:val="0"/>
      <w:marRight w:val="0"/>
      <w:marTop w:val="0"/>
      <w:marBottom w:val="0"/>
      <w:divBdr>
        <w:top w:val="none" w:sz="0" w:space="0" w:color="auto"/>
        <w:left w:val="none" w:sz="0" w:space="0" w:color="auto"/>
        <w:bottom w:val="none" w:sz="0" w:space="0" w:color="auto"/>
        <w:right w:val="none" w:sz="0" w:space="0" w:color="auto"/>
      </w:divBdr>
    </w:div>
    <w:div w:id="1692225614">
      <w:bodyDiv w:val="1"/>
      <w:marLeft w:val="0"/>
      <w:marRight w:val="0"/>
      <w:marTop w:val="0"/>
      <w:marBottom w:val="0"/>
      <w:divBdr>
        <w:top w:val="none" w:sz="0" w:space="0" w:color="auto"/>
        <w:left w:val="none" w:sz="0" w:space="0" w:color="auto"/>
        <w:bottom w:val="none" w:sz="0" w:space="0" w:color="auto"/>
        <w:right w:val="none" w:sz="0" w:space="0" w:color="auto"/>
      </w:divBdr>
    </w:div>
    <w:div w:id="1747805849">
      <w:bodyDiv w:val="1"/>
      <w:marLeft w:val="0"/>
      <w:marRight w:val="0"/>
      <w:marTop w:val="0"/>
      <w:marBottom w:val="0"/>
      <w:divBdr>
        <w:top w:val="none" w:sz="0" w:space="0" w:color="auto"/>
        <w:left w:val="none" w:sz="0" w:space="0" w:color="auto"/>
        <w:bottom w:val="none" w:sz="0" w:space="0" w:color="auto"/>
        <w:right w:val="none" w:sz="0" w:space="0" w:color="auto"/>
      </w:divBdr>
    </w:div>
    <w:div w:id="1766850837">
      <w:bodyDiv w:val="1"/>
      <w:marLeft w:val="0"/>
      <w:marRight w:val="0"/>
      <w:marTop w:val="0"/>
      <w:marBottom w:val="0"/>
      <w:divBdr>
        <w:top w:val="none" w:sz="0" w:space="0" w:color="auto"/>
        <w:left w:val="none" w:sz="0" w:space="0" w:color="auto"/>
        <w:bottom w:val="none" w:sz="0" w:space="0" w:color="auto"/>
        <w:right w:val="none" w:sz="0" w:space="0" w:color="auto"/>
      </w:divBdr>
    </w:div>
    <w:div w:id="1801069331">
      <w:bodyDiv w:val="1"/>
      <w:marLeft w:val="0"/>
      <w:marRight w:val="0"/>
      <w:marTop w:val="0"/>
      <w:marBottom w:val="0"/>
      <w:divBdr>
        <w:top w:val="none" w:sz="0" w:space="0" w:color="auto"/>
        <w:left w:val="none" w:sz="0" w:space="0" w:color="auto"/>
        <w:bottom w:val="none" w:sz="0" w:space="0" w:color="auto"/>
        <w:right w:val="none" w:sz="0" w:space="0" w:color="auto"/>
      </w:divBdr>
    </w:div>
    <w:div w:id="1834368600">
      <w:bodyDiv w:val="1"/>
      <w:marLeft w:val="0"/>
      <w:marRight w:val="0"/>
      <w:marTop w:val="0"/>
      <w:marBottom w:val="0"/>
      <w:divBdr>
        <w:top w:val="none" w:sz="0" w:space="0" w:color="auto"/>
        <w:left w:val="none" w:sz="0" w:space="0" w:color="auto"/>
        <w:bottom w:val="none" w:sz="0" w:space="0" w:color="auto"/>
        <w:right w:val="none" w:sz="0" w:space="0" w:color="auto"/>
      </w:divBdr>
    </w:div>
    <w:div w:id="1840152045">
      <w:bodyDiv w:val="1"/>
      <w:marLeft w:val="0"/>
      <w:marRight w:val="0"/>
      <w:marTop w:val="0"/>
      <w:marBottom w:val="0"/>
      <w:divBdr>
        <w:top w:val="none" w:sz="0" w:space="0" w:color="auto"/>
        <w:left w:val="none" w:sz="0" w:space="0" w:color="auto"/>
        <w:bottom w:val="none" w:sz="0" w:space="0" w:color="auto"/>
        <w:right w:val="none" w:sz="0" w:space="0" w:color="auto"/>
      </w:divBdr>
      <w:divsChild>
        <w:div w:id="2056461020">
          <w:marLeft w:val="0"/>
          <w:marRight w:val="0"/>
          <w:marTop w:val="0"/>
          <w:marBottom w:val="0"/>
          <w:divBdr>
            <w:top w:val="none" w:sz="0" w:space="0" w:color="auto"/>
            <w:left w:val="none" w:sz="0" w:space="0" w:color="auto"/>
            <w:bottom w:val="none" w:sz="0" w:space="0" w:color="auto"/>
            <w:right w:val="none" w:sz="0" w:space="0" w:color="auto"/>
          </w:divBdr>
        </w:div>
      </w:divsChild>
    </w:div>
    <w:div w:id="1853184342">
      <w:bodyDiv w:val="1"/>
      <w:marLeft w:val="0"/>
      <w:marRight w:val="0"/>
      <w:marTop w:val="0"/>
      <w:marBottom w:val="0"/>
      <w:divBdr>
        <w:top w:val="none" w:sz="0" w:space="0" w:color="auto"/>
        <w:left w:val="none" w:sz="0" w:space="0" w:color="auto"/>
        <w:bottom w:val="none" w:sz="0" w:space="0" w:color="auto"/>
        <w:right w:val="none" w:sz="0" w:space="0" w:color="auto"/>
      </w:divBdr>
      <w:divsChild>
        <w:div w:id="701322138">
          <w:marLeft w:val="0"/>
          <w:marRight w:val="0"/>
          <w:marTop w:val="0"/>
          <w:marBottom w:val="0"/>
          <w:divBdr>
            <w:top w:val="none" w:sz="0" w:space="0" w:color="auto"/>
            <w:left w:val="none" w:sz="0" w:space="0" w:color="auto"/>
            <w:bottom w:val="none" w:sz="0" w:space="0" w:color="auto"/>
            <w:right w:val="none" w:sz="0" w:space="0" w:color="auto"/>
          </w:divBdr>
        </w:div>
      </w:divsChild>
    </w:div>
    <w:div w:id="1887374430">
      <w:bodyDiv w:val="1"/>
      <w:marLeft w:val="0"/>
      <w:marRight w:val="0"/>
      <w:marTop w:val="0"/>
      <w:marBottom w:val="0"/>
      <w:divBdr>
        <w:top w:val="none" w:sz="0" w:space="0" w:color="auto"/>
        <w:left w:val="none" w:sz="0" w:space="0" w:color="auto"/>
        <w:bottom w:val="none" w:sz="0" w:space="0" w:color="auto"/>
        <w:right w:val="none" w:sz="0" w:space="0" w:color="auto"/>
      </w:divBdr>
    </w:div>
    <w:div w:id="1894846554">
      <w:bodyDiv w:val="1"/>
      <w:marLeft w:val="0"/>
      <w:marRight w:val="0"/>
      <w:marTop w:val="0"/>
      <w:marBottom w:val="0"/>
      <w:divBdr>
        <w:top w:val="none" w:sz="0" w:space="0" w:color="auto"/>
        <w:left w:val="none" w:sz="0" w:space="0" w:color="auto"/>
        <w:bottom w:val="none" w:sz="0" w:space="0" w:color="auto"/>
        <w:right w:val="none" w:sz="0" w:space="0" w:color="auto"/>
      </w:divBdr>
    </w:div>
    <w:div w:id="1902717053">
      <w:bodyDiv w:val="1"/>
      <w:marLeft w:val="0"/>
      <w:marRight w:val="0"/>
      <w:marTop w:val="0"/>
      <w:marBottom w:val="0"/>
      <w:divBdr>
        <w:top w:val="none" w:sz="0" w:space="0" w:color="auto"/>
        <w:left w:val="none" w:sz="0" w:space="0" w:color="auto"/>
        <w:bottom w:val="none" w:sz="0" w:space="0" w:color="auto"/>
        <w:right w:val="none" w:sz="0" w:space="0" w:color="auto"/>
      </w:divBdr>
    </w:div>
    <w:div w:id="1904874778">
      <w:bodyDiv w:val="1"/>
      <w:marLeft w:val="0"/>
      <w:marRight w:val="0"/>
      <w:marTop w:val="0"/>
      <w:marBottom w:val="0"/>
      <w:divBdr>
        <w:top w:val="none" w:sz="0" w:space="0" w:color="auto"/>
        <w:left w:val="none" w:sz="0" w:space="0" w:color="auto"/>
        <w:bottom w:val="none" w:sz="0" w:space="0" w:color="auto"/>
        <w:right w:val="none" w:sz="0" w:space="0" w:color="auto"/>
      </w:divBdr>
    </w:div>
    <w:div w:id="1905680789">
      <w:bodyDiv w:val="1"/>
      <w:marLeft w:val="0"/>
      <w:marRight w:val="0"/>
      <w:marTop w:val="0"/>
      <w:marBottom w:val="0"/>
      <w:divBdr>
        <w:top w:val="none" w:sz="0" w:space="0" w:color="auto"/>
        <w:left w:val="none" w:sz="0" w:space="0" w:color="auto"/>
        <w:bottom w:val="none" w:sz="0" w:space="0" w:color="auto"/>
        <w:right w:val="none" w:sz="0" w:space="0" w:color="auto"/>
      </w:divBdr>
    </w:div>
    <w:div w:id="1931280629">
      <w:bodyDiv w:val="1"/>
      <w:marLeft w:val="0"/>
      <w:marRight w:val="0"/>
      <w:marTop w:val="0"/>
      <w:marBottom w:val="0"/>
      <w:divBdr>
        <w:top w:val="none" w:sz="0" w:space="0" w:color="auto"/>
        <w:left w:val="none" w:sz="0" w:space="0" w:color="auto"/>
        <w:bottom w:val="none" w:sz="0" w:space="0" w:color="auto"/>
        <w:right w:val="none" w:sz="0" w:space="0" w:color="auto"/>
      </w:divBdr>
    </w:div>
    <w:div w:id="1935433656">
      <w:bodyDiv w:val="1"/>
      <w:marLeft w:val="0"/>
      <w:marRight w:val="0"/>
      <w:marTop w:val="0"/>
      <w:marBottom w:val="0"/>
      <w:divBdr>
        <w:top w:val="none" w:sz="0" w:space="0" w:color="auto"/>
        <w:left w:val="none" w:sz="0" w:space="0" w:color="auto"/>
        <w:bottom w:val="none" w:sz="0" w:space="0" w:color="auto"/>
        <w:right w:val="none" w:sz="0" w:space="0" w:color="auto"/>
      </w:divBdr>
    </w:div>
    <w:div w:id="1936788734">
      <w:bodyDiv w:val="1"/>
      <w:marLeft w:val="0"/>
      <w:marRight w:val="0"/>
      <w:marTop w:val="0"/>
      <w:marBottom w:val="0"/>
      <w:divBdr>
        <w:top w:val="none" w:sz="0" w:space="0" w:color="auto"/>
        <w:left w:val="none" w:sz="0" w:space="0" w:color="auto"/>
        <w:bottom w:val="none" w:sz="0" w:space="0" w:color="auto"/>
        <w:right w:val="none" w:sz="0" w:space="0" w:color="auto"/>
      </w:divBdr>
      <w:divsChild>
        <w:div w:id="1686592461">
          <w:marLeft w:val="0"/>
          <w:marRight w:val="0"/>
          <w:marTop w:val="0"/>
          <w:marBottom w:val="0"/>
          <w:divBdr>
            <w:top w:val="none" w:sz="0" w:space="0" w:color="auto"/>
            <w:left w:val="none" w:sz="0" w:space="0" w:color="auto"/>
            <w:bottom w:val="none" w:sz="0" w:space="0" w:color="auto"/>
            <w:right w:val="none" w:sz="0" w:space="0" w:color="auto"/>
          </w:divBdr>
        </w:div>
      </w:divsChild>
    </w:div>
    <w:div w:id="1953437858">
      <w:bodyDiv w:val="1"/>
      <w:marLeft w:val="0"/>
      <w:marRight w:val="0"/>
      <w:marTop w:val="0"/>
      <w:marBottom w:val="0"/>
      <w:divBdr>
        <w:top w:val="none" w:sz="0" w:space="0" w:color="auto"/>
        <w:left w:val="none" w:sz="0" w:space="0" w:color="auto"/>
        <w:bottom w:val="none" w:sz="0" w:space="0" w:color="auto"/>
        <w:right w:val="none" w:sz="0" w:space="0" w:color="auto"/>
      </w:divBdr>
      <w:divsChild>
        <w:div w:id="1175724414">
          <w:marLeft w:val="0"/>
          <w:marRight w:val="0"/>
          <w:marTop w:val="0"/>
          <w:marBottom w:val="0"/>
          <w:divBdr>
            <w:top w:val="none" w:sz="0" w:space="0" w:color="auto"/>
            <w:left w:val="none" w:sz="0" w:space="0" w:color="auto"/>
            <w:bottom w:val="none" w:sz="0" w:space="0" w:color="auto"/>
            <w:right w:val="none" w:sz="0" w:space="0" w:color="auto"/>
          </w:divBdr>
        </w:div>
      </w:divsChild>
    </w:div>
    <w:div w:id="1962573435">
      <w:bodyDiv w:val="1"/>
      <w:marLeft w:val="0"/>
      <w:marRight w:val="0"/>
      <w:marTop w:val="0"/>
      <w:marBottom w:val="0"/>
      <w:divBdr>
        <w:top w:val="none" w:sz="0" w:space="0" w:color="auto"/>
        <w:left w:val="none" w:sz="0" w:space="0" w:color="auto"/>
        <w:bottom w:val="none" w:sz="0" w:space="0" w:color="auto"/>
        <w:right w:val="none" w:sz="0" w:space="0" w:color="auto"/>
      </w:divBdr>
    </w:div>
    <w:div w:id="1970281804">
      <w:bodyDiv w:val="1"/>
      <w:marLeft w:val="0"/>
      <w:marRight w:val="0"/>
      <w:marTop w:val="0"/>
      <w:marBottom w:val="0"/>
      <w:divBdr>
        <w:top w:val="none" w:sz="0" w:space="0" w:color="auto"/>
        <w:left w:val="none" w:sz="0" w:space="0" w:color="auto"/>
        <w:bottom w:val="none" w:sz="0" w:space="0" w:color="auto"/>
        <w:right w:val="none" w:sz="0" w:space="0" w:color="auto"/>
      </w:divBdr>
    </w:div>
    <w:div w:id="1995793814">
      <w:bodyDiv w:val="1"/>
      <w:marLeft w:val="0"/>
      <w:marRight w:val="0"/>
      <w:marTop w:val="0"/>
      <w:marBottom w:val="0"/>
      <w:divBdr>
        <w:top w:val="none" w:sz="0" w:space="0" w:color="auto"/>
        <w:left w:val="none" w:sz="0" w:space="0" w:color="auto"/>
        <w:bottom w:val="none" w:sz="0" w:space="0" w:color="auto"/>
        <w:right w:val="none" w:sz="0" w:space="0" w:color="auto"/>
      </w:divBdr>
    </w:div>
    <w:div w:id="2008970155">
      <w:bodyDiv w:val="1"/>
      <w:marLeft w:val="0"/>
      <w:marRight w:val="0"/>
      <w:marTop w:val="0"/>
      <w:marBottom w:val="0"/>
      <w:divBdr>
        <w:top w:val="none" w:sz="0" w:space="0" w:color="auto"/>
        <w:left w:val="none" w:sz="0" w:space="0" w:color="auto"/>
        <w:bottom w:val="none" w:sz="0" w:space="0" w:color="auto"/>
        <w:right w:val="none" w:sz="0" w:space="0" w:color="auto"/>
      </w:divBdr>
    </w:div>
    <w:div w:id="2033527421">
      <w:bodyDiv w:val="1"/>
      <w:marLeft w:val="0"/>
      <w:marRight w:val="0"/>
      <w:marTop w:val="0"/>
      <w:marBottom w:val="0"/>
      <w:divBdr>
        <w:top w:val="none" w:sz="0" w:space="0" w:color="auto"/>
        <w:left w:val="none" w:sz="0" w:space="0" w:color="auto"/>
        <w:bottom w:val="none" w:sz="0" w:space="0" w:color="auto"/>
        <w:right w:val="none" w:sz="0" w:space="0" w:color="auto"/>
      </w:divBdr>
    </w:div>
    <w:div w:id="2039314050">
      <w:bodyDiv w:val="1"/>
      <w:marLeft w:val="0"/>
      <w:marRight w:val="0"/>
      <w:marTop w:val="0"/>
      <w:marBottom w:val="0"/>
      <w:divBdr>
        <w:top w:val="none" w:sz="0" w:space="0" w:color="auto"/>
        <w:left w:val="none" w:sz="0" w:space="0" w:color="auto"/>
        <w:bottom w:val="none" w:sz="0" w:space="0" w:color="auto"/>
        <w:right w:val="none" w:sz="0" w:space="0" w:color="auto"/>
      </w:divBdr>
    </w:div>
    <w:div w:id="2043284520">
      <w:bodyDiv w:val="1"/>
      <w:marLeft w:val="0"/>
      <w:marRight w:val="0"/>
      <w:marTop w:val="0"/>
      <w:marBottom w:val="0"/>
      <w:divBdr>
        <w:top w:val="none" w:sz="0" w:space="0" w:color="auto"/>
        <w:left w:val="none" w:sz="0" w:space="0" w:color="auto"/>
        <w:bottom w:val="none" w:sz="0" w:space="0" w:color="auto"/>
        <w:right w:val="none" w:sz="0" w:space="0" w:color="auto"/>
      </w:divBdr>
    </w:div>
    <w:div w:id="2047635604">
      <w:bodyDiv w:val="1"/>
      <w:marLeft w:val="0"/>
      <w:marRight w:val="0"/>
      <w:marTop w:val="0"/>
      <w:marBottom w:val="0"/>
      <w:divBdr>
        <w:top w:val="none" w:sz="0" w:space="0" w:color="auto"/>
        <w:left w:val="none" w:sz="0" w:space="0" w:color="auto"/>
        <w:bottom w:val="none" w:sz="0" w:space="0" w:color="auto"/>
        <w:right w:val="none" w:sz="0" w:space="0" w:color="auto"/>
      </w:divBdr>
    </w:div>
    <w:div w:id="2051178207">
      <w:bodyDiv w:val="1"/>
      <w:marLeft w:val="0"/>
      <w:marRight w:val="0"/>
      <w:marTop w:val="0"/>
      <w:marBottom w:val="0"/>
      <w:divBdr>
        <w:top w:val="none" w:sz="0" w:space="0" w:color="auto"/>
        <w:left w:val="none" w:sz="0" w:space="0" w:color="auto"/>
        <w:bottom w:val="none" w:sz="0" w:space="0" w:color="auto"/>
        <w:right w:val="none" w:sz="0" w:space="0" w:color="auto"/>
      </w:divBdr>
    </w:div>
    <w:div w:id="2053650610">
      <w:bodyDiv w:val="1"/>
      <w:marLeft w:val="0"/>
      <w:marRight w:val="0"/>
      <w:marTop w:val="0"/>
      <w:marBottom w:val="0"/>
      <w:divBdr>
        <w:top w:val="none" w:sz="0" w:space="0" w:color="auto"/>
        <w:left w:val="none" w:sz="0" w:space="0" w:color="auto"/>
        <w:bottom w:val="none" w:sz="0" w:space="0" w:color="auto"/>
        <w:right w:val="none" w:sz="0" w:space="0" w:color="auto"/>
      </w:divBdr>
    </w:div>
    <w:div w:id="2066448366">
      <w:bodyDiv w:val="1"/>
      <w:marLeft w:val="0"/>
      <w:marRight w:val="0"/>
      <w:marTop w:val="0"/>
      <w:marBottom w:val="0"/>
      <w:divBdr>
        <w:top w:val="none" w:sz="0" w:space="0" w:color="auto"/>
        <w:left w:val="none" w:sz="0" w:space="0" w:color="auto"/>
        <w:bottom w:val="none" w:sz="0" w:space="0" w:color="auto"/>
        <w:right w:val="none" w:sz="0" w:space="0" w:color="auto"/>
      </w:divBdr>
      <w:divsChild>
        <w:div w:id="1963534265">
          <w:marLeft w:val="0"/>
          <w:marRight w:val="0"/>
          <w:marTop w:val="0"/>
          <w:marBottom w:val="0"/>
          <w:divBdr>
            <w:top w:val="none" w:sz="0" w:space="0" w:color="auto"/>
            <w:left w:val="none" w:sz="0" w:space="0" w:color="auto"/>
            <w:bottom w:val="none" w:sz="0" w:space="0" w:color="auto"/>
            <w:right w:val="none" w:sz="0" w:space="0" w:color="auto"/>
          </w:divBdr>
        </w:div>
      </w:divsChild>
    </w:div>
    <w:div w:id="2072846202">
      <w:bodyDiv w:val="1"/>
      <w:marLeft w:val="0"/>
      <w:marRight w:val="0"/>
      <w:marTop w:val="0"/>
      <w:marBottom w:val="0"/>
      <w:divBdr>
        <w:top w:val="none" w:sz="0" w:space="0" w:color="auto"/>
        <w:left w:val="none" w:sz="0" w:space="0" w:color="auto"/>
        <w:bottom w:val="none" w:sz="0" w:space="0" w:color="auto"/>
        <w:right w:val="none" w:sz="0" w:space="0" w:color="auto"/>
      </w:divBdr>
    </w:div>
    <w:div w:id="2091731962">
      <w:bodyDiv w:val="1"/>
      <w:marLeft w:val="0"/>
      <w:marRight w:val="0"/>
      <w:marTop w:val="0"/>
      <w:marBottom w:val="0"/>
      <w:divBdr>
        <w:top w:val="none" w:sz="0" w:space="0" w:color="auto"/>
        <w:left w:val="none" w:sz="0" w:space="0" w:color="auto"/>
        <w:bottom w:val="none" w:sz="0" w:space="0" w:color="auto"/>
        <w:right w:val="none" w:sz="0" w:space="0" w:color="auto"/>
      </w:divBdr>
    </w:div>
    <w:div w:id="2115396156">
      <w:bodyDiv w:val="1"/>
      <w:marLeft w:val="0"/>
      <w:marRight w:val="0"/>
      <w:marTop w:val="0"/>
      <w:marBottom w:val="0"/>
      <w:divBdr>
        <w:top w:val="none" w:sz="0" w:space="0" w:color="auto"/>
        <w:left w:val="none" w:sz="0" w:space="0" w:color="auto"/>
        <w:bottom w:val="none" w:sz="0" w:space="0" w:color="auto"/>
        <w:right w:val="none" w:sz="0" w:space="0" w:color="auto"/>
      </w:divBdr>
    </w:div>
    <w:div w:id="212796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0F00C-D1D8-46AA-A327-A9FCA3F23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12</Pages>
  <Words>2069</Words>
  <Characters>11384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Plantilla</vt:lpstr>
    </vt:vector>
  </TitlesOfParts>
  <Company>Euskaltel</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dc:title>
  <dc:creator>Sara Zaldumbide</dc:creator>
  <cp:lastModifiedBy>ROFF Adrian Romero Dapena</cp:lastModifiedBy>
  <cp:revision>24</cp:revision>
  <cp:lastPrinted>2013-12-12T10:41:00Z</cp:lastPrinted>
  <dcterms:created xsi:type="dcterms:W3CDTF">2020-03-23T09:05:00Z</dcterms:created>
  <dcterms:modified xsi:type="dcterms:W3CDTF">2020-05-26T14:28:00Z</dcterms:modified>
</cp:coreProperties>
</file>