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before="0" w:after="160"/>
        <w:contextualSpacing/>
        <w:jc w:val="both"/>
        <w:rPr>
          <w:rFonts w:ascii="Arial" w:hAnsi="Arial" w:cs="Arial"/>
          <w:b/>
          <w:b/>
          <w:sz w:val="20"/>
          <w:szCs w:val="20"/>
        </w:rPr>
      </w:pPr>
      <w:r>
        <w:drawing>
          <wp:anchor behindDoc="0" distT="0" distB="0" distL="114300" distR="114300" simplePos="0" locked="0" layoutInCell="0" allowOverlap="1" relativeHeight="2">
            <wp:simplePos x="0" y="0"/>
            <wp:positionH relativeFrom="column">
              <wp:posOffset>0</wp:posOffset>
            </wp:positionH>
            <wp:positionV relativeFrom="paragraph">
              <wp:posOffset>635</wp:posOffset>
            </wp:positionV>
            <wp:extent cx="542925" cy="533400"/>
            <wp:effectExtent l="0" t="0" r="0" b="0"/>
            <wp:wrapTight wrapText="bothSides">
              <wp:wrapPolygon edited="0">
                <wp:start x="-15" y="0"/>
                <wp:lineTo x="-15" y="20819"/>
                <wp:lineTo x="21207" y="20819"/>
                <wp:lineTo x="21207" y="0"/>
                <wp:lineTo x="-15" y="0"/>
              </wp:wrapPolygon>
            </wp:wrapTight>
            <wp:docPr id="1" name="rg_hi" descr="https://encrypted-tbn1.gstatic.com/images?q=tbn:ANd9GcRFP1mdACOAuD1ovGfyVm_mcWERmg-Bh4RVncC29gK5GIhVDw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g_hi" descr="https://encrypted-tbn1.gstatic.com/images?q=tbn:ANd9GcRFP1mdACOAuD1ovGfyVm_mcWERmg-Bh4RVncC29gK5GIhVDwdd"/>
                    <pic:cNvPicPr>
                      <a:picLocks noChangeAspect="1" noChangeArrowheads="1"/>
                    </pic:cNvPicPr>
                  </pic:nvPicPr>
                  <pic:blipFill>
                    <a:blip r:embed="rId2"/>
                    <a:stretch>
                      <a:fillRect/>
                    </a:stretch>
                  </pic:blipFill>
                  <pic:spPr bwMode="auto">
                    <a:xfrm>
                      <a:off x="0" y="0"/>
                      <a:ext cx="542925" cy="533400"/>
                    </a:xfrm>
                    <a:prstGeom prst="rect">
                      <a:avLst/>
                    </a:prstGeom>
                  </pic:spPr>
                </pic:pic>
              </a:graphicData>
            </a:graphic>
          </wp:anchor>
        </w:drawing>
      </w:r>
      <w:r>
        <w:rPr>
          <w:rFonts w:cs="Arial" w:ascii="Arial" w:hAnsi="Arial"/>
          <w:b/>
          <w:sz w:val="20"/>
          <w:szCs w:val="20"/>
        </w:rPr>
        <w:t>Universidad de Murcia – Grado en A.D.E. – Curso 1º</w:t>
      </w:r>
    </w:p>
    <w:p>
      <w:pPr>
        <w:pStyle w:val="Normal"/>
        <w:widowControl w:val="false"/>
        <w:spacing w:before="0" w:after="160"/>
        <w:contextualSpacing/>
        <w:jc w:val="both"/>
        <w:rPr>
          <w:rFonts w:ascii="Arial" w:hAnsi="Arial" w:cs="Arial"/>
          <w:sz w:val="20"/>
          <w:szCs w:val="20"/>
        </w:rPr>
      </w:pPr>
      <w:r>
        <w:rPr>
          <w:rFonts w:cs="Arial" w:ascii="Arial" w:hAnsi="Arial"/>
          <w:sz w:val="20"/>
          <w:szCs w:val="20"/>
        </w:rPr>
        <w:t>Departamento de Fundamentos del Análisis Económico</w:t>
      </w:r>
    </w:p>
    <w:p>
      <w:pPr>
        <w:pStyle w:val="Normal"/>
        <w:widowControl w:val="false"/>
        <w:spacing w:before="0" w:after="160"/>
        <w:contextualSpacing/>
        <w:jc w:val="both"/>
        <w:rPr>
          <w:rFonts w:ascii="Arial" w:hAnsi="Arial" w:cs="Arial"/>
          <w:b/>
          <w:b/>
          <w:sz w:val="20"/>
          <w:szCs w:val="20"/>
        </w:rPr>
      </w:pPr>
      <w:r>
        <w:rPr>
          <w:rFonts w:cs="Arial" w:ascii="Arial" w:hAnsi="Arial"/>
          <w:b/>
          <w:sz w:val="20"/>
          <w:szCs w:val="20"/>
        </w:rPr>
        <w:t>Introducción a la Economía II (2347) – 7/06/2021</w:t>
      </w:r>
    </w:p>
    <w:p>
      <w:pPr>
        <w:pStyle w:val="Normal"/>
        <w:widowControl w:val="false"/>
        <w:spacing w:before="0" w:after="160"/>
        <w:contextualSpacing/>
        <w:jc w:val="both"/>
        <w:rPr>
          <w:rFonts w:ascii="Arial" w:hAnsi="Arial" w:cs="Arial"/>
          <w:sz w:val="20"/>
          <w:szCs w:val="20"/>
        </w:rPr>
      </w:pPr>
      <w:r>
        <w:rPr>
          <w:rFonts w:cs="Arial" w:ascii="Arial" w:hAnsi="Arial"/>
          <w:sz w:val="20"/>
          <w:szCs w:val="20"/>
        </w:rPr>
      </w:r>
    </w:p>
    <w:tbl>
      <w:tblPr>
        <w:tblStyle w:val="Tablaconcuadrcula"/>
        <w:tblW w:w="750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956"/>
        <w:gridCol w:w="2551"/>
      </w:tblGrid>
      <w:tr>
        <w:trPr>
          <w:trHeight w:val="340" w:hRule="atLeast"/>
        </w:trPr>
        <w:tc>
          <w:tcPr>
            <w:tcW w:w="4956" w:type="dxa"/>
            <w:tcBorders/>
            <w:vAlign w:val="center"/>
          </w:tcPr>
          <w:p>
            <w:pPr>
              <w:pStyle w:val="Normal"/>
              <w:widowControl w:val="false"/>
              <w:spacing w:lineRule="auto" w:line="240" w:before="0" w:after="0"/>
              <w:contextualSpacing/>
              <w:jc w:val="left"/>
              <w:rPr>
                <w:rFonts w:ascii="Arial" w:hAnsi="Arial" w:cs="Arial"/>
                <w:sz w:val="20"/>
                <w:szCs w:val="20"/>
              </w:rPr>
            </w:pPr>
            <w:r>
              <w:rPr>
                <w:rFonts w:eastAsia="Calibri" w:cs="Arial" w:ascii="Arial" w:hAnsi="Arial"/>
                <w:kern w:val="0"/>
                <w:sz w:val="20"/>
                <w:szCs w:val="20"/>
                <w:lang w:val="es-ES" w:eastAsia="en-US" w:bidi="ar-SA"/>
              </w:rPr>
              <w:t>APELLIDOS:</w:t>
            </w:r>
          </w:p>
        </w:tc>
        <w:tc>
          <w:tcPr>
            <w:tcW w:w="2551" w:type="dxa"/>
            <w:tcBorders/>
            <w:vAlign w:val="center"/>
          </w:tcPr>
          <w:p>
            <w:pPr>
              <w:pStyle w:val="Normal"/>
              <w:widowControl w:val="false"/>
              <w:spacing w:lineRule="auto" w:line="240" w:before="0" w:after="0"/>
              <w:contextualSpacing/>
              <w:jc w:val="left"/>
              <w:rPr>
                <w:rFonts w:ascii="Arial" w:hAnsi="Arial" w:cs="Arial"/>
                <w:sz w:val="20"/>
                <w:szCs w:val="20"/>
              </w:rPr>
            </w:pPr>
            <w:r>
              <w:rPr>
                <w:rFonts w:eastAsia="Calibri" w:cs="Arial" w:ascii="Arial" w:hAnsi="Arial"/>
                <w:kern w:val="0"/>
                <w:sz w:val="20"/>
                <w:szCs w:val="20"/>
                <w:lang w:val="es-ES" w:eastAsia="en-US" w:bidi="ar-SA"/>
              </w:rPr>
              <w:t>DNI:</w:t>
            </w:r>
          </w:p>
        </w:tc>
      </w:tr>
      <w:tr>
        <w:trPr>
          <w:trHeight w:val="340" w:hRule="atLeast"/>
        </w:trPr>
        <w:tc>
          <w:tcPr>
            <w:tcW w:w="4956" w:type="dxa"/>
            <w:tcBorders/>
            <w:vAlign w:val="center"/>
          </w:tcPr>
          <w:p>
            <w:pPr>
              <w:pStyle w:val="Normal"/>
              <w:widowControl w:val="false"/>
              <w:spacing w:lineRule="auto" w:line="240" w:before="0" w:after="0"/>
              <w:contextualSpacing/>
              <w:jc w:val="left"/>
              <w:rPr>
                <w:rFonts w:ascii="Arial" w:hAnsi="Arial" w:cs="Arial"/>
                <w:sz w:val="20"/>
                <w:szCs w:val="20"/>
              </w:rPr>
            </w:pPr>
            <w:r>
              <w:rPr>
                <w:rFonts w:eastAsia="Calibri" w:cs="Arial" w:ascii="Arial" w:hAnsi="Arial"/>
                <w:kern w:val="0"/>
                <w:sz w:val="20"/>
                <w:szCs w:val="20"/>
                <w:lang w:val="es-ES" w:eastAsia="en-US" w:bidi="ar-SA"/>
              </w:rPr>
              <w:t>NOMBRE:</w:t>
            </w:r>
          </w:p>
        </w:tc>
        <w:tc>
          <w:tcPr>
            <w:tcW w:w="2551" w:type="dxa"/>
            <w:tcBorders/>
            <w:shd w:color="auto" w:fill="auto" w:val="clear"/>
            <w:vAlign w:val="center"/>
          </w:tcPr>
          <w:p>
            <w:pPr>
              <w:pStyle w:val="Normal"/>
              <w:widowControl w:val="false"/>
              <w:spacing w:lineRule="auto" w:line="240" w:before="0" w:after="0"/>
              <w:contextualSpacing/>
              <w:jc w:val="left"/>
              <w:rPr>
                <w:rFonts w:ascii="Arial" w:hAnsi="Arial" w:cs="Arial"/>
                <w:sz w:val="20"/>
                <w:szCs w:val="20"/>
              </w:rPr>
            </w:pPr>
            <w:r>
              <w:rPr>
                <w:rFonts w:eastAsia="Calibri" w:cs="Arial" w:ascii="Arial" w:hAnsi="Arial"/>
                <w:kern w:val="0"/>
                <w:sz w:val="20"/>
                <w:szCs w:val="20"/>
                <w:lang w:val="es-ES" w:eastAsia="en-US" w:bidi="ar-SA"/>
              </w:rPr>
              <w:t>GRUPO:</w:t>
            </w:r>
          </w:p>
        </w:tc>
      </w:tr>
    </w:tbl>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8"/>
          <w:szCs w:val="28"/>
        </w:rPr>
      </w:pPr>
      <w:r>
        <w:rPr>
          <w:rFonts w:cs="Arial" w:ascii="Arial" w:hAnsi="Arial"/>
          <w:sz w:val="28"/>
          <w:szCs w:val="28"/>
        </w:rPr>
      </w:r>
      <w:bookmarkStart w:id="0" w:name="_GoBack"/>
      <w:bookmarkStart w:id="1" w:name="_GoBack"/>
      <w:bookmarkEnd w:id="1"/>
    </w:p>
    <w:p>
      <w:pPr>
        <w:pStyle w:val="Normal"/>
        <w:spacing w:lineRule="auto" w:line="240" w:before="0" w:after="0"/>
        <w:jc w:val="center"/>
        <w:rPr>
          <w:rFonts w:ascii="Arial" w:hAnsi="Arial" w:cs="Arial"/>
          <w:b/>
          <w:b/>
          <w:color w:val="FFFFFF" w:themeColor="background1"/>
          <w:sz w:val="28"/>
          <w:szCs w:val="28"/>
        </w:rPr>
      </w:pPr>
      <w:r>
        <w:rPr>
          <w:rFonts w:cs="Arial" w:ascii="Arial" w:hAnsi="Arial"/>
          <w:b/>
          <w:sz w:val="28"/>
          <w:szCs w:val="28"/>
        </w:rPr>
        <w:t>TIPO 01</w:t>
      </w:r>
    </w:p>
    <w:p>
      <w:pPr>
        <w:pStyle w:val="Normal"/>
        <w:spacing w:lineRule="auto" w:line="240" w:before="0" w:after="0"/>
        <w:jc w:val="center"/>
        <w:rPr>
          <w:rFonts w:ascii="Arial" w:hAnsi="Arial" w:cs="Arial"/>
          <w:b/>
          <w:b/>
          <w:sz w:val="20"/>
          <w:szCs w:val="20"/>
        </w:rPr>
      </w:pPr>
      <w:r>
        <w:rPr>
          <w:rFonts w:cs="Arial" w:ascii="Arial" w:hAnsi="Arial"/>
          <w:b/>
          <w:sz w:val="20"/>
          <w:szCs w:val="20"/>
        </w:rPr>
      </w:r>
    </w:p>
    <w:p>
      <w:pPr>
        <w:pStyle w:val="ListParagraph"/>
        <w:numPr>
          <w:ilvl w:val="0"/>
          <w:numId w:val="1"/>
        </w:numPr>
        <w:shd w:val="clear" w:color="auto" w:fill="FFFFFF"/>
        <w:jc w:val="both"/>
        <w:rPr>
          <w:rFonts w:ascii="Arial" w:hAnsi="Arial" w:eastAsia="Times New Roman" w:cs="Arial"/>
          <w:bCs/>
          <w:color w:val="000000"/>
          <w:sz w:val="20"/>
          <w:szCs w:val="20"/>
          <w:lang w:eastAsia="es-ES"/>
        </w:rPr>
      </w:pPr>
      <w:r>
        <w:rPr>
          <w:rFonts w:eastAsia="Times New Roman" w:cs="Arial" w:ascii="Arial" w:hAnsi="Arial"/>
          <w:bCs/>
          <w:color w:val="000000"/>
          <w:sz w:val="20"/>
          <w:szCs w:val="20"/>
          <w:lang w:eastAsia="es-ES"/>
        </w:rPr>
        <w:t>¿Cuál de las siguientes afirmaciones  es correcta?</w:t>
      </w:r>
    </w:p>
    <w:p>
      <w:pPr>
        <w:pStyle w:val="ListParagraph"/>
        <w:numPr>
          <w:ilvl w:val="0"/>
          <w:numId w:val="8"/>
        </w:numPr>
        <w:shd w:val="clear" w:color="auto" w:fill="FFFFFF"/>
        <w:jc w:val="both"/>
        <w:rPr>
          <w:rFonts w:ascii="Arial" w:hAnsi="Arial" w:eastAsia="Times New Roman" w:cs="Arial"/>
          <w:bCs/>
          <w:color w:val="000000"/>
          <w:sz w:val="20"/>
          <w:szCs w:val="20"/>
          <w:lang w:eastAsia="es-ES"/>
        </w:rPr>
      </w:pPr>
      <w:r>
        <w:rPr>
          <w:rFonts w:eastAsia="Times New Roman" w:cs="Arial" w:ascii="Arial" w:hAnsi="Arial"/>
          <w:bCs/>
          <w:color w:val="000000"/>
          <w:sz w:val="20"/>
          <w:szCs w:val="20"/>
          <w:lang w:eastAsia="es-ES"/>
        </w:rPr>
        <w:t>*</w:t>
      </w:r>
      <w:r>
        <w:rPr>
          <w:rFonts w:eastAsia="Times New Roman" w:cs="Arial" w:ascii="Arial" w:hAnsi="Arial"/>
          <w:bCs/>
          <w:color w:val="000000"/>
          <w:sz w:val="20"/>
          <w:szCs w:val="20"/>
          <w:lang w:eastAsia="es-ES"/>
        </w:rPr>
        <w:t>el gasto interno de un país es la suma de su gasto en consumo final y su formación bruta de capital.</w:t>
      </w:r>
    </w:p>
    <w:p>
      <w:pPr>
        <w:pStyle w:val="ListParagraph"/>
        <w:numPr>
          <w:ilvl w:val="0"/>
          <w:numId w:val="8"/>
        </w:numPr>
        <w:jc w:val="both"/>
        <w:rPr>
          <w:rFonts w:ascii="Arial" w:hAnsi="Arial" w:cs="Arial"/>
          <w:sz w:val="20"/>
          <w:szCs w:val="20"/>
        </w:rPr>
      </w:pPr>
      <w:r>
        <w:rPr>
          <w:rFonts w:cs="Arial" w:ascii="Arial" w:hAnsi="Arial"/>
          <w:sz w:val="20"/>
          <w:szCs w:val="20"/>
          <w:lang w:eastAsia="es-ES"/>
        </w:rPr>
        <w:t xml:space="preserve">el PIB de un país se puede obtener mediante la diferencia de su gasto interno y </w:t>
      </w:r>
      <w:r>
        <w:rPr>
          <w:rFonts w:eastAsia="Times New Roman" w:cs="Arial" w:ascii="Arial" w:hAnsi="Arial"/>
          <w:bCs/>
          <w:color w:val="000000"/>
          <w:sz w:val="20"/>
          <w:szCs w:val="20"/>
          <w:lang w:eastAsia="es-ES"/>
        </w:rPr>
        <w:t>sus exportaciones netas.</w:t>
      </w:r>
    </w:p>
    <w:p>
      <w:pPr>
        <w:pStyle w:val="ListParagraph"/>
        <w:ind w:left="861" w:hanging="0"/>
        <w:jc w:val="both"/>
        <w:rPr>
          <w:rFonts w:ascii="Arial" w:hAnsi="Arial" w:cs="Arial"/>
          <w:sz w:val="20"/>
          <w:szCs w:val="20"/>
        </w:rPr>
      </w:pPr>
      <w:r>
        <w:rPr>
          <w:rFonts w:cs="Arial" w:ascii="Arial" w:hAnsi="Arial"/>
          <w:sz w:val="20"/>
          <w:szCs w:val="20"/>
        </w:rPr>
      </w:r>
    </w:p>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Cuando en un periodo de tiempo los impuestos indirectos que recaen sobre los productos de un país son inferiores a las subvenciones que recaen sobre estos mismos productos, entonces el valor de esos productos a precios de mercado es</w:t>
      </w:r>
    </w:p>
    <w:p>
      <w:pPr>
        <w:pStyle w:val="ListParagraph"/>
        <w:spacing w:lineRule="auto" w:line="240" w:before="0" w:after="0"/>
        <w:ind w:left="643" w:hanging="0"/>
        <w:contextualSpacing/>
        <w:jc w:val="both"/>
        <w:rPr>
          <w:rFonts w:ascii="Arial" w:hAnsi="Arial" w:cs="Arial"/>
          <w:sz w:val="20"/>
          <w:szCs w:val="20"/>
        </w:rPr>
      </w:pPr>
      <w:r>
        <w:rPr>
          <w:rFonts w:cs="Arial" w:ascii="Arial" w:hAnsi="Arial"/>
          <w:sz w:val="20"/>
          <w:szCs w:val="20"/>
        </w:rPr>
        <w:t>a) mayor que a precios básicos.</w:t>
      </w:r>
    </w:p>
    <w:p>
      <w:pPr>
        <w:pStyle w:val="ListParagraph"/>
        <w:spacing w:lineRule="auto" w:line="240" w:before="0" w:after="0"/>
        <w:ind w:left="643" w:hanging="0"/>
        <w:contextualSpacing/>
        <w:jc w:val="both"/>
        <w:rPr>
          <w:rFonts w:ascii="Arial" w:hAnsi="Arial" w:cs="Arial"/>
          <w:sz w:val="20"/>
          <w:szCs w:val="20"/>
        </w:rPr>
      </w:pPr>
      <w:r>
        <w:rPr>
          <w:rFonts w:cs="Arial" w:ascii="Arial" w:hAnsi="Arial"/>
          <w:sz w:val="20"/>
          <w:szCs w:val="20"/>
        </w:rPr>
        <w:t xml:space="preserve">b) </w:t>
      </w:r>
      <w:r>
        <w:rPr>
          <w:rFonts w:cs="Arial" w:ascii="Arial" w:hAnsi="Arial"/>
          <w:sz w:val="20"/>
          <w:szCs w:val="20"/>
        </w:rPr>
        <w:t>*</w:t>
      </w:r>
      <w:r>
        <w:rPr>
          <w:rFonts w:cs="Arial" w:ascii="Arial" w:hAnsi="Arial"/>
          <w:sz w:val="20"/>
          <w:szCs w:val="20"/>
        </w:rPr>
        <w:t xml:space="preserve">menor que a precios básicos. </w:t>
      </w:r>
    </w:p>
    <w:p>
      <w:pPr>
        <w:pStyle w:val="ListParagraph"/>
        <w:spacing w:lineRule="auto" w:line="240" w:before="0" w:after="0"/>
        <w:ind w:left="360" w:hanging="0"/>
        <w:contextualSpacing/>
        <w:jc w:val="both"/>
        <w:rPr>
          <w:rFonts w:ascii="Arial" w:hAnsi="Arial" w:cs="Arial"/>
          <w:sz w:val="20"/>
          <w:szCs w:val="20"/>
        </w:rPr>
      </w:pPr>
      <w:r>
        <w:rPr/>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ListParagraph"/>
        <w:numPr>
          <w:ilvl w:val="0"/>
          <w:numId w:val="1"/>
        </w:numPr>
        <w:shd w:val="clear" w:color="auto" w:fill="FFFFFF"/>
        <w:jc w:val="both"/>
        <w:rPr>
          <w:rFonts w:ascii="Arial" w:hAnsi="Arial" w:cs="Arial"/>
          <w:sz w:val="20"/>
          <w:szCs w:val="20"/>
        </w:rPr>
      </w:pPr>
      <w:r>
        <w:rPr>
          <w:rFonts w:eastAsia="Times New Roman" w:cs="Arial" w:ascii="Arial" w:hAnsi="Arial"/>
          <w:bCs/>
          <w:color w:val="000000"/>
          <w:sz w:val="20"/>
          <w:szCs w:val="20"/>
          <w:lang w:eastAsia="es-ES"/>
        </w:rPr>
        <w:t>Un país tiene un PIB per cápita de 20.000 € en 2021. Si su PIB per cápita crece un 10% anual, en 2024, será</w:t>
      </w:r>
    </w:p>
    <w:p>
      <w:pPr>
        <w:pStyle w:val="ListParagraph"/>
        <w:numPr>
          <w:ilvl w:val="0"/>
          <w:numId w:val="9"/>
        </w:numPr>
        <w:shd w:val="clear" w:color="auto" w:fill="FFFFFF"/>
        <w:rPr>
          <w:rFonts w:ascii="Arial" w:hAnsi="Arial" w:eastAsia="Times New Roman" w:cs="Arial"/>
          <w:bCs/>
          <w:color w:val="000000"/>
          <w:sz w:val="20"/>
          <w:szCs w:val="20"/>
          <w:lang w:eastAsia="es-ES"/>
        </w:rPr>
      </w:pPr>
      <w:r>
        <w:rPr>
          <w:rFonts w:eastAsia="Times New Roman" w:cs="Arial" w:ascii="Arial" w:hAnsi="Arial"/>
          <w:bCs/>
          <w:color w:val="000000"/>
          <w:sz w:val="20"/>
          <w:szCs w:val="20"/>
          <w:lang w:eastAsia="es-ES"/>
        </w:rPr>
        <w:t>*</w:t>
      </w:r>
      <w:r>
        <w:rPr>
          <w:rFonts w:eastAsia="Times New Roman" w:cs="Arial" w:ascii="Arial" w:hAnsi="Arial"/>
          <w:bCs/>
          <w:color w:val="000000"/>
          <w:sz w:val="20"/>
          <w:szCs w:val="20"/>
          <w:lang w:eastAsia="es-ES"/>
        </w:rPr>
        <w:t>mayor que 26.100€.</w:t>
      </w:r>
    </w:p>
    <w:p>
      <w:pPr>
        <w:pStyle w:val="ListParagraph"/>
        <w:numPr>
          <w:ilvl w:val="0"/>
          <w:numId w:val="9"/>
        </w:numPr>
        <w:shd w:val="clear" w:color="auto" w:fill="FFFFFF"/>
        <w:rPr>
          <w:rFonts w:ascii="Arial" w:hAnsi="Arial" w:eastAsia="Times New Roman" w:cs="Arial"/>
          <w:bCs/>
          <w:color w:val="000000"/>
          <w:sz w:val="20"/>
          <w:szCs w:val="20"/>
          <w:lang w:eastAsia="es-ES"/>
        </w:rPr>
      </w:pPr>
      <w:r>
        <w:rPr>
          <w:rFonts w:eastAsia="Times New Roman" w:cs="Arial" w:ascii="Arial" w:hAnsi="Arial"/>
          <w:bCs/>
          <w:color w:val="000000"/>
          <w:sz w:val="20"/>
          <w:szCs w:val="20"/>
          <w:lang w:eastAsia="es-ES"/>
        </w:rPr>
        <w:t>menor que 26.100€.</w:t>
      </w:r>
    </w:p>
    <w:p>
      <w:pPr>
        <w:pStyle w:val="ListParagraph"/>
        <w:shd w:val="clear" w:color="auto" w:fill="FFFFFF"/>
        <w:ind w:left="1068" w:hanging="0"/>
        <w:rPr>
          <w:rFonts w:ascii="Arial" w:hAnsi="Arial" w:eastAsia="Times New Roman" w:cs="Arial"/>
          <w:bCs/>
          <w:color w:val="000000"/>
          <w:sz w:val="20"/>
          <w:szCs w:val="20"/>
          <w:lang w:eastAsia="es-ES"/>
        </w:rPr>
      </w:pPr>
      <w:r>
        <w:rPr>
          <w:rFonts w:eastAsia="Times New Roman" w:cs="Arial" w:ascii="Arial" w:hAnsi="Arial"/>
          <w:bCs/>
          <w:color w:val="000000"/>
          <w:sz w:val="20"/>
          <w:szCs w:val="20"/>
          <w:lang w:eastAsia="es-ES"/>
        </w:rPr>
      </w:r>
    </w:p>
    <w:p>
      <w:pPr>
        <w:pStyle w:val="ListParagraph"/>
        <w:numPr>
          <w:ilvl w:val="0"/>
          <w:numId w:val="1"/>
        </w:numPr>
        <w:shd w:val="clear" w:color="auto" w:fill="FFFFFF"/>
        <w:jc w:val="both"/>
        <w:rPr>
          <w:rFonts w:ascii="Arial" w:hAnsi="Arial" w:eastAsia="Times New Roman" w:cs="Arial"/>
          <w:bCs/>
          <w:color w:val="000000"/>
          <w:sz w:val="20"/>
          <w:szCs w:val="20"/>
          <w:lang w:eastAsia="es-ES"/>
        </w:rPr>
      </w:pPr>
      <w:r>
        <w:rPr>
          <w:rFonts w:eastAsia="Times New Roman" w:cs="Arial" w:ascii="Arial" w:hAnsi="Arial"/>
          <w:bCs/>
          <w:color w:val="000000"/>
          <w:sz w:val="20"/>
          <w:szCs w:val="20"/>
          <w:lang w:eastAsia="es-ES"/>
        </w:rPr>
        <w:t>En los países ricos suele haber menos desigualdad que en los países pobres:</w:t>
      </w:r>
    </w:p>
    <w:p>
      <w:pPr>
        <w:pStyle w:val="ListParagraph"/>
        <w:numPr>
          <w:ilvl w:val="1"/>
          <w:numId w:val="1"/>
        </w:numPr>
        <w:shd w:val="clear" w:color="auto" w:fill="FFFFFF"/>
        <w:rPr>
          <w:rFonts w:ascii="Arial" w:hAnsi="Arial" w:eastAsia="Times New Roman" w:cs="Arial"/>
          <w:bCs/>
          <w:color w:val="000000"/>
          <w:sz w:val="20"/>
          <w:szCs w:val="20"/>
          <w:lang w:eastAsia="es-ES"/>
        </w:rPr>
      </w:pPr>
      <w:r>
        <w:rPr>
          <w:rFonts w:eastAsia="Times New Roman" w:cs="Arial" w:ascii="Arial" w:hAnsi="Arial"/>
          <w:bCs/>
          <w:color w:val="000000"/>
          <w:sz w:val="20"/>
          <w:szCs w:val="20"/>
          <w:lang w:eastAsia="es-ES"/>
        </w:rPr>
        <w:t>*</w:t>
      </w:r>
      <w:r>
        <w:rPr>
          <w:rFonts w:eastAsia="Times New Roman" w:cs="Arial" w:ascii="Arial" w:hAnsi="Arial"/>
          <w:bCs/>
          <w:color w:val="000000"/>
          <w:sz w:val="20"/>
          <w:szCs w:val="20"/>
          <w:lang w:eastAsia="es-ES"/>
        </w:rPr>
        <w:t>verdadero.</w:t>
      </w:r>
    </w:p>
    <w:p>
      <w:pPr>
        <w:pStyle w:val="ListParagraph"/>
        <w:numPr>
          <w:ilvl w:val="1"/>
          <w:numId w:val="1"/>
        </w:numPr>
        <w:rPr>
          <w:rFonts w:ascii="Arial" w:hAnsi="Arial" w:cs="Arial"/>
          <w:sz w:val="20"/>
          <w:szCs w:val="20"/>
        </w:rPr>
      </w:pPr>
      <w:r>
        <w:rPr>
          <w:rFonts w:cs="Arial" w:ascii="Arial" w:hAnsi="Arial"/>
          <w:sz w:val="20"/>
          <w:szCs w:val="20"/>
          <w:lang w:eastAsia="es-ES"/>
        </w:rPr>
        <w:t>falso</w:t>
      </w:r>
      <w:r>
        <w:rPr>
          <w:rFonts w:eastAsia="Times New Roman" w:cs="Arial" w:ascii="Arial" w:hAnsi="Arial"/>
          <w:bCs/>
          <w:color w:val="000000"/>
          <w:sz w:val="20"/>
          <w:szCs w:val="20"/>
          <w:lang w:eastAsia="es-ES"/>
        </w:rPr>
        <w:t>.</w:t>
      </w:r>
    </w:p>
    <w:p>
      <w:pPr>
        <w:pStyle w:val="ListParagraph"/>
        <w:ind w:left="1080" w:hanging="0"/>
        <w:rPr>
          <w:rFonts w:ascii="Arial" w:hAnsi="Arial" w:cs="Arial"/>
          <w:sz w:val="20"/>
          <w:szCs w:val="20"/>
        </w:rPr>
      </w:pPr>
      <w:r>
        <w:rPr>
          <w:rFonts w:cs="Arial" w:ascii="Arial" w:hAnsi="Arial"/>
          <w:sz w:val="20"/>
          <w:szCs w:val="20"/>
        </w:rPr>
      </w:r>
    </w:p>
    <w:p>
      <w:pPr>
        <w:pStyle w:val="ListParagraph"/>
        <w:shd w:val="clear" w:color="auto" w:fill="FFFFFF"/>
        <w:ind w:left="501" w:hanging="0"/>
        <w:rPr>
          <w:rFonts w:ascii="Arial" w:hAnsi="Arial" w:eastAsia="Times New Roman" w:cs="Arial"/>
          <w:bCs/>
          <w:color w:val="000000"/>
          <w:sz w:val="20"/>
          <w:szCs w:val="20"/>
          <w:lang w:eastAsia="es-ES"/>
        </w:rPr>
      </w:pPr>
      <w:r>
        <w:rPr>
          <w:rFonts w:eastAsia="Times New Roman" w:cs="Arial" w:ascii="Arial" w:hAnsi="Arial"/>
          <w:bCs/>
          <w:color w:val="000000"/>
          <w:sz w:val="20"/>
          <w:szCs w:val="20"/>
          <w:lang w:eastAsia="es-ES"/>
        </w:rPr>
      </w:r>
    </w:p>
    <w:p>
      <w:pPr>
        <w:pStyle w:val="ListParagraph"/>
        <w:numPr>
          <w:ilvl w:val="0"/>
          <w:numId w:val="1"/>
        </w:numPr>
        <w:spacing w:before="0" w:after="0"/>
        <w:contextualSpacing/>
        <w:jc w:val="both"/>
        <w:rPr>
          <w:rFonts w:ascii="Arial" w:hAnsi="Arial" w:cs="Arial"/>
          <w:sz w:val="20"/>
          <w:szCs w:val="20"/>
        </w:rPr>
      </w:pPr>
      <w:r>
        <w:rPr>
          <w:rFonts w:cs="Arial" w:ascii="Arial" w:hAnsi="Arial"/>
          <w:sz w:val="20"/>
          <w:szCs w:val="20"/>
        </w:rPr>
        <w:t>La desigualdad a nivel mundial ha aumentado en las últimas décadas:</w:t>
      </w:r>
    </w:p>
    <w:p>
      <w:pPr>
        <w:pStyle w:val="ListParagraph"/>
        <w:spacing w:before="0" w:after="0"/>
        <w:ind w:left="643" w:hanging="0"/>
        <w:contextualSpacing/>
        <w:rPr>
          <w:rFonts w:ascii="Arial" w:hAnsi="Arial" w:cs="Arial"/>
          <w:sz w:val="20"/>
          <w:szCs w:val="20"/>
        </w:rPr>
      </w:pPr>
      <w:r>
        <w:rPr>
          <w:rFonts w:cs="Arial" w:ascii="Arial" w:hAnsi="Arial"/>
          <w:sz w:val="20"/>
          <w:szCs w:val="20"/>
        </w:rPr>
        <w:t>a) verdadero.</w:t>
      </w:r>
    </w:p>
    <w:p>
      <w:pPr>
        <w:pStyle w:val="ListParagraph"/>
        <w:spacing w:before="0" w:after="0"/>
        <w:ind w:left="643" w:hanging="0"/>
        <w:contextualSpacing/>
        <w:rPr>
          <w:rFonts w:ascii="Arial" w:hAnsi="Arial" w:cs="Arial"/>
          <w:sz w:val="20"/>
          <w:szCs w:val="20"/>
        </w:rPr>
      </w:pPr>
      <w:r>
        <w:rPr>
          <w:rFonts w:cs="Arial" w:ascii="Arial" w:hAnsi="Arial"/>
          <w:sz w:val="20"/>
          <w:szCs w:val="20"/>
        </w:rPr>
        <w:t xml:space="preserve">b) </w:t>
      </w:r>
      <w:r>
        <w:rPr>
          <w:rFonts w:cs="Arial" w:ascii="Arial" w:hAnsi="Arial"/>
          <w:sz w:val="20"/>
          <w:szCs w:val="20"/>
        </w:rPr>
        <w:t>*</w:t>
      </w:r>
      <w:r>
        <w:rPr>
          <w:rFonts w:cs="Arial" w:ascii="Arial" w:hAnsi="Arial"/>
          <w:sz w:val="20"/>
          <w:szCs w:val="20"/>
        </w:rPr>
        <w:t>falso.</w:t>
      </w:r>
    </w:p>
    <w:p>
      <w:pPr>
        <w:pStyle w:val="ListParagraph"/>
        <w:shd w:val="clear" w:color="auto" w:fill="FFFFFF"/>
        <w:ind w:left="643" w:hanging="0"/>
        <w:rPr>
          <w:rFonts w:ascii="Arial" w:hAnsi="Arial" w:eastAsia="Times New Roman" w:cs="Arial"/>
          <w:bCs/>
          <w:color w:val="000000"/>
          <w:sz w:val="20"/>
          <w:szCs w:val="20"/>
          <w:lang w:eastAsia="es-ES"/>
        </w:rPr>
      </w:pPr>
      <w:r>
        <w:rPr>
          <w:rFonts w:eastAsia="Times New Roman" w:cs="Arial" w:ascii="Arial" w:hAnsi="Arial"/>
          <w:bCs/>
          <w:color w:val="000000"/>
          <w:sz w:val="20"/>
          <w:szCs w:val="20"/>
          <w:lang w:eastAsia="es-ES"/>
        </w:rPr>
      </w:r>
    </w:p>
    <w:p>
      <w:pPr>
        <w:pStyle w:val="ListParagraph"/>
        <w:numPr>
          <w:ilvl w:val="0"/>
          <w:numId w:val="1"/>
        </w:numPr>
        <w:shd w:val="clear" w:color="auto" w:fill="FFFFFF"/>
        <w:rPr>
          <w:rFonts w:ascii="Arial" w:hAnsi="Arial" w:eastAsia="Times New Roman" w:cs="Arial"/>
          <w:bCs/>
          <w:color w:val="000000"/>
          <w:sz w:val="20"/>
          <w:szCs w:val="20"/>
          <w:lang w:eastAsia="es-ES"/>
        </w:rPr>
      </w:pPr>
      <w:r>
        <w:rPr>
          <w:rFonts w:eastAsia="Times New Roman" w:cs="Arial" w:ascii="Arial" w:hAnsi="Arial"/>
          <w:bCs/>
          <w:color w:val="000000"/>
          <w:sz w:val="20"/>
          <w:szCs w:val="20"/>
          <w:lang w:eastAsia="es-ES"/>
        </w:rPr>
        <w:t xml:space="preserve">El capital físico </w:t>
      </w:r>
    </w:p>
    <w:p>
      <w:pPr>
        <w:pStyle w:val="ListParagraph"/>
        <w:numPr>
          <w:ilvl w:val="0"/>
          <w:numId w:val="26"/>
        </w:numPr>
        <w:shd w:val="clear" w:color="auto" w:fill="FFFFFF"/>
        <w:jc w:val="both"/>
        <w:rPr>
          <w:rFonts w:ascii="Arial" w:hAnsi="Arial" w:eastAsia="Times New Roman" w:cs="Arial"/>
          <w:bCs/>
          <w:color w:val="000000"/>
          <w:sz w:val="20"/>
          <w:szCs w:val="20"/>
          <w:lang w:eastAsia="es-ES"/>
        </w:rPr>
      </w:pPr>
      <w:r>
        <w:rPr>
          <w:rFonts w:eastAsia="Times New Roman" w:cs="Arial" w:ascii="Arial" w:hAnsi="Arial"/>
          <w:bCs/>
          <w:color w:val="000000"/>
          <w:sz w:val="20"/>
          <w:szCs w:val="20"/>
          <w:lang w:eastAsia="es-ES"/>
        </w:rPr>
        <w:t>es el determinante más importante del crecimiento económico a largo plazo.</w:t>
      </w:r>
    </w:p>
    <w:p>
      <w:pPr>
        <w:pStyle w:val="ListParagraph"/>
        <w:numPr>
          <w:ilvl w:val="0"/>
          <w:numId w:val="26"/>
        </w:numPr>
        <w:rPr>
          <w:rFonts w:ascii="Arial" w:hAnsi="Arial" w:cs="Arial"/>
          <w:sz w:val="20"/>
          <w:szCs w:val="20"/>
          <w:lang w:eastAsia="es-ES"/>
        </w:rPr>
      </w:pPr>
      <w:r>
        <w:rPr>
          <w:rFonts w:cs="Arial" w:ascii="Arial" w:hAnsi="Arial"/>
          <w:sz w:val="20"/>
          <w:szCs w:val="20"/>
          <w:lang w:eastAsia="es-ES"/>
        </w:rPr>
        <w:t>*</w:t>
      </w:r>
      <w:r>
        <w:rPr>
          <w:rFonts w:cs="Arial" w:ascii="Arial" w:hAnsi="Arial"/>
          <w:sz w:val="20"/>
          <w:szCs w:val="20"/>
          <w:lang w:eastAsia="es-ES"/>
        </w:rPr>
        <w:t xml:space="preserve">puede ser tanto público como privado. </w:t>
      </w:r>
    </w:p>
    <w:p>
      <w:pPr>
        <w:pStyle w:val="ListParagraph"/>
        <w:ind w:left="129" w:hanging="0"/>
        <w:rPr>
          <w:rFonts w:ascii="Arial" w:hAnsi="Arial" w:cs="Arial"/>
          <w:sz w:val="20"/>
          <w:szCs w:val="20"/>
          <w:lang w:eastAsia="es-ES"/>
        </w:rPr>
      </w:pPr>
      <w:r>
        <w:rPr>
          <w:rFonts w:cs="Arial" w:ascii="Arial" w:hAnsi="Arial"/>
          <w:sz w:val="20"/>
          <w:szCs w:val="20"/>
          <w:lang w:eastAsia="es-ES"/>
        </w:rPr>
      </w:r>
    </w:p>
    <w:p>
      <w:pPr>
        <w:pStyle w:val="ListParagraph"/>
        <w:numPr>
          <w:ilvl w:val="0"/>
          <w:numId w:val="1"/>
        </w:numPr>
        <w:shd w:val="clear" w:color="auto" w:fill="FFFFFF"/>
        <w:spacing w:before="0" w:after="0"/>
        <w:contextualSpacing/>
        <w:jc w:val="both"/>
        <w:rPr>
          <w:rFonts w:ascii="Arial" w:hAnsi="Arial" w:eastAsia="Times New Roman" w:cs="Arial"/>
          <w:color w:val="333333"/>
          <w:sz w:val="20"/>
          <w:szCs w:val="20"/>
          <w:lang w:eastAsia="es-ES"/>
        </w:rPr>
      </w:pPr>
      <w:r>
        <w:rPr>
          <w:rFonts w:eastAsia="Times New Roman" w:cs="Arial" w:ascii="Arial" w:hAnsi="Arial"/>
          <w:color w:val="333333"/>
          <w:sz w:val="20"/>
          <w:szCs w:val="20"/>
          <w:lang w:eastAsia="es-ES"/>
        </w:rPr>
        <w:t>En el equilibrio de largo plazo de una economía cerrada la renta es Y=1.100, el consumo privado  C= 500, los impuestos netos de transferencias T=100 y el gasto público G=200, entonces</w:t>
      </w:r>
    </w:p>
    <w:p>
      <w:pPr>
        <w:pStyle w:val="ListParagraph"/>
        <w:numPr>
          <w:ilvl w:val="0"/>
          <w:numId w:val="10"/>
        </w:numPr>
        <w:shd w:val="clear" w:color="auto" w:fill="FFFFFF"/>
        <w:spacing w:before="0" w:after="0"/>
        <w:contextualSpacing/>
        <w:rPr>
          <w:rFonts w:ascii="Arial" w:hAnsi="Arial" w:eastAsia="Times New Roman" w:cs="Arial"/>
          <w:color w:val="333333"/>
          <w:sz w:val="20"/>
          <w:szCs w:val="20"/>
          <w:lang w:eastAsia="es-ES"/>
        </w:rPr>
      </w:pPr>
      <w:r>
        <w:rPr>
          <w:rFonts w:eastAsia="Times New Roman" w:cs="Arial" w:ascii="Arial" w:hAnsi="Arial"/>
          <w:color w:val="333333"/>
          <w:sz w:val="20"/>
          <w:szCs w:val="20"/>
          <w:lang w:eastAsia="es-ES"/>
        </w:rPr>
        <w:t>*</w:t>
      </w:r>
      <w:r>
        <w:rPr>
          <w:rFonts w:eastAsia="Times New Roman" w:cs="Arial" w:ascii="Arial" w:hAnsi="Arial"/>
          <w:color w:val="333333"/>
          <w:sz w:val="20"/>
          <w:szCs w:val="20"/>
          <w:lang w:eastAsia="es-ES"/>
        </w:rPr>
        <w:t xml:space="preserve">el ahorro nacional es 400. </w:t>
      </w:r>
    </w:p>
    <w:p>
      <w:pPr>
        <w:pStyle w:val="ListParagraph"/>
        <w:numPr>
          <w:ilvl w:val="0"/>
          <w:numId w:val="10"/>
        </w:numPr>
        <w:shd w:val="clear" w:color="auto" w:fill="FFFFFF"/>
        <w:spacing w:before="0" w:after="0"/>
        <w:contextualSpacing/>
        <w:rPr>
          <w:rFonts w:ascii="Arial" w:hAnsi="Arial" w:eastAsia="Times New Roman" w:cs="Arial"/>
          <w:color w:val="333333"/>
          <w:sz w:val="20"/>
          <w:szCs w:val="20"/>
          <w:lang w:eastAsia="es-ES"/>
        </w:rPr>
      </w:pPr>
      <w:r>
        <w:rPr>
          <w:rFonts w:eastAsia="Times New Roman" w:cs="Arial" w:ascii="Arial" w:hAnsi="Arial"/>
          <w:color w:val="333333"/>
          <w:sz w:val="20"/>
          <w:szCs w:val="20"/>
          <w:lang w:eastAsia="es-ES"/>
        </w:rPr>
        <w:t>El ahorro privado es 600.</w:t>
      </w:r>
    </w:p>
    <w:p>
      <w:pPr>
        <w:pStyle w:val="ListParagraph"/>
        <w:shd w:val="clear" w:color="auto" w:fill="FFFFFF"/>
        <w:spacing w:before="0" w:after="0"/>
        <w:ind w:left="501" w:hanging="0"/>
        <w:contextualSpacing/>
        <w:rPr>
          <w:rFonts w:ascii="Arial" w:hAnsi="Arial" w:eastAsia="Times New Roman" w:cs="Arial"/>
          <w:color w:val="333333"/>
          <w:sz w:val="20"/>
          <w:szCs w:val="20"/>
          <w:lang w:eastAsia="es-ES"/>
        </w:rPr>
      </w:pPr>
      <w:r>
        <w:rPr>
          <w:rFonts w:eastAsia="Times New Roman" w:cs="Arial" w:ascii="Arial" w:hAnsi="Arial"/>
          <w:color w:val="333333"/>
          <w:sz w:val="20"/>
          <w:szCs w:val="20"/>
          <w:lang w:eastAsia="es-ES"/>
        </w:rPr>
      </w:r>
    </w:p>
    <w:p>
      <w:pPr>
        <w:pStyle w:val="ListParagraph"/>
        <w:numPr>
          <w:ilvl w:val="0"/>
          <w:numId w:val="1"/>
        </w:numPr>
        <w:shd w:val="clear" w:color="auto" w:fill="FFFFFF"/>
        <w:spacing w:before="0" w:after="0"/>
        <w:contextualSpacing/>
        <w:rPr>
          <w:rFonts w:ascii="Arial" w:hAnsi="Arial" w:eastAsia="Times New Roman" w:cs="Arial"/>
          <w:color w:val="333333"/>
          <w:sz w:val="20"/>
          <w:szCs w:val="20"/>
          <w:lang w:eastAsia="es-ES"/>
        </w:rPr>
      </w:pPr>
      <w:r>
        <w:rPr>
          <w:rFonts w:cs="Arial" w:ascii="Arial" w:hAnsi="Arial"/>
          <w:sz w:val="20"/>
          <w:szCs w:val="20"/>
        </w:rPr>
        <w:t>Si un Gobierno reduce la recaudación de impuestos netos de transferencias (T), provocará que</w:t>
      </w:r>
    </w:p>
    <w:p>
      <w:pPr>
        <w:pStyle w:val="Standard"/>
        <w:numPr>
          <w:ilvl w:val="0"/>
          <w:numId w:val="11"/>
        </w:numPr>
        <w:spacing w:lineRule="auto" w:line="240" w:before="0" w:after="0"/>
        <w:rPr>
          <w:rFonts w:ascii="Arial" w:hAnsi="Arial" w:cs="Arial"/>
          <w:sz w:val="20"/>
          <w:szCs w:val="20"/>
        </w:rPr>
      </w:pPr>
      <w:r>
        <w:rPr>
          <w:rFonts w:cs="Arial" w:ascii="Arial" w:hAnsi="Arial"/>
          <w:sz w:val="20"/>
          <w:szCs w:val="20"/>
        </w:rPr>
        <w:t>disminuyan el ahorro nacional y el ahorro privado.</w:t>
      </w:r>
    </w:p>
    <w:p>
      <w:pPr>
        <w:pStyle w:val="Standard"/>
        <w:numPr>
          <w:ilvl w:val="0"/>
          <w:numId w:val="11"/>
        </w:numPr>
        <w:spacing w:lineRule="auto" w:line="240" w:before="0" w:after="0"/>
        <w:rPr>
          <w:rFonts w:ascii="Arial" w:hAnsi="Arial" w:cs="Arial"/>
          <w:sz w:val="20"/>
          <w:szCs w:val="20"/>
        </w:rPr>
      </w:pPr>
      <w:r>
        <w:rPr>
          <w:rFonts w:cs="Arial" w:ascii="Arial" w:hAnsi="Arial"/>
          <w:sz w:val="20"/>
          <w:szCs w:val="20"/>
        </w:rPr>
        <w:t>*</w:t>
      </w:r>
      <w:r>
        <w:rPr>
          <w:rFonts w:cs="Arial" w:ascii="Arial" w:hAnsi="Arial"/>
          <w:sz w:val="20"/>
          <w:szCs w:val="20"/>
        </w:rPr>
        <w:t xml:space="preserve">disminuya el ahorro público pero aumente el ahorro privado. </w:t>
      </w:r>
    </w:p>
    <w:p>
      <w:pPr>
        <w:pStyle w:val="Standard"/>
        <w:spacing w:lineRule="auto" w:line="240" w:before="0" w:after="0"/>
        <w:ind w:left="501" w:hanging="0"/>
        <w:rPr>
          <w:rFonts w:ascii="Arial" w:hAnsi="Arial" w:cs="Arial"/>
          <w:sz w:val="20"/>
          <w:szCs w:val="20"/>
        </w:rPr>
      </w:pPr>
      <w:r>
        <w:rPr>
          <w:rFonts w:cs="Arial" w:ascii="Arial" w:hAnsi="Arial"/>
          <w:sz w:val="20"/>
          <w:szCs w:val="20"/>
        </w:rPr>
      </w:r>
    </w:p>
    <w:p>
      <w:pPr>
        <w:pStyle w:val="ListParagraph"/>
        <w:numPr>
          <w:ilvl w:val="0"/>
          <w:numId w:val="1"/>
        </w:numPr>
        <w:shd w:val="clear" w:color="auto" w:fill="FFFFFF"/>
        <w:spacing w:before="0" w:after="0"/>
        <w:contextualSpacing/>
        <w:rPr>
          <w:rFonts w:ascii="Arial" w:hAnsi="Arial" w:eastAsia="Times New Roman" w:cs="Arial"/>
          <w:color w:val="333333"/>
          <w:sz w:val="20"/>
          <w:szCs w:val="20"/>
          <w:lang w:eastAsia="es-ES"/>
        </w:rPr>
      </w:pPr>
      <w:r>
        <w:rPr>
          <w:rFonts w:eastAsia="Times New Roman" w:cs="Arial" w:ascii="Arial" w:hAnsi="Arial"/>
          <w:color w:val="333333"/>
          <w:sz w:val="20"/>
          <w:szCs w:val="20"/>
          <w:lang w:eastAsia="es-ES"/>
        </w:rPr>
        <w:t>Cuál es la afirmación incorrecta:</w:t>
      </w:r>
    </w:p>
    <w:p>
      <w:pPr>
        <w:pStyle w:val="ListParagraph"/>
        <w:numPr>
          <w:ilvl w:val="0"/>
          <w:numId w:val="12"/>
        </w:numPr>
        <w:shd w:val="clear" w:color="auto" w:fill="FFFFFF"/>
        <w:spacing w:before="0" w:after="0"/>
        <w:contextualSpacing/>
        <w:rPr>
          <w:rFonts w:ascii="Arial" w:hAnsi="Arial" w:eastAsia="Times New Roman" w:cs="Arial"/>
          <w:color w:val="333333"/>
          <w:sz w:val="20"/>
          <w:szCs w:val="20"/>
          <w:lang w:eastAsia="es-ES"/>
        </w:rPr>
      </w:pPr>
      <w:r>
        <w:rPr>
          <w:rFonts w:eastAsia="Times New Roman" w:cs="Arial" w:ascii="Arial" w:hAnsi="Arial"/>
          <w:color w:val="333333"/>
          <w:sz w:val="20"/>
          <w:szCs w:val="20"/>
          <w:lang w:eastAsia="es-ES"/>
        </w:rPr>
        <w:t>*</w:t>
      </w:r>
      <w:r>
        <w:rPr>
          <w:rFonts w:eastAsia="Times New Roman" w:cs="Arial" w:ascii="Arial" w:hAnsi="Arial"/>
          <w:color w:val="333333"/>
          <w:sz w:val="20"/>
          <w:szCs w:val="20"/>
          <w:lang w:eastAsia="es-ES"/>
        </w:rPr>
        <w:t xml:space="preserve">el ahorro privado es la renta disponible que les queda a las familias después de pagar sus impuestos. </w:t>
      </w:r>
    </w:p>
    <w:p>
      <w:pPr>
        <w:pStyle w:val="ListParagraph"/>
        <w:numPr>
          <w:ilvl w:val="0"/>
          <w:numId w:val="12"/>
        </w:numPr>
        <w:shd w:val="clear" w:color="auto" w:fill="FFFFFF"/>
        <w:spacing w:before="0" w:after="0"/>
        <w:contextualSpacing/>
        <w:jc w:val="both"/>
        <w:rPr>
          <w:rFonts w:ascii="Arial" w:hAnsi="Arial" w:eastAsia="Times New Roman" w:cs="Arial"/>
          <w:color w:val="333333"/>
          <w:sz w:val="20"/>
          <w:szCs w:val="20"/>
          <w:lang w:eastAsia="es-ES"/>
        </w:rPr>
      </w:pPr>
      <w:r>
        <w:rPr>
          <w:rFonts w:eastAsia="Times New Roman" w:cs="Arial" w:ascii="Arial" w:hAnsi="Arial"/>
          <w:color w:val="333333"/>
          <w:sz w:val="20"/>
          <w:szCs w:val="20"/>
          <w:lang w:eastAsia="es-ES"/>
        </w:rPr>
        <w:t>el ahorro nacional es la renta nacional que queda después de descontar el gasto público y el consumo de los hogares.</w:t>
      </w:r>
    </w:p>
    <w:p>
      <w:pPr>
        <w:pStyle w:val="Normal"/>
        <w:spacing w:before="0" w:after="0"/>
        <w:rPr>
          <w:rFonts w:ascii="Arial" w:hAnsi="Arial" w:cs="Arial"/>
          <w:sz w:val="20"/>
          <w:szCs w:val="20"/>
        </w:rPr>
      </w:pPr>
      <w:r>
        <w:rPr>
          <w:rFonts w:cs="Arial" w:ascii="Arial" w:hAnsi="Arial"/>
          <w:sz w:val="20"/>
          <w:szCs w:val="20"/>
        </w:rPr>
        <w:t xml:space="preserve">     </w:t>
      </w:r>
    </w:p>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Un país gana competitividad frente al exterior cuando su moneda se</w:t>
      </w:r>
    </w:p>
    <w:p>
      <w:pPr>
        <w:pStyle w:val="ListParagraph"/>
        <w:numPr>
          <w:ilvl w:val="0"/>
          <w:numId w:val="13"/>
        </w:numPr>
        <w:spacing w:lineRule="auto" w:line="240" w:before="0" w:after="0"/>
        <w:contextualSpacing w:val="false"/>
        <w:jc w:val="both"/>
        <w:rPr>
          <w:rFonts w:ascii="Arial" w:hAnsi="Arial" w:cs="Arial"/>
          <w:sz w:val="20"/>
          <w:szCs w:val="20"/>
        </w:rPr>
      </w:pPr>
      <w:r>
        <w:rPr>
          <w:rFonts w:cs="Arial" w:ascii="Arial" w:hAnsi="Arial"/>
          <w:sz w:val="20"/>
          <w:szCs w:val="20"/>
        </w:rPr>
        <w:t>aprecia en términos reales.</w:t>
      </w:r>
    </w:p>
    <w:p>
      <w:pPr>
        <w:pStyle w:val="ListParagraph"/>
        <w:numPr>
          <w:ilvl w:val="0"/>
          <w:numId w:val="13"/>
        </w:numPr>
        <w:spacing w:lineRule="auto" w:line="240" w:before="0" w:after="0"/>
        <w:contextualSpacing w:val="false"/>
        <w:jc w:val="both"/>
        <w:rPr>
          <w:rFonts w:ascii="Arial" w:hAnsi="Arial" w:cs="Arial"/>
          <w:sz w:val="20"/>
          <w:szCs w:val="20"/>
        </w:rPr>
      </w:pPr>
      <w:r>
        <w:rPr>
          <w:rFonts w:cs="Arial" w:ascii="Arial" w:hAnsi="Arial"/>
          <w:sz w:val="20"/>
          <w:szCs w:val="20"/>
        </w:rPr>
        <w:t>*</w:t>
      </w:r>
      <w:r>
        <w:rPr>
          <w:rFonts w:cs="Arial" w:ascii="Arial" w:hAnsi="Arial"/>
          <w:sz w:val="20"/>
          <w:szCs w:val="20"/>
        </w:rPr>
        <w:t>deprecia en términos reales.</w:t>
      </w:r>
    </w:p>
    <w:p>
      <w:pPr>
        <w:pStyle w:val="ListParagraph"/>
        <w:spacing w:before="0" w:after="0"/>
        <w:ind w:left="643" w:hanging="0"/>
        <w:contextualSpacing/>
        <w:rPr>
          <w:rFonts w:ascii="Arial" w:hAnsi="Arial" w:cs="Arial"/>
          <w:sz w:val="20"/>
          <w:szCs w:val="20"/>
        </w:rPr>
      </w:pPr>
      <w:r>
        <w:rPr>
          <w:rFonts w:cs="Arial" w:ascii="Arial" w:hAnsi="Arial"/>
          <w:sz w:val="20"/>
          <w:szCs w:val="20"/>
        </w:rPr>
      </w:r>
    </w:p>
    <w:p>
      <w:pPr>
        <w:pStyle w:val="ListParagraph"/>
        <w:numPr>
          <w:ilvl w:val="0"/>
          <w:numId w:val="1"/>
        </w:numPr>
        <w:spacing w:before="0" w:after="0"/>
        <w:contextualSpacing/>
        <w:rPr>
          <w:rFonts w:ascii="Arial" w:hAnsi="Arial" w:cs="Arial"/>
          <w:sz w:val="20"/>
          <w:szCs w:val="20"/>
        </w:rPr>
      </w:pPr>
      <w:r>
        <w:rPr>
          <w:rFonts w:cs="Arial" w:ascii="Arial" w:hAnsi="Arial"/>
          <w:sz w:val="20"/>
          <w:szCs w:val="20"/>
        </w:rPr>
        <w:t>En el modelo de una economía cerrada a largo plazo</w:t>
      </w:r>
    </w:p>
    <w:p>
      <w:pPr>
        <w:pStyle w:val="ListParagraph"/>
        <w:numPr>
          <w:ilvl w:val="0"/>
          <w:numId w:val="24"/>
        </w:numPr>
        <w:spacing w:before="0" w:after="0"/>
        <w:contextualSpacing/>
        <w:rPr>
          <w:rFonts w:ascii="Arial" w:hAnsi="Arial" w:cs="Arial"/>
          <w:sz w:val="20"/>
          <w:szCs w:val="20"/>
        </w:rPr>
      </w:pPr>
      <w:r>
        <w:rPr>
          <w:rFonts w:cs="Arial" w:ascii="Arial" w:hAnsi="Arial"/>
          <w:sz w:val="20"/>
          <w:szCs w:val="20"/>
        </w:rPr>
        <w:t>el tipo de interés se ajustará para igualar el ahorro privado a la inversión privada.</w:t>
      </w:r>
    </w:p>
    <w:p>
      <w:pPr>
        <w:pStyle w:val="ListParagraph"/>
        <w:numPr>
          <w:ilvl w:val="0"/>
          <w:numId w:val="24"/>
        </w:numPr>
        <w:spacing w:before="0" w:after="0"/>
        <w:contextualSpacing/>
        <w:jc w:val="both"/>
        <w:rPr>
          <w:rFonts w:ascii="Arial" w:hAnsi="Arial" w:cs="Arial"/>
          <w:sz w:val="20"/>
          <w:szCs w:val="20"/>
        </w:rPr>
      </w:pPr>
      <w:r>
        <w:rPr>
          <w:rFonts w:cs="Arial" w:ascii="Arial" w:hAnsi="Arial"/>
          <w:sz w:val="20"/>
          <w:szCs w:val="20"/>
        </w:rPr>
        <w:t>*</w:t>
      </w:r>
      <w:r>
        <w:rPr>
          <w:rFonts w:cs="Arial" w:ascii="Arial" w:hAnsi="Arial"/>
          <w:sz w:val="20"/>
          <w:szCs w:val="20"/>
        </w:rPr>
        <w:t>un aumento del gasto público desplaza la oferta de fondos prestables hacia la izquierda.</w:t>
      </w:r>
    </w:p>
    <w:p>
      <w:pPr>
        <w:pStyle w:val="ListParagraph"/>
        <w:spacing w:before="0" w:after="0"/>
        <w:ind w:left="501" w:hanging="0"/>
        <w:contextualSpacing/>
        <w:rPr>
          <w:rFonts w:ascii="Arial" w:hAnsi="Arial" w:cs="Arial"/>
          <w:sz w:val="20"/>
          <w:szCs w:val="20"/>
        </w:rPr>
      </w:pPr>
      <w:r>
        <w:rPr>
          <w:rFonts w:cs="Arial" w:ascii="Arial" w:hAnsi="Arial"/>
          <w:sz w:val="20"/>
          <w:szCs w:val="20"/>
        </w:rPr>
      </w:r>
    </w:p>
    <w:p>
      <w:pPr>
        <w:pStyle w:val="ListParagraph"/>
        <w:numPr>
          <w:ilvl w:val="0"/>
          <w:numId w:val="1"/>
        </w:numPr>
        <w:shd w:val="clear" w:color="auto" w:fill="FFFFFF"/>
        <w:jc w:val="both"/>
        <w:rPr>
          <w:rFonts w:ascii="Arial" w:hAnsi="Arial" w:eastAsia="Times New Roman" w:cs="Arial"/>
          <w:b/>
          <w:b/>
          <w:bCs/>
          <w:color w:val="000000"/>
          <w:sz w:val="20"/>
          <w:szCs w:val="20"/>
          <w:lang w:eastAsia="es-ES"/>
        </w:rPr>
      </w:pPr>
      <w:r>
        <w:rPr>
          <w:rFonts w:cs="Arial" w:ascii="Arial" w:hAnsi="Arial"/>
          <w:sz w:val="20"/>
          <w:szCs w:val="20"/>
        </w:rPr>
        <w:t>Un residente español cobra los intereses devengados por un depósito abierto en una cuenta en Suiza. Esta es una operación de la balanza por cuenta</w:t>
      </w:r>
    </w:p>
    <w:p>
      <w:pPr>
        <w:pStyle w:val="ListParagraph"/>
        <w:numPr>
          <w:ilvl w:val="0"/>
          <w:numId w:val="6"/>
        </w:numPr>
        <w:spacing w:lineRule="auto" w:line="240" w:before="0" w:after="0"/>
        <w:contextualSpacing w:val="false"/>
        <w:jc w:val="both"/>
        <w:rPr>
          <w:rFonts w:ascii="Arial" w:hAnsi="Arial" w:cs="Arial"/>
          <w:sz w:val="20"/>
          <w:szCs w:val="20"/>
        </w:rPr>
      </w:pPr>
      <w:r>
        <w:rPr>
          <w:rFonts w:cs="Arial" w:ascii="Arial" w:hAnsi="Arial"/>
          <w:sz w:val="20"/>
          <w:szCs w:val="20"/>
        </w:rPr>
        <w:t>*</w:t>
      </w:r>
      <w:r>
        <w:rPr>
          <w:rFonts w:cs="Arial" w:ascii="Arial" w:hAnsi="Arial"/>
          <w:sz w:val="20"/>
          <w:szCs w:val="20"/>
        </w:rPr>
        <w:t>corriente.</w:t>
      </w:r>
    </w:p>
    <w:p>
      <w:pPr>
        <w:pStyle w:val="ListParagraph"/>
        <w:numPr>
          <w:ilvl w:val="0"/>
          <w:numId w:val="6"/>
        </w:numPr>
        <w:spacing w:lineRule="auto" w:line="240" w:before="0" w:after="0"/>
        <w:contextualSpacing w:val="false"/>
        <w:jc w:val="both"/>
        <w:rPr>
          <w:rFonts w:ascii="Arial" w:hAnsi="Arial" w:cs="Arial"/>
          <w:sz w:val="20"/>
          <w:szCs w:val="20"/>
        </w:rPr>
      </w:pPr>
      <w:r>
        <w:rPr>
          <w:rFonts w:cs="Arial" w:ascii="Arial" w:hAnsi="Arial"/>
          <w:sz w:val="20"/>
          <w:szCs w:val="20"/>
        </w:rPr>
        <w:t>financiera.</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Si la salida neta de capitales es positiva es porque el ahorro</w:t>
      </w:r>
    </w:p>
    <w:p>
      <w:pPr>
        <w:pStyle w:val="ListParagraph"/>
        <w:numPr>
          <w:ilvl w:val="0"/>
          <w:numId w:val="7"/>
        </w:numPr>
        <w:spacing w:lineRule="auto" w:line="240" w:before="0" w:after="0"/>
        <w:contextualSpacing w:val="false"/>
        <w:jc w:val="both"/>
        <w:rPr>
          <w:rFonts w:ascii="Arial" w:hAnsi="Arial" w:cs="Arial"/>
          <w:sz w:val="20"/>
          <w:szCs w:val="20"/>
        </w:rPr>
      </w:pPr>
      <w:r>
        <w:rPr>
          <w:rFonts w:cs="Arial" w:ascii="Arial" w:hAnsi="Arial"/>
          <w:sz w:val="20"/>
          <w:szCs w:val="20"/>
        </w:rPr>
        <w:t>nacional ha sido insuficiente para financiar la inversión privada.</w:t>
      </w:r>
    </w:p>
    <w:p>
      <w:pPr>
        <w:pStyle w:val="ListParagraph"/>
        <w:numPr>
          <w:ilvl w:val="0"/>
          <w:numId w:val="7"/>
        </w:numPr>
        <w:spacing w:lineRule="auto" w:line="240" w:before="0" w:after="0"/>
        <w:contextualSpacing w:val="false"/>
        <w:jc w:val="both"/>
        <w:rPr>
          <w:rFonts w:ascii="Arial" w:hAnsi="Arial" w:cs="Arial"/>
          <w:sz w:val="20"/>
          <w:szCs w:val="20"/>
        </w:rPr>
      </w:pPr>
      <w:r>
        <w:rPr>
          <w:rFonts w:cs="Arial" w:ascii="Arial" w:hAnsi="Arial"/>
          <w:sz w:val="20"/>
          <w:szCs w:val="20"/>
        </w:rPr>
        <w:t>*</w:t>
      </w:r>
      <w:r>
        <w:rPr>
          <w:rFonts w:cs="Arial" w:ascii="Arial" w:hAnsi="Arial"/>
          <w:sz w:val="20"/>
          <w:szCs w:val="20"/>
        </w:rPr>
        <w:t xml:space="preserve">privado ha sido más que suficiente para financiar la inversión privada y el déficit público del Estado. </w:t>
      </w:r>
    </w:p>
    <w:p>
      <w:pPr>
        <w:pStyle w:val="ListParagraph"/>
        <w:spacing w:lineRule="auto" w:line="240" w:before="0" w:after="0"/>
        <w:ind w:left="717" w:hanging="0"/>
        <w:contextualSpacing w:val="false"/>
        <w:jc w:val="both"/>
        <w:rPr>
          <w:rFonts w:ascii="Arial" w:hAnsi="Arial" w:cs="Arial"/>
          <w:sz w:val="20"/>
          <w:szCs w:val="20"/>
        </w:rPr>
      </w:pPr>
      <w:r>
        <w:rPr>
          <w:rFonts w:cs="Arial" w:ascii="Arial" w:hAnsi="Arial"/>
          <w:sz w:val="20"/>
          <w:szCs w:val="20"/>
        </w:rPr>
      </w:r>
    </w:p>
    <w:p>
      <w:pPr>
        <w:pStyle w:val="ListParagraph"/>
        <w:numPr>
          <w:ilvl w:val="0"/>
          <w:numId w:val="1"/>
        </w:numPr>
        <w:spacing w:lineRule="auto" w:line="240" w:before="120" w:after="0"/>
        <w:contextualSpacing/>
        <w:rPr>
          <w:rFonts w:ascii="Arial" w:hAnsi="Arial" w:cs="Arial"/>
          <w:sz w:val="20"/>
          <w:szCs w:val="20"/>
        </w:rPr>
      </w:pPr>
      <w:r>
        <w:rPr>
          <w:rFonts w:cs="Arial" w:ascii="Arial" w:hAnsi="Arial"/>
          <w:sz w:val="20"/>
          <w:szCs w:val="20"/>
        </w:rPr>
        <w:t>Si un coche utilitario en España vale 10.000€ y en Reino Unido 6.000£, será más ventajoso comprarlo en España si el tipo de cambio es de</w:t>
      </w:r>
    </w:p>
    <w:p>
      <w:pPr>
        <w:pStyle w:val="ListParagraph"/>
        <w:numPr>
          <w:ilvl w:val="0"/>
          <w:numId w:val="14"/>
        </w:numPr>
        <w:spacing w:lineRule="auto" w:line="240" w:before="0" w:after="0"/>
        <w:contextualSpacing w:val="false"/>
        <w:jc w:val="both"/>
        <w:rPr>
          <w:rFonts w:ascii="Arial" w:hAnsi="Arial" w:cs="Arial"/>
          <w:sz w:val="20"/>
          <w:szCs w:val="20"/>
        </w:rPr>
      </w:pPr>
      <w:r>
        <w:rPr>
          <w:rFonts w:cs="Arial" w:ascii="Arial" w:hAnsi="Arial"/>
          <w:sz w:val="20"/>
          <w:szCs w:val="20"/>
        </w:rPr>
        <w:t>*</w:t>
      </w:r>
      <w:r>
        <w:rPr>
          <w:rFonts w:cs="Arial" w:ascii="Arial" w:hAnsi="Arial"/>
          <w:sz w:val="20"/>
          <w:szCs w:val="20"/>
        </w:rPr>
        <w:t>menos de 0,6 libras por cada euro.</w:t>
      </w:r>
    </w:p>
    <w:p>
      <w:pPr>
        <w:pStyle w:val="ListParagraph"/>
        <w:numPr>
          <w:ilvl w:val="0"/>
          <w:numId w:val="14"/>
        </w:numPr>
        <w:spacing w:lineRule="auto" w:line="240" w:before="0" w:after="0"/>
        <w:contextualSpacing w:val="false"/>
        <w:jc w:val="both"/>
        <w:rPr>
          <w:rFonts w:ascii="Arial" w:hAnsi="Arial" w:cs="Arial"/>
          <w:sz w:val="20"/>
          <w:szCs w:val="20"/>
        </w:rPr>
      </w:pPr>
      <w:r>
        <w:rPr>
          <w:rFonts w:cs="Arial" w:ascii="Arial" w:hAnsi="Arial"/>
          <w:sz w:val="20"/>
          <w:szCs w:val="20"/>
        </w:rPr>
        <w:t>0,6 libras o más por cada euro.</w:t>
      </w:r>
    </w:p>
    <w:p>
      <w:pPr>
        <w:pStyle w:val="ListParagraph"/>
        <w:spacing w:lineRule="auto" w:line="240" w:before="0" w:after="0"/>
        <w:ind w:left="502" w:hanging="0"/>
        <w:contextualSpacing w:val="false"/>
        <w:jc w:val="both"/>
        <w:rPr>
          <w:rFonts w:ascii="Arial" w:hAnsi="Arial" w:cs="Arial"/>
          <w:sz w:val="20"/>
          <w:szCs w:val="20"/>
        </w:rPr>
      </w:pPr>
      <w:r>
        <w:rPr>
          <w:rFonts w:cs="Arial" w:ascii="Arial" w:hAnsi="Arial"/>
          <w:sz w:val="20"/>
          <w:szCs w:val="20"/>
        </w:rPr>
      </w:r>
    </w:p>
    <w:p>
      <w:pPr>
        <w:pStyle w:val="ListParagraph"/>
        <w:numPr>
          <w:ilvl w:val="0"/>
          <w:numId w:val="1"/>
        </w:numPr>
        <w:spacing w:lineRule="auto" w:line="240" w:before="120" w:after="0"/>
        <w:contextualSpacing/>
        <w:jc w:val="both"/>
        <w:rPr>
          <w:rFonts w:ascii="Arial" w:hAnsi="Arial" w:cs="Arial"/>
          <w:sz w:val="20"/>
          <w:szCs w:val="20"/>
        </w:rPr>
      </w:pPr>
      <w:r>
        <w:rPr>
          <w:rFonts w:cs="Arial" w:ascii="Arial" w:hAnsi="Arial"/>
          <w:sz w:val="20"/>
          <w:szCs w:val="20"/>
        </w:rPr>
        <w:t>Si se cumple la PPA se igualará el coste de las</w:t>
      </w:r>
    </w:p>
    <w:p>
      <w:pPr>
        <w:pStyle w:val="ListParagraph"/>
        <w:numPr>
          <w:ilvl w:val="0"/>
          <w:numId w:val="15"/>
        </w:numPr>
        <w:spacing w:lineRule="auto" w:line="240" w:before="0" w:after="0"/>
        <w:contextualSpacing w:val="false"/>
        <w:jc w:val="both"/>
        <w:rPr>
          <w:rFonts w:ascii="Arial" w:hAnsi="Arial" w:cs="Arial"/>
          <w:sz w:val="20"/>
          <w:szCs w:val="20"/>
        </w:rPr>
      </w:pPr>
      <w:r>
        <w:rPr>
          <w:rFonts w:cs="Arial" w:ascii="Arial" w:hAnsi="Arial"/>
          <w:sz w:val="20"/>
          <w:szCs w:val="20"/>
        </w:rPr>
        <w:t>monedas entre países.</w:t>
      </w:r>
    </w:p>
    <w:p>
      <w:pPr>
        <w:pStyle w:val="ListParagraph"/>
        <w:numPr>
          <w:ilvl w:val="0"/>
          <w:numId w:val="15"/>
        </w:numPr>
        <w:spacing w:lineRule="auto" w:line="240" w:before="0" w:after="0"/>
        <w:contextualSpacing/>
        <w:jc w:val="both"/>
        <w:rPr>
          <w:rFonts w:ascii="Arial" w:hAnsi="Arial" w:cs="Arial"/>
          <w:sz w:val="20"/>
          <w:szCs w:val="20"/>
        </w:rPr>
      </w:pPr>
      <w:r>
        <w:rPr>
          <w:rFonts w:cs="Arial" w:ascii="Arial" w:hAnsi="Arial"/>
          <w:sz w:val="20"/>
          <w:szCs w:val="20"/>
        </w:rPr>
        <w:t>*</w:t>
      </w:r>
      <w:r>
        <w:rPr>
          <w:rFonts w:cs="Arial" w:ascii="Arial" w:hAnsi="Arial"/>
          <w:sz w:val="20"/>
          <w:szCs w:val="20"/>
        </w:rPr>
        <w:t>cestas de bienes entre países.</w:t>
      </w:r>
    </w:p>
    <w:p>
      <w:pPr>
        <w:pStyle w:val="ListParagraph"/>
        <w:ind w:left="502" w:hanging="0"/>
        <w:jc w:val="both"/>
        <w:rPr>
          <w:rFonts w:ascii="Arial" w:hAnsi="Arial" w:cs="Arial"/>
          <w:sz w:val="20"/>
          <w:szCs w:val="20"/>
        </w:rPr>
      </w:pPr>
      <w:r>
        <w:rPr>
          <w:rFonts w:cs="Arial" w:ascii="Arial" w:hAnsi="Arial"/>
          <w:sz w:val="20"/>
          <w:szCs w:val="20"/>
        </w:rPr>
        <w:t xml:space="preserve"> </w:t>
      </w:r>
    </w:p>
    <w:p>
      <w:pPr>
        <w:pStyle w:val="ListParagraph"/>
        <w:numPr>
          <w:ilvl w:val="0"/>
          <w:numId w:val="1"/>
        </w:numPr>
        <w:jc w:val="both"/>
        <w:rPr>
          <w:rFonts w:ascii="Arial" w:hAnsi="Arial" w:cs="Arial"/>
          <w:sz w:val="20"/>
          <w:szCs w:val="20"/>
        </w:rPr>
      </w:pPr>
      <w:r>
        <w:rPr>
          <w:rFonts w:cs="Arial" w:ascii="Arial" w:hAnsi="Arial"/>
          <w:sz w:val="20"/>
          <w:szCs w:val="20"/>
        </w:rPr>
        <w:t>En el modelo de largo plazo de una economía abierta, un aumento del subsidio de desempleo que paga el gobierno a los parados da lugar a</w:t>
      </w:r>
    </w:p>
    <w:p>
      <w:pPr>
        <w:pStyle w:val="ListParagraph"/>
        <w:numPr>
          <w:ilvl w:val="0"/>
          <w:numId w:val="27"/>
        </w:numPr>
        <w:ind w:left="1003" w:hanging="360"/>
        <w:rPr>
          <w:rFonts w:ascii="Arial" w:hAnsi="Arial" w:cs="Arial"/>
          <w:sz w:val="20"/>
          <w:szCs w:val="20"/>
        </w:rPr>
      </w:pPr>
      <w:r>
        <w:rPr>
          <w:rFonts w:cs="Arial" w:ascii="Arial" w:hAnsi="Arial"/>
          <w:sz w:val="20"/>
          <w:szCs w:val="20"/>
        </w:rPr>
        <w:t>un aumento del ahorro privado y del ahorro nacional.</w:t>
      </w:r>
    </w:p>
    <w:p>
      <w:pPr>
        <w:pStyle w:val="ListParagraph"/>
        <w:numPr>
          <w:ilvl w:val="0"/>
          <w:numId w:val="27"/>
        </w:numPr>
        <w:ind w:left="1003" w:hanging="360"/>
        <w:rPr>
          <w:rFonts w:ascii="Arial" w:hAnsi="Arial" w:cs="Arial"/>
          <w:sz w:val="20"/>
          <w:szCs w:val="20"/>
        </w:rPr>
      </w:pPr>
      <w:r>
        <w:rPr>
          <w:rFonts w:cs="Arial" w:ascii="Arial" w:hAnsi="Arial"/>
          <w:sz w:val="20"/>
          <w:szCs w:val="20"/>
        </w:rPr>
        <w:t>*</w:t>
      </w:r>
      <w:r>
        <w:rPr>
          <w:rFonts w:cs="Arial" w:ascii="Arial" w:hAnsi="Arial"/>
          <w:sz w:val="20"/>
          <w:szCs w:val="20"/>
        </w:rPr>
        <w:t xml:space="preserve">una disminución del ahorro nacional. </w:t>
      </w:r>
    </w:p>
    <w:p>
      <w:pPr>
        <w:pStyle w:val="ListParagraph"/>
        <w:ind w:left="719" w:hanging="0"/>
        <w:rPr>
          <w:rFonts w:ascii="Arial" w:hAnsi="Arial" w:cs="Arial"/>
          <w:sz w:val="20"/>
          <w:szCs w:val="20"/>
        </w:rPr>
      </w:pPr>
      <w:r>
        <w:rPr>
          <w:rFonts w:cs="Arial" w:ascii="Arial" w:hAnsi="Arial"/>
          <w:sz w:val="20"/>
          <w:szCs w:val="20"/>
        </w:rPr>
      </w:r>
    </w:p>
    <w:p>
      <w:pPr>
        <w:pStyle w:val="ListParagraph"/>
        <w:numPr>
          <w:ilvl w:val="0"/>
          <w:numId w:val="1"/>
        </w:numPr>
        <w:jc w:val="both"/>
        <w:rPr>
          <w:rFonts w:ascii="Arial" w:hAnsi="Arial" w:cs="Arial"/>
          <w:sz w:val="20"/>
          <w:szCs w:val="20"/>
        </w:rPr>
      </w:pPr>
      <w:r>
        <w:rPr>
          <w:rFonts w:cs="Arial" w:ascii="Arial" w:hAnsi="Arial"/>
          <w:sz w:val="20"/>
          <w:szCs w:val="20"/>
        </w:rPr>
        <w:t>En el modelo de largo plazo de una economía abierta, si los ciudadanos se vuelven más ahorrativos</w:t>
      </w:r>
    </w:p>
    <w:p>
      <w:pPr>
        <w:pStyle w:val="ListParagraph"/>
        <w:numPr>
          <w:ilvl w:val="0"/>
          <w:numId w:val="2"/>
        </w:numPr>
        <w:rPr>
          <w:rFonts w:ascii="Arial" w:hAnsi="Arial" w:cs="Arial"/>
          <w:sz w:val="20"/>
          <w:szCs w:val="20"/>
        </w:rPr>
      </w:pPr>
      <w:r>
        <w:rPr>
          <w:rFonts w:cs="Arial" w:ascii="Arial" w:hAnsi="Arial"/>
          <w:sz w:val="20"/>
          <w:szCs w:val="20"/>
        </w:rPr>
        <w:t>*</w:t>
      </w:r>
      <w:r>
        <w:rPr>
          <w:rFonts w:cs="Arial" w:ascii="Arial" w:hAnsi="Arial"/>
          <w:sz w:val="20"/>
          <w:szCs w:val="20"/>
        </w:rPr>
        <w:t xml:space="preserve">el tipo de cambio real disminuirá. </w:t>
      </w:r>
    </w:p>
    <w:p>
      <w:pPr>
        <w:pStyle w:val="ListParagraph"/>
        <w:numPr>
          <w:ilvl w:val="0"/>
          <w:numId w:val="2"/>
        </w:numPr>
        <w:rPr>
          <w:rFonts w:ascii="Arial" w:hAnsi="Arial" w:cs="Arial"/>
          <w:sz w:val="20"/>
          <w:szCs w:val="20"/>
        </w:rPr>
      </w:pPr>
      <w:r>
        <w:rPr>
          <w:rFonts w:cs="Arial" w:ascii="Arial" w:hAnsi="Arial"/>
          <w:sz w:val="20"/>
          <w:szCs w:val="20"/>
        </w:rPr>
        <w:t>el tipo de cambio real aumentará.</w:t>
      </w:r>
    </w:p>
    <w:p>
      <w:pPr>
        <w:pStyle w:val="ListParagraph"/>
        <w:ind w:left="502" w:hanging="0"/>
        <w:rPr>
          <w:rFonts w:ascii="Arial" w:hAnsi="Arial" w:cs="Arial"/>
          <w:sz w:val="20"/>
          <w:szCs w:val="20"/>
        </w:rPr>
      </w:pPr>
      <w:r>
        <w:rPr>
          <w:rFonts w:cs="Arial" w:ascii="Arial" w:hAnsi="Arial"/>
          <w:sz w:val="20"/>
          <w:szCs w:val="20"/>
        </w:rPr>
      </w:r>
    </w:p>
    <w:p>
      <w:pPr>
        <w:pStyle w:val="ListParagraph"/>
        <w:numPr>
          <w:ilvl w:val="0"/>
          <w:numId w:val="1"/>
        </w:numPr>
        <w:jc w:val="both"/>
        <w:rPr>
          <w:rFonts w:ascii="Arial" w:hAnsi="Arial" w:cs="Arial"/>
          <w:sz w:val="20"/>
          <w:szCs w:val="20"/>
        </w:rPr>
      </w:pPr>
      <w:r>
        <w:rPr>
          <w:rFonts w:cs="Arial" w:ascii="Arial" w:hAnsi="Arial"/>
          <w:sz w:val="20"/>
          <w:szCs w:val="20"/>
        </w:rPr>
        <w:t>En el modelo de largo plazo de una economía abierta, si el país se vuelve más atractivo para que entren capitales del resto del mundo</w:t>
      </w:r>
    </w:p>
    <w:p>
      <w:pPr>
        <w:pStyle w:val="ListParagraph"/>
        <w:numPr>
          <w:ilvl w:val="0"/>
          <w:numId w:val="3"/>
        </w:numPr>
        <w:rPr>
          <w:rFonts w:ascii="Arial" w:hAnsi="Arial" w:cs="Arial"/>
          <w:sz w:val="20"/>
          <w:szCs w:val="20"/>
        </w:rPr>
      </w:pPr>
      <w:r>
        <w:rPr>
          <w:rFonts w:cs="Arial" w:ascii="Arial" w:hAnsi="Arial"/>
          <w:sz w:val="20"/>
          <w:szCs w:val="20"/>
        </w:rPr>
        <w:t>el tipo de interés real aumentará.</w:t>
      </w:r>
    </w:p>
    <w:p>
      <w:pPr>
        <w:pStyle w:val="ListParagraph"/>
        <w:numPr>
          <w:ilvl w:val="0"/>
          <w:numId w:val="3"/>
        </w:numPr>
        <w:rPr>
          <w:rFonts w:ascii="Arial" w:hAnsi="Arial" w:cs="Arial"/>
          <w:sz w:val="20"/>
          <w:szCs w:val="20"/>
        </w:rPr>
      </w:pPr>
      <w:r>
        <w:rPr>
          <w:rFonts w:cs="Arial" w:ascii="Arial" w:hAnsi="Arial"/>
          <w:sz w:val="20"/>
          <w:szCs w:val="20"/>
        </w:rPr>
        <w:t>*</w:t>
      </w:r>
      <w:r>
        <w:rPr>
          <w:rFonts w:cs="Arial" w:ascii="Arial" w:hAnsi="Arial"/>
          <w:sz w:val="20"/>
          <w:szCs w:val="20"/>
        </w:rPr>
        <w:t xml:space="preserve">el tipo de interés real disminuirá. </w:t>
      </w:r>
    </w:p>
    <w:p>
      <w:pPr>
        <w:pStyle w:val="ListParagraph"/>
        <w:ind w:left="502" w:hanging="0"/>
        <w:rPr>
          <w:rFonts w:ascii="Arial" w:hAnsi="Arial" w:cs="Arial"/>
          <w:sz w:val="20"/>
          <w:szCs w:val="20"/>
        </w:rPr>
      </w:pPr>
      <w:r>
        <w:rPr>
          <w:rFonts w:cs="Arial" w:ascii="Arial" w:hAnsi="Arial"/>
          <w:sz w:val="20"/>
          <w:szCs w:val="20"/>
        </w:rPr>
      </w:r>
    </w:p>
    <w:p>
      <w:pPr>
        <w:pStyle w:val="ListParagraph"/>
        <w:numPr>
          <w:ilvl w:val="0"/>
          <w:numId w:val="1"/>
        </w:numPr>
        <w:rPr>
          <w:rFonts w:ascii="Arial" w:hAnsi="Arial" w:cs="Arial"/>
          <w:sz w:val="20"/>
          <w:szCs w:val="20"/>
        </w:rPr>
      </w:pPr>
      <w:r>
        <w:rPr>
          <w:rFonts w:cs="Arial" w:ascii="Arial" w:hAnsi="Arial"/>
          <w:sz w:val="20"/>
          <w:szCs w:val="20"/>
        </w:rPr>
        <w:t>En el modelo de largo plazo de una economía abierta, si las expectativas empresariales mejoran</w:t>
      </w:r>
    </w:p>
    <w:p>
      <w:pPr>
        <w:pStyle w:val="ListParagraph"/>
        <w:numPr>
          <w:ilvl w:val="0"/>
          <w:numId w:val="4"/>
        </w:numPr>
        <w:rPr>
          <w:rFonts w:ascii="Arial" w:hAnsi="Arial" w:cs="Arial"/>
          <w:sz w:val="20"/>
          <w:szCs w:val="20"/>
        </w:rPr>
      </w:pPr>
      <w:r>
        <w:rPr>
          <w:rFonts w:cs="Arial" w:ascii="Arial" w:hAnsi="Arial"/>
          <w:sz w:val="20"/>
          <w:szCs w:val="20"/>
        </w:rPr>
        <w:t>*</w:t>
      </w:r>
      <w:r>
        <w:rPr>
          <w:rFonts w:cs="Arial" w:ascii="Arial" w:hAnsi="Arial"/>
          <w:sz w:val="20"/>
          <w:szCs w:val="20"/>
        </w:rPr>
        <w:t xml:space="preserve">la moneda nacional se aprecia. </w:t>
      </w:r>
    </w:p>
    <w:p>
      <w:pPr>
        <w:pStyle w:val="ListParagraph"/>
        <w:numPr>
          <w:ilvl w:val="0"/>
          <w:numId w:val="4"/>
        </w:numPr>
        <w:rPr>
          <w:rFonts w:ascii="Arial" w:hAnsi="Arial" w:cs="Arial"/>
          <w:sz w:val="20"/>
          <w:szCs w:val="20"/>
        </w:rPr>
      </w:pPr>
      <w:r>
        <w:rPr>
          <w:rFonts w:cs="Arial" w:ascii="Arial" w:hAnsi="Arial"/>
          <w:sz w:val="20"/>
          <w:szCs w:val="20"/>
        </w:rPr>
        <w:t>la moneda nacional se deprecia.</w:t>
      </w:r>
    </w:p>
    <w:p>
      <w:pPr>
        <w:pStyle w:val="ListParagraph"/>
        <w:ind w:left="862" w:hanging="0"/>
        <w:rPr>
          <w:rFonts w:ascii="Arial" w:hAnsi="Arial" w:cs="Arial"/>
          <w:sz w:val="20"/>
          <w:szCs w:val="20"/>
        </w:rPr>
      </w:pPr>
      <w:r>
        <w:rPr>
          <w:rFonts w:cs="Arial" w:ascii="Arial" w:hAnsi="Arial"/>
          <w:sz w:val="20"/>
          <w:szCs w:val="20"/>
        </w:rPr>
      </w:r>
    </w:p>
    <w:p>
      <w:pPr>
        <w:pStyle w:val="ListParagraph"/>
        <w:numPr>
          <w:ilvl w:val="0"/>
          <w:numId w:val="1"/>
        </w:numPr>
        <w:jc w:val="both"/>
        <w:rPr>
          <w:rFonts w:ascii="Arial" w:hAnsi="Arial" w:cs="Arial"/>
          <w:sz w:val="20"/>
          <w:szCs w:val="20"/>
        </w:rPr>
      </w:pPr>
      <w:r>
        <w:rPr>
          <w:rFonts w:cs="Arial" w:ascii="Arial" w:hAnsi="Arial"/>
          <w:sz w:val="20"/>
          <w:szCs w:val="20"/>
        </w:rPr>
        <w:t xml:space="preserve">En el modelo de largo plazo de una economía abierta, si los controles administrativos tras el Brexit hacen más difícil al Reino Unido exportar, pero sus importaciones no tienen este tipo de trabas,  </w:t>
      </w:r>
    </w:p>
    <w:p>
      <w:pPr>
        <w:pStyle w:val="ListParagraph"/>
        <w:numPr>
          <w:ilvl w:val="0"/>
          <w:numId w:val="5"/>
        </w:numPr>
        <w:rPr>
          <w:rFonts w:ascii="Arial" w:hAnsi="Arial" w:cs="Arial"/>
          <w:sz w:val="20"/>
          <w:szCs w:val="20"/>
        </w:rPr>
      </w:pPr>
      <w:r>
        <w:rPr>
          <w:rFonts w:cs="Arial" w:ascii="Arial" w:hAnsi="Arial"/>
          <w:sz w:val="20"/>
          <w:szCs w:val="20"/>
        </w:rPr>
        <w:t>*</w:t>
      </w:r>
      <w:r>
        <w:rPr>
          <w:rFonts w:cs="Arial" w:ascii="Arial" w:hAnsi="Arial"/>
          <w:sz w:val="20"/>
          <w:szCs w:val="20"/>
        </w:rPr>
        <w:t>la libra esterlina se depreciará.</w:t>
      </w:r>
    </w:p>
    <w:p>
      <w:pPr>
        <w:pStyle w:val="ListParagraph"/>
        <w:numPr>
          <w:ilvl w:val="0"/>
          <w:numId w:val="5"/>
        </w:numPr>
        <w:rPr>
          <w:rFonts w:ascii="Arial" w:hAnsi="Arial" w:cs="Arial"/>
          <w:sz w:val="20"/>
          <w:szCs w:val="20"/>
        </w:rPr>
      </w:pPr>
      <w:r>
        <w:rPr>
          <w:rFonts w:cs="Arial" w:ascii="Arial" w:hAnsi="Arial"/>
          <w:sz w:val="20"/>
          <w:szCs w:val="20"/>
        </w:rPr>
        <w:t xml:space="preserve">la libra esterlina se apreciará. </w:t>
      </w:r>
    </w:p>
    <w:p>
      <w:pPr>
        <w:pStyle w:val="ListParagraph"/>
        <w:ind w:left="1003" w:hanging="0"/>
        <w:rPr>
          <w:rFonts w:ascii="Arial" w:hAnsi="Arial" w:cs="Arial"/>
          <w:sz w:val="20"/>
          <w:szCs w:val="20"/>
        </w:rPr>
      </w:pPr>
      <w:r>
        <w:rPr>
          <w:rFonts w:cs="Arial" w:ascii="Arial" w:hAnsi="Arial"/>
          <w:sz w:val="20"/>
          <w:szCs w:val="20"/>
        </w:rPr>
      </w:r>
    </w:p>
    <w:p>
      <w:pPr>
        <w:pStyle w:val="ListParagraph"/>
        <w:numPr>
          <w:ilvl w:val="0"/>
          <w:numId w:val="1"/>
        </w:numPr>
        <w:spacing w:lineRule="auto" w:line="240" w:before="160" w:after="60"/>
        <w:contextualSpacing/>
        <w:jc w:val="both"/>
        <w:rPr>
          <w:rFonts w:ascii="Arial" w:hAnsi="Arial" w:cs="Arial"/>
          <w:sz w:val="20"/>
          <w:szCs w:val="20"/>
        </w:rPr>
      </w:pPr>
      <w:r>
        <w:rPr>
          <w:rFonts w:eastAsia="SimSun" w:cs="Arial" w:ascii="Arial" w:hAnsi="Arial"/>
          <w:sz w:val="20"/>
          <w:szCs w:val="20"/>
        </w:rPr>
        <w:t>Cuando se dice que el dinero es el activo que los compradores utilizan comúnmente para pagar los bienes y servicios que adquieren, ¿a qué función del dinero se está haciendo referencia?</w:t>
      </w:r>
    </w:p>
    <w:p>
      <w:pPr>
        <w:pStyle w:val="ListParagraph"/>
        <w:numPr>
          <w:ilvl w:val="0"/>
          <w:numId w:val="16"/>
        </w:numPr>
        <w:spacing w:lineRule="auto" w:line="240" w:before="160" w:after="60"/>
        <w:contextualSpacing/>
        <w:jc w:val="both"/>
        <w:rPr>
          <w:rFonts w:ascii="Arial" w:hAnsi="Arial" w:cs="Arial"/>
          <w:sz w:val="20"/>
          <w:szCs w:val="20"/>
        </w:rPr>
      </w:pPr>
      <w:r>
        <w:rPr>
          <w:rFonts w:eastAsia="SimSun" w:cs="Arial" w:ascii="Arial" w:hAnsi="Arial"/>
          <w:sz w:val="20"/>
          <w:szCs w:val="20"/>
          <w:lang w:eastAsia="es-ES"/>
        </w:rPr>
        <w:t>unidad de cuenta.</w:t>
      </w:r>
    </w:p>
    <w:p>
      <w:pPr>
        <w:pStyle w:val="ListParagraph"/>
        <w:numPr>
          <w:ilvl w:val="0"/>
          <w:numId w:val="16"/>
        </w:numPr>
        <w:spacing w:lineRule="auto" w:line="240" w:before="0" w:after="0"/>
        <w:contextualSpacing/>
        <w:jc w:val="both"/>
        <w:rPr>
          <w:rFonts w:ascii="Arial" w:hAnsi="Arial" w:eastAsia="SimSun" w:cs="Arial"/>
          <w:sz w:val="20"/>
          <w:szCs w:val="20"/>
          <w:lang w:eastAsia="es-ES"/>
        </w:rPr>
      </w:pPr>
      <w:r>
        <w:rPr>
          <w:rFonts w:eastAsia="SimSun" w:cs="Arial" w:ascii="Arial" w:hAnsi="Arial"/>
          <w:sz w:val="20"/>
          <w:szCs w:val="20"/>
          <w:lang w:eastAsia="es-ES"/>
        </w:rPr>
        <w:t>*</w:t>
      </w:r>
      <w:r>
        <w:rPr>
          <w:rFonts w:eastAsia="SimSun" w:cs="Arial" w:ascii="Arial" w:hAnsi="Arial"/>
          <w:sz w:val="20"/>
          <w:szCs w:val="20"/>
          <w:lang w:eastAsia="es-ES"/>
        </w:rPr>
        <w:t xml:space="preserve">medio de cambio. </w:t>
      </w:r>
    </w:p>
    <w:p>
      <w:pPr>
        <w:pStyle w:val="ListParagraph"/>
        <w:spacing w:lineRule="auto" w:line="240" w:before="0" w:after="0"/>
        <w:ind w:left="1003" w:hanging="0"/>
        <w:contextualSpacing/>
        <w:jc w:val="both"/>
        <w:rPr>
          <w:rFonts w:ascii="Arial" w:hAnsi="Arial" w:eastAsia="SimSun" w:cs="Arial"/>
          <w:sz w:val="20"/>
          <w:szCs w:val="20"/>
          <w:lang w:eastAsia="es-ES"/>
        </w:rPr>
      </w:pPr>
      <w:r>
        <w:rPr>
          <w:rFonts w:eastAsia="SimSun" w:cs="Arial" w:ascii="Arial" w:hAnsi="Arial"/>
          <w:sz w:val="20"/>
          <w:szCs w:val="20"/>
          <w:lang w:eastAsia="es-ES"/>
        </w:rPr>
      </w:r>
    </w:p>
    <w:p>
      <w:pPr>
        <w:pStyle w:val="ListParagraph"/>
        <w:spacing w:lineRule="auto" w:line="240" w:before="0" w:after="0"/>
        <w:ind w:left="1003" w:hanging="0"/>
        <w:contextualSpacing/>
        <w:jc w:val="both"/>
        <w:rPr>
          <w:rFonts w:ascii="Arial" w:hAnsi="Arial" w:eastAsia="SimSun" w:cs="Arial"/>
          <w:sz w:val="20"/>
          <w:szCs w:val="20"/>
          <w:lang w:eastAsia="es-ES"/>
        </w:rPr>
      </w:pPr>
      <w:r>
        <w:rPr>
          <w:rFonts w:eastAsia="SimSun" w:cs="Arial" w:ascii="Arial" w:hAnsi="Arial"/>
          <w:sz w:val="20"/>
          <w:szCs w:val="20"/>
          <w:lang w:eastAsia="es-ES"/>
        </w:rPr>
      </w:r>
    </w:p>
    <w:p>
      <w:pPr>
        <w:pStyle w:val="ListParagraph"/>
        <w:spacing w:lineRule="auto" w:line="240" w:before="0" w:after="0"/>
        <w:ind w:left="1003" w:hanging="0"/>
        <w:contextualSpacing/>
        <w:jc w:val="both"/>
        <w:rPr>
          <w:rFonts w:ascii="Arial" w:hAnsi="Arial" w:eastAsia="SimSun" w:cs="Arial"/>
          <w:sz w:val="20"/>
          <w:szCs w:val="20"/>
          <w:lang w:eastAsia="es-ES"/>
        </w:rPr>
      </w:pPr>
      <w:r>
        <w:rPr>
          <w:rFonts w:eastAsia="SimSun" w:cs="Arial" w:ascii="Arial" w:hAnsi="Arial"/>
          <w:sz w:val="20"/>
          <w:szCs w:val="20"/>
          <w:lang w:eastAsia="es-ES"/>
        </w:rPr>
      </w:r>
    </w:p>
    <w:p>
      <w:pPr>
        <w:pStyle w:val="ListParagraph"/>
        <w:spacing w:lineRule="auto" w:line="240" w:before="0" w:after="0"/>
        <w:ind w:left="1003" w:hanging="0"/>
        <w:contextualSpacing/>
        <w:jc w:val="both"/>
        <w:rPr>
          <w:rFonts w:ascii="Arial" w:hAnsi="Arial" w:eastAsia="SimSun" w:cs="Arial"/>
          <w:sz w:val="20"/>
          <w:szCs w:val="20"/>
          <w:lang w:eastAsia="es-ES"/>
        </w:rPr>
      </w:pPr>
      <w:r>
        <w:rPr>
          <w:rFonts w:eastAsia="SimSun" w:cs="Arial" w:ascii="Arial" w:hAnsi="Arial"/>
          <w:sz w:val="20"/>
          <w:szCs w:val="20"/>
          <w:lang w:eastAsia="es-ES"/>
        </w:rPr>
      </w:r>
    </w:p>
    <w:p>
      <w:pPr>
        <w:pStyle w:val="ListParagraph"/>
        <w:numPr>
          <w:ilvl w:val="0"/>
          <w:numId w:val="1"/>
        </w:numPr>
        <w:rPr>
          <w:rFonts w:ascii="Arial" w:hAnsi="Arial" w:cs="Arial"/>
          <w:sz w:val="20"/>
          <w:szCs w:val="20"/>
        </w:rPr>
      </w:pPr>
      <w:r>
        <w:rPr>
          <w:rFonts w:eastAsia="SimSun" w:cs="Arial" w:ascii="Arial" w:hAnsi="Arial"/>
          <w:sz w:val="20"/>
          <w:szCs w:val="20"/>
        </w:rPr>
        <w:t>Un multiplicador monetario igual a 10 significa que</w:t>
      </w:r>
    </w:p>
    <w:p>
      <w:pPr>
        <w:pStyle w:val="ListParagraph"/>
        <w:numPr>
          <w:ilvl w:val="0"/>
          <w:numId w:val="17"/>
        </w:numPr>
        <w:rPr>
          <w:rFonts w:ascii="Arial" w:hAnsi="Arial" w:eastAsia="SimSun" w:cs="Arial"/>
          <w:sz w:val="20"/>
          <w:szCs w:val="20"/>
          <w:lang w:eastAsia="es-ES"/>
        </w:rPr>
      </w:pPr>
      <w:r>
        <w:rPr>
          <w:rFonts w:eastAsia="SimSun" w:cs="Arial" w:ascii="Arial" w:hAnsi="Arial"/>
          <w:sz w:val="20"/>
          <w:szCs w:val="20"/>
          <w:lang w:eastAsia="es-ES"/>
        </w:rPr>
        <w:t>*</w:t>
      </w:r>
      <w:r>
        <w:rPr>
          <w:rFonts w:eastAsia="SimSun" w:cs="Arial" w:ascii="Arial" w:hAnsi="Arial"/>
          <w:sz w:val="20"/>
          <w:szCs w:val="20"/>
          <w:lang w:eastAsia="es-ES"/>
        </w:rPr>
        <w:t xml:space="preserve">por cada euro nuevo que crea el banco central, en la economía terminan circulando 10 euros. </w:t>
      </w:r>
    </w:p>
    <w:p>
      <w:pPr>
        <w:pStyle w:val="ListParagraph"/>
        <w:numPr>
          <w:ilvl w:val="0"/>
          <w:numId w:val="17"/>
        </w:numPr>
        <w:jc w:val="both"/>
        <w:rPr>
          <w:rFonts w:ascii="Arial" w:hAnsi="Arial" w:cs="Arial"/>
          <w:sz w:val="20"/>
          <w:szCs w:val="20"/>
        </w:rPr>
      </w:pPr>
      <w:r>
        <w:rPr>
          <w:rFonts w:eastAsia="SimSun" w:cs="Arial" w:ascii="Arial" w:hAnsi="Arial"/>
          <w:sz w:val="20"/>
          <w:szCs w:val="20"/>
          <w:lang w:eastAsia="es-ES"/>
        </w:rPr>
        <w:t>por cada 10 euros nuevos que crea el banco central, en la economía termina circulando un euro.</w:t>
      </w:r>
    </w:p>
    <w:p>
      <w:pPr>
        <w:pStyle w:val="ListParagraph"/>
        <w:ind w:left="1003" w:hanging="0"/>
        <w:rPr>
          <w:rFonts w:ascii="Arial" w:hAnsi="Arial" w:cs="Arial"/>
          <w:sz w:val="20"/>
          <w:szCs w:val="20"/>
        </w:rPr>
      </w:pPr>
      <w:r>
        <w:rPr>
          <w:rFonts w:cs="Arial" w:ascii="Arial" w:hAnsi="Arial"/>
          <w:sz w:val="20"/>
          <w:szCs w:val="20"/>
        </w:rPr>
      </w:r>
    </w:p>
    <w:p>
      <w:pPr>
        <w:pStyle w:val="ListParagraph"/>
        <w:numPr>
          <w:ilvl w:val="0"/>
          <w:numId w:val="1"/>
        </w:numPr>
        <w:jc w:val="both"/>
        <w:rPr>
          <w:rFonts w:ascii="Arial" w:hAnsi="Arial" w:cs="Arial"/>
          <w:sz w:val="20"/>
          <w:szCs w:val="20"/>
        </w:rPr>
      </w:pPr>
      <w:r>
        <w:rPr>
          <w:rFonts w:eastAsia="SimSun" w:cs="Arial" w:ascii="Arial" w:hAnsi="Arial"/>
          <w:sz w:val="20"/>
          <w:szCs w:val="20"/>
        </w:rPr>
        <w:t>Un aumento de los préstamos que el banco central concede a los bancos privados, afectará a la oferta monetaria porque cambia</w:t>
      </w:r>
    </w:p>
    <w:p>
      <w:pPr>
        <w:pStyle w:val="ListParagraph"/>
        <w:numPr>
          <w:ilvl w:val="0"/>
          <w:numId w:val="18"/>
        </w:numPr>
        <w:spacing w:lineRule="auto" w:line="240" w:before="0" w:after="0"/>
        <w:contextualSpacing/>
        <w:jc w:val="both"/>
        <w:rPr>
          <w:rFonts w:ascii="Arial" w:hAnsi="Arial" w:eastAsia="SimSun" w:cs="Arial"/>
          <w:sz w:val="20"/>
          <w:szCs w:val="20"/>
          <w:lang w:eastAsia="es-ES"/>
        </w:rPr>
      </w:pPr>
      <w:r>
        <w:rPr>
          <w:rFonts w:eastAsia="SimSun" w:cs="Arial" w:ascii="Arial" w:hAnsi="Arial"/>
          <w:sz w:val="20"/>
          <w:szCs w:val="20"/>
          <w:lang w:eastAsia="es-ES"/>
        </w:rPr>
        <w:t>el multiplicador monetario.</w:t>
      </w:r>
    </w:p>
    <w:p>
      <w:pPr>
        <w:pStyle w:val="ListParagraph"/>
        <w:numPr>
          <w:ilvl w:val="0"/>
          <w:numId w:val="18"/>
        </w:numPr>
        <w:spacing w:lineRule="auto" w:line="240" w:before="0" w:after="0"/>
        <w:contextualSpacing/>
        <w:jc w:val="both"/>
        <w:rPr>
          <w:rFonts w:ascii="Arial" w:hAnsi="Arial" w:eastAsia="SimSun" w:cs="Arial"/>
          <w:sz w:val="20"/>
          <w:szCs w:val="20"/>
          <w:lang w:eastAsia="es-ES"/>
        </w:rPr>
      </w:pPr>
      <w:r>
        <w:rPr>
          <w:rFonts w:eastAsia="SimSun" w:cs="Arial" w:ascii="Arial" w:hAnsi="Arial"/>
          <w:sz w:val="20"/>
          <w:szCs w:val="20"/>
          <w:lang w:eastAsia="es-ES"/>
        </w:rPr>
        <w:t>*</w:t>
      </w:r>
      <w:r>
        <w:rPr>
          <w:rFonts w:eastAsia="SimSun" w:cs="Arial" w:ascii="Arial" w:hAnsi="Arial"/>
          <w:sz w:val="20"/>
          <w:szCs w:val="20"/>
          <w:lang w:eastAsia="es-ES"/>
        </w:rPr>
        <w:t xml:space="preserve">la base monetaria. </w:t>
      </w:r>
    </w:p>
    <w:p>
      <w:pPr>
        <w:pStyle w:val="ListParagraph"/>
        <w:spacing w:lineRule="auto" w:line="240" w:before="0" w:after="0"/>
        <w:ind w:left="1003" w:hanging="0"/>
        <w:contextualSpacing/>
        <w:jc w:val="both"/>
        <w:rPr>
          <w:rFonts w:ascii="Arial" w:hAnsi="Arial" w:eastAsia="SimSun" w:cs="Arial"/>
          <w:sz w:val="20"/>
          <w:szCs w:val="20"/>
          <w:lang w:eastAsia="es-ES"/>
        </w:rPr>
      </w:pPr>
      <w:r>
        <w:rPr>
          <w:rFonts w:eastAsia="SimSun" w:cs="Arial" w:ascii="Arial" w:hAnsi="Arial"/>
          <w:sz w:val="20"/>
          <w:szCs w:val="20"/>
          <w:lang w:eastAsia="es-ES"/>
        </w:rPr>
      </w:r>
    </w:p>
    <w:p>
      <w:pPr>
        <w:pStyle w:val="ListParagraph"/>
        <w:numPr>
          <w:ilvl w:val="0"/>
          <w:numId w:val="1"/>
        </w:numPr>
        <w:spacing w:lineRule="auto" w:line="240" w:before="160" w:after="60"/>
        <w:contextualSpacing/>
        <w:rPr>
          <w:rFonts w:ascii="Arial" w:hAnsi="Arial" w:eastAsia="SimSun" w:cs="Arial"/>
          <w:sz w:val="20"/>
          <w:szCs w:val="20"/>
        </w:rPr>
      </w:pPr>
      <w:r>
        <w:rPr>
          <w:rFonts w:eastAsia="SimSun" w:cs="Arial" w:ascii="Arial" w:hAnsi="Arial"/>
          <w:sz w:val="20"/>
          <w:szCs w:val="20"/>
        </w:rPr>
        <w:t xml:space="preserve">A largo plazo la política monetaria es neutral. Esto significa que </w:t>
      </w:r>
    </w:p>
    <w:p>
      <w:pPr>
        <w:pStyle w:val="ListParagraph"/>
        <w:numPr>
          <w:ilvl w:val="0"/>
          <w:numId w:val="23"/>
        </w:numPr>
        <w:spacing w:lineRule="auto" w:line="240" w:before="0" w:after="0"/>
        <w:contextualSpacing/>
        <w:jc w:val="both"/>
        <w:rPr>
          <w:rFonts w:ascii="Arial" w:hAnsi="Arial" w:eastAsia="SimSun" w:cs="Arial"/>
          <w:sz w:val="20"/>
          <w:szCs w:val="20"/>
          <w:lang w:eastAsia="es-ES"/>
        </w:rPr>
      </w:pPr>
      <w:r>
        <w:rPr>
          <w:rFonts w:eastAsia="SimSun" w:cs="Arial" w:ascii="Arial" w:hAnsi="Arial"/>
          <w:sz w:val="20"/>
          <w:szCs w:val="20"/>
          <w:lang w:eastAsia="es-ES"/>
        </w:rPr>
        <w:t>*</w:t>
      </w:r>
      <w:r>
        <w:rPr>
          <w:rFonts w:eastAsia="SimSun" w:cs="Arial" w:ascii="Arial" w:hAnsi="Arial"/>
          <w:sz w:val="20"/>
          <w:szCs w:val="20"/>
          <w:lang w:eastAsia="es-ES"/>
        </w:rPr>
        <w:t>solo afecta a las magnitudes que se miden en dinero.</w:t>
      </w:r>
    </w:p>
    <w:p>
      <w:pPr>
        <w:pStyle w:val="ListParagraph"/>
        <w:numPr>
          <w:ilvl w:val="0"/>
          <w:numId w:val="23"/>
        </w:numPr>
        <w:spacing w:lineRule="auto" w:line="240" w:before="0" w:after="0"/>
        <w:contextualSpacing/>
        <w:jc w:val="both"/>
        <w:rPr>
          <w:rFonts w:ascii="Arial" w:hAnsi="Arial" w:eastAsia="SimSun" w:cs="Arial"/>
          <w:sz w:val="20"/>
          <w:szCs w:val="20"/>
          <w:lang w:eastAsia="es-ES"/>
        </w:rPr>
      </w:pPr>
      <w:r>
        <w:rPr>
          <w:rFonts w:eastAsia="SimSun" w:cs="Arial" w:ascii="Arial" w:hAnsi="Arial"/>
          <w:sz w:val="20"/>
          <w:szCs w:val="20"/>
          <w:lang w:eastAsia="es-ES"/>
        </w:rPr>
        <w:t>afecta por igual a las magnitudes nominales y a las reales.</w:t>
      </w:r>
    </w:p>
    <w:p>
      <w:pPr>
        <w:pStyle w:val="ListParagraph"/>
        <w:spacing w:lineRule="auto" w:line="240" w:before="0" w:after="0"/>
        <w:ind w:left="1003" w:hanging="0"/>
        <w:contextualSpacing/>
        <w:jc w:val="both"/>
        <w:rPr>
          <w:rFonts w:ascii="Arial" w:hAnsi="Arial" w:eastAsia="SimSun" w:cs="Arial"/>
          <w:sz w:val="20"/>
          <w:szCs w:val="20"/>
          <w:lang w:eastAsia="es-ES"/>
        </w:rPr>
      </w:pPr>
      <w:r>
        <w:rPr>
          <w:rFonts w:eastAsia="SimSun" w:cs="Arial" w:ascii="Arial" w:hAnsi="Arial"/>
          <w:sz w:val="20"/>
          <w:szCs w:val="20"/>
          <w:lang w:eastAsia="es-ES"/>
        </w:rPr>
      </w:r>
    </w:p>
    <w:p>
      <w:pPr>
        <w:pStyle w:val="ListParagraph"/>
        <w:numPr>
          <w:ilvl w:val="0"/>
          <w:numId w:val="1"/>
        </w:numPr>
        <w:spacing w:lineRule="auto" w:line="240" w:before="0" w:after="200"/>
        <w:contextualSpacing/>
        <w:jc w:val="both"/>
        <w:rPr>
          <w:rFonts w:ascii="Arial" w:hAnsi="Arial" w:cs="Arial"/>
          <w:sz w:val="20"/>
          <w:szCs w:val="20"/>
        </w:rPr>
      </w:pPr>
      <w:r>
        <w:rPr>
          <w:rFonts w:eastAsia="SimSun" w:cs="Arial" w:ascii="Arial" w:hAnsi="Arial"/>
          <w:sz w:val="20"/>
          <w:szCs w:val="20"/>
        </w:rPr>
        <w:t>La velocidad de circulación del dinero es constante y la oferta monetaria actual es 5.000 unidades monetarias. El banco central (BC) estima que el crecimiento real de la economía será un 6,2% y su objetivo de inflación es el 1,8%. Para conseguir dicho objetivo, ¿cuánto deberá el BC aumentar la oferta monetaria al año siguiente?</w:t>
      </w:r>
    </w:p>
    <w:p>
      <w:pPr>
        <w:pStyle w:val="ListParagraph"/>
        <w:numPr>
          <w:ilvl w:val="0"/>
          <w:numId w:val="19"/>
        </w:numPr>
        <w:spacing w:lineRule="auto" w:line="240" w:before="0" w:after="0"/>
        <w:ind w:left="1003" w:hanging="360"/>
        <w:contextualSpacing/>
        <w:rPr>
          <w:rFonts w:ascii="Arial" w:hAnsi="Arial" w:eastAsia="SimSun" w:cs="Arial"/>
          <w:sz w:val="20"/>
          <w:szCs w:val="20"/>
          <w:lang w:eastAsia="es-ES"/>
        </w:rPr>
      </w:pPr>
      <w:r>
        <w:rPr>
          <w:rFonts w:eastAsia="SimSun" w:cs="Arial" w:ascii="Arial" w:hAnsi="Arial"/>
          <w:sz w:val="20"/>
          <w:szCs w:val="20"/>
          <w:lang w:eastAsia="es-ES"/>
        </w:rPr>
        <w:t>más de 500 u.m.</w:t>
      </w:r>
    </w:p>
    <w:p>
      <w:pPr>
        <w:pStyle w:val="ListParagraph"/>
        <w:numPr>
          <w:ilvl w:val="0"/>
          <w:numId w:val="19"/>
        </w:numPr>
        <w:spacing w:lineRule="auto" w:line="240" w:before="0" w:after="200"/>
        <w:ind w:left="1003" w:hanging="360"/>
        <w:contextualSpacing/>
        <w:rPr>
          <w:rFonts w:ascii="Arial" w:hAnsi="Arial" w:eastAsia="SimSun" w:cs="Arial"/>
          <w:sz w:val="20"/>
          <w:szCs w:val="20"/>
          <w:lang w:eastAsia="es-ES"/>
        </w:rPr>
      </w:pPr>
      <w:r>
        <w:rPr>
          <w:rFonts w:eastAsia="SimSun" w:cs="Arial" w:ascii="Arial" w:hAnsi="Arial"/>
          <w:sz w:val="20"/>
          <w:szCs w:val="20"/>
          <w:lang w:eastAsia="es-ES"/>
        </w:rPr>
        <w:t>*</w:t>
      </w:r>
      <w:r>
        <w:rPr>
          <w:rFonts w:eastAsia="SimSun" w:cs="Arial" w:ascii="Arial" w:hAnsi="Arial"/>
          <w:sz w:val="20"/>
          <w:szCs w:val="20"/>
          <w:lang w:eastAsia="es-ES"/>
        </w:rPr>
        <w:t xml:space="preserve">menos de 500 u.m. </w:t>
      </w:r>
    </w:p>
    <w:p>
      <w:pPr>
        <w:pStyle w:val="ListParagraph"/>
        <w:spacing w:lineRule="auto" w:line="240" w:before="0" w:after="200"/>
        <w:ind w:left="1003" w:hanging="0"/>
        <w:contextualSpacing/>
        <w:jc w:val="both"/>
        <w:rPr>
          <w:rFonts w:ascii="Arial" w:hAnsi="Arial" w:eastAsia="SimSun" w:cs="Arial"/>
          <w:sz w:val="20"/>
          <w:szCs w:val="20"/>
          <w:lang w:eastAsia="es-ES"/>
        </w:rPr>
      </w:pPr>
      <w:r>
        <w:rPr>
          <w:rFonts w:eastAsia="SimSun" w:cs="Arial" w:ascii="Arial" w:hAnsi="Arial"/>
          <w:sz w:val="20"/>
          <w:szCs w:val="20"/>
          <w:lang w:eastAsia="es-ES"/>
        </w:rPr>
      </w:r>
    </w:p>
    <w:p>
      <w:pPr>
        <w:pStyle w:val="ListParagraph"/>
        <w:numPr>
          <w:ilvl w:val="0"/>
          <w:numId w:val="1"/>
        </w:numPr>
        <w:jc w:val="both"/>
        <w:rPr>
          <w:rFonts w:ascii="Arial" w:hAnsi="Arial" w:cs="Arial"/>
          <w:sz w:val="20"/>
          <w:szCs w:val="20"/>
        </w:rPr>
      </w:pPr>
      <w:r>
        <w:rPr>
          <w:rFonts w:cs="Arial" w:ascii="Arial" w:hAnsi="Arial"/>
          <w:sz w:val="20"/>
          <w:szCs w:val="20"/>
        </w:rPr>
        <w:t>Según la teoría de los salarios de eficiencia, un exceso de oferta en el mercado del trabajo</w:t>
      </w:r>
    </w:p>
    <w:p>
      <w:pPr>
        <w:pStyle w:val="ListParagraph"/>
        <w:numPr>
          <w:ilvl w:val="0"/>
          <w:numId w:val="20"/>
        </w:numPr>
        <w:rPr>
          <w:rFonts w:ascii="Arial" w:hAnsi="Arial" w:cs="Arial"/>
          <w:sz w:val="20"/>
          <w:szCs w:val="20"/>
        </w:rPr>
      </w:pPr>
      <w:r>
        <w:rPr>
          <w:rFonts w:cs="Arial" w:ascii="Arial" w:hAnsi="Arial"/>
          <w:sz w:val="20"/>
          <w:szCs w:val="20"/>
        </w:rPr>
        <w:t>implica que los salarios bajarán.</w:t>
      </w:r>
    </w:p>
    <w:p>
      <w:pPr>
        <w:pStyle w:val="ListParagraph"/>
        <w:numPr>
          <w:ilvl w:val="0"/>
          <w:numId w:val="20"/>
        </w:numPr>
        <w:rPr>
          <w:rFonts w:ascii="Arial" w:hAnsi="Arial" w:cs="Arial"/>
          <w:sz w:val="20"/>
          <w:szCs w:val="20"/>
        </w:rPr>
      </w:pPr>
      <w:r>
        <w:rPr>
          <w:rFonts w:cs="Arial" w:ascii="Arial" w:hAnsi="Arial"/>
          <w:sz w:val="20"/>
          <w:szCs w:val="20"/>
        </w:rPr>
        <w:t>*</w:t>
      </w:r>
      <w:r>
        <w:rPr>
          <w:rFonts w:cs="Arial" w:ascii="Arial" w:hAnsi="Arial"/>
          <w:sz w:val="20"/>
          <w:szCs w:val="20"/>
        </w:rPr>
        <w:t xml:space="preserve">no implica que los salarios bajarán. </w:t>
      </w:r>
    </w:p>
    <w:p>
      <w:pPr>
        <w:pStyle w:val="ListParagraph"/>
        <w:rPr>
          <w:rFonts w:ascii="Arial" w:hAnsi="Arial" w:cs="Arial"/>
          <w:sz w:val="20"/>
          <w:szCs w:val="20"/>
        </w:rPr>
      </w:pPr>
      <w:r>
        <w:rPr>
          <w:rFonts w:cs="Arial" w:ascii="Arial" w:hAnsi="Arial"/>
          <w:sz w:val="20"/>
          <w:szCs w:val="20"/>
        </w:rPr>
      </w:r>
    </w:p>
    <w:p>
      <w:pPr>
        <w:pStyle w:val="ListParagraph"/>
        <w:numPr>
          <w:ilvl w:val="0"/>
          <w:numId w:val="1"/>
        </w:numPr>
        <w:jc w:val="both"/>
        <w:rPr>
          <w:rFonts w:ascii="Arial" w:hAnsi="Arial" w:cs="Arial"/>
          <w:sz w:val="20"/>
          <w:szCs w:val="20"/>
        </w:rPr>
      </w:pPr>
      <w:r>
        <w:rPr>
          <w:rFonts w:cs="Arial" w:ascii="Arial" w:hAnsi="Arial"/>
          <w:sz w:val="20"/>
          <w:szCs w:val="20"/>
        </w:rPr>
        <w:t>La teoría insiders-outsiders afirma que, cuando se negocia una subida de salarios</w:t>
      </w:r>
    </w:p>
    <w:p>
      <w:pPr>
        <w:pStyle w:val="ListParagraph"/>
        <w:numPr>
          <w:ilvl w:val="0"/>
          <w:numId w:val="21"/>
        </w:numPr>
        <w:jc w:val="both"/>
        <w:rPr>
          <w:rFonts w:ascii="Arial" w:hAnsi="Arial" w:cs="Arial"/>
          <w:sz w:val="20"/>
          <w:szCs w:val="20"/>
        </w:rPr>
      </w:pPr>
      <w:r>
        <w:rPr>
          <w:rFonts w:cs="Arial" w:ascii="Arial" w:hAnsi="Arial"/>
          <w:sz w:val="20"/>
          <w:szCs w:val="20"/>
        </w:rPr>
        <w:t>*</w:t>
      </w:r>
      <w:r>
        <w:rPr>
          <w:rFonts w:cs="Arial" w:ascii="Arial" w:hAnsi="Arial"/>
          <w:sz w:val="20"/>
          <w:szCs w:val="20"/>
        </w:rPr>
        <w:t xml:space="preserve">los insiders tienen menor riesgo de perder sus puestos de trabajo que los outsiders. </w:t>
      </w:r>
    </w:p>
    <w:p>
      <w:pPr>
        <w:pStyle w:val="ListParagraph"/>
        <w:numPr>
          <w:ilvl w:val="0"/>
          <w:numId w:val="21"/>
        </w:numPr>
        <w:jc w:val="both"/>
        <w:rPr>
          <w:rFonts w:ascii="Arial" w:hAnsi="Arial" w:cs="Arial"/>
          <w:sz w:val="20"/>
          <w:szCs w:val="20"/>
        </w:rPr>
      </w:pPr>
      <w:r>
        <w:rPr>
          <w:rFonts w:cs="Arial" w:ascii="Arial" w:hAnsi="Arial"/>
          <w:sz w:val="20"/>
          <w:szCs w:val="20"/>
        </w:rPr>
        <w:t>los insiders tienen mayor riesgo de perder sus puestos de trabajo que los outsiders.</w:t>
      </w:r>
    </w:p>
    <w:p>
      <w:pPr>
        <w:pStyle w:val="ListParagraph"/>
        <w:rPr>
          <w:rFonts w:ascii="Arial" w:hAnsi="Arial" w:cs="Arial"/>
          <w:sz w:val="20"/>
          <w:szCs w:val="20"/>
        </w:rPr>
      </w:pPr>
      <w:r>
        <w:rPr>
          <w:rFonts w:cs="Arial" w:ascii="Arial" w:hAnsi="Arial"/>
          <w:sz w:val="20"/>
          <w:szCs w:val="20"/>
        </w:rPr>
      </w:r>
    </w:p>
    <w:p>
      <w:pPr>
        <w:pStyle w:val="ListParagraph"/>
        <w:numPr>
          <w:ilvl w:val="0"/>
          <w:numId w:val="1"/>
        </w:numPr>
        <w:rPr>
          <w:rFonts w:ascii="Arial" w:hAnsi="Arial" w:cs="Arial"/>
          <w:sz w:val="20"/>
          <w:szCs w:val="20"/>
        </w:rPr>
      </w:pPr>
      <w:r>
        <w:rPr>
          <w:rFonts w:cs="Arial" w:ascii="Arial" w:hAnsi="Arial"/>
          <w:sz w:val="20"/>
          <w:szCs w:val="20"/>
        </w:rPr>
        <w:t>Un aumento del subsidio de desempleo</w:t>
      </w:r>
    </w:p>
    <w:p>
      <w:pPr>
        <w:pStyle w:val="ListParagraph"/>
        <w:numPr>
          <w:ilvl w:val="0"/>
          <w:numId w:val="22"/>
        </w:numPr>
        <w:ind w:left="1003" w:hanging="360"/>
        <w:rPr>
          <w:rFonts w:ascii="Arial" w:hAnsi="Arial" w:cs="Arial"/>
          <w:sz w:val="20"/>
          <w:szCs w:val="20"/>
        </w:rPr>
      </w:pPr>
      <w:r>
        <w:rPr>
          <w:rFonts w:cs="Arial" w:ascii="Arial" w:hAnsi="Arial"/>
          <w:sz w:val="20"/>
          <w:szCs w:val="20"/>
        </w:rPr>
        <w:t>*</w:t>
      </w:r>
      <w:r>
        <w:rPr>
          <w:rFonts w:cs="Arial" w:ascii="Arial" w:hAnsi="Arial"/>
          <w:sz w:val="20"/>
          <w:szCs w:val="20"/>
        </w:rPr>
        <w:t xml:space="preserve">aumenta el paro friccional. </w:t>
      </w:r>
    </w:p>
    <w:p>
      <w:pPr>
        <w:pStyle w:val="ListParagraph"/>
        <w:numPr>
          <w:ilvl w:val="0"/>
          <w:numId w:val="22"/>
        </w:numPr>
        <w:ind w:left="1003" w:hanging="360"/>
        <w:rPr>
          <w:rFonts w:ascii="Arial" w:hAnsi="Arial" w:cs="Arial"/>
          <w:sz w:val="20"/>
          <w:szCs w:val="20"/>
        </w:rPr>
      </w:pPr>
      <w:r>
        <w:rPr>
          <w:rFonts w:cs="Arial" w:ascii="Arial" w:hAnsi="Arial"/>
          <w:sz w:val="20"/>
          <w:szCs w:val="20"/>
        </w:rPr>
        <w:t>disminuye el paro friccional.</w:t>
      </w:r>
    </w:p>
    <w:p>
      <w:pPr>
        <w:pStyle w:val="ListParagraph"/>
        <w:ind w:left="1003" w:hanging="0"/>
        <w:rPr>
          <w:rFonts w:ascii="Arial" w:hAnsi="Arial" w:cs="Arial"/>
          <w:sz w:val="20"/>
          <w:szCs w:val="20"/>
        </w:rPr>
      </w:pPr>
      <w:r>
        <w:rPr>
          <w:rFonts w:cs="Arial" w:ascii="Arial" w:hAnsi="Arial"/>
          <w:sz w:val="20"/>
          <w:szCs w:val="20"/>
        </w:rPr>
      </w:r>
    </w:p>
    <w:p>
      <w:pPr>
        <w:pStyle w:val="ListParagraph"/>
        <w:numPr>
          <w:ilvl w:val="0"/>
          <w:numId w:val="1"/>
        </w:numPr>
        <w:jc w:val="both"/>
        <w:rPr>
          <w:rFonts w:ascii="Arial" w:hAnsi="Arial" w:cs="Arial"/>
          <w:sz w:val="20"/>
          <w:szCs w:val="20"/>
        </w:rPr>
      </w:pPr>
      <w:r>
        <w:rPr>
          <w:rFonts w:cs="Arial" w:ascii="Arial" w:hAnsi="Arial"/>
          <w:sz w:val="20"/>
          <w:szCs w:val="20"/>
        </w:rPr>
        <w:t>Una mayor incorporación de la mujer al mercado del trabajo implica</w:t>
      </w:r>
    </w:p>
    <w:p>
      <w:pPr>
        <w:pStyle w:val="ListParagraph"/>
        <w:numPr>
          <w:ilvl w:val="0"/>
          <w:numId w:val="25"/>
        </w:numPr>
        <w:rPr>
          <w:rFonts w:ascii="Arial" w:hAnsi="Arial" w:cs="Arial"/>
          <w:sz w:val="20"/>
          <w:szCs w:val="20"/>
        </w:rPr>
      </w:pPr>
      <w:r>
        <w:rPr>
          <w:rFonts w:cs="Arial" w:ascii="Arial" w:hAnsi="Arial"/>
          <w:sz w:val="20"/>
          <w:szCs w:val="20"/>
        </w:rPr>
        <w:t>*</w:t>
      </w:r>
      <w:r>
        <w:rPr>
          <w:rFonts w:cs="Arial" w:ascii="Arial" w:hAnsi="Arial"/>
          <w:sz w:val="20"/>
          <w:szCs w:val="20"/>
        </w:rPr>
        <w:t xml:space="preserve">un aumento de la tasa de actividad. </w:t>
      </w:r>
    </w:p>
    <w:p>
      <w:pPr>
        <w:pStyle w:val="ListParagraph"/>
        <w:numPr>
          <w:ilvl w:val="0"/>
          <w:numId w:val="25"/>
        </w:numPr>
        <w:jc w:val="both"/>
        <w:rPr>
          <w:rFonts w:ascii="Arial" w:hAnsi="Arial" w:cs="Arial"/>
          <w:sz w:val="20"/>
          <w:szCs w:val="20"/>
        </w:rPr>
      </w:pPr>
      <w:r>
        <w:rPr>
          <w:rFonts w:cs="Arial" w:ascii="Arial" w:hAnsi="Arial"/>
          <w:sz w:val="20"/>
          <w:szCs w:val="20"/>
        </w:rPr>
        <w:t>un aumento de la categoría “inactivos” si este hecho coincide con un incremento de las mujeres desempleadas.</w:t>
      </w:r>
    </w:p>
    <w:p>
      <w:pPr>
        <w:pStyle w:val="ListParagraph"/>
        <w:spacing w:lineRule="auto" w:line="240" w:before="0" w:after="0"/>
        <w:contextualSpacing/>
        <w:jc w:val="right"/>
        <w:rPr>
          <w:rFonts w:ascii="Arial" w:hAnsi="Arial" w:cs="Arial"/>
          <w:sz w:val="20"/>
          <w:szCs w:val="20"/>
        </w:rPr>
      </w:pPr>
      <w:r>
        <w:rPr/>
      </w:r>
    </w:p>
    <w:sectPr>
      <w:type w:val="continuous"/>
      <w:pgSz w:orient="landscape" w:w="16838" w:h="11906"/>
      <w:pgMar w:left="567" w:right="720" w:gutter="0" w:header="0" w:top="454" w:footer="0" w:bottom="510"/>
      <w:cols w:num="2" w:space="454" w:equalWidth="true" w:sep="false"/>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Times New Roman">
    <w:charset w:val="01"/>
    <w:family w:val="roman"/>
    <w:pitch w:val="variable"/>
  </w:font>
  <w:font w:name="Liberation Sans">
    <w:altName w:val="Arial"/>
    <w:charset w:val="01"/>
    <w:family w:val="swiss"/>
    <w:pitch w:val="variable"/>
  </w:font>
  <w:font w:name="DejaVu Sans Mono">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643" w:hanging="360"/>
      </w:pPr>
      <w:rPr>
        <w:sz w:val="20"/>
        <w:i w:val="false"/>
        <w:b w:val="false"/>
        <w:rFonts w:ascii="Arial" w:hAnsi="Arial"/>
      </w:rPr>
    </w:lvl>
    <w:lvl w:ilvl="1">
      <w:start w:val="1"/>
      <w:numFmt w:val="lowerLetter"/>
      <w:lvlText w:val="%2)"/>
      <w:lvlJc w:val="left"/>
      <w:pPr>
        <w:tabs>
          <w:tab w:val="num" w:pos="0"/>
        </w:tabs>
        <w:ind w:left="1080" w:hanging="360"/>
      </w:pPr>
      <w:rPr/>
    </w:lvl>
    <w:lvl w:ilvl="2">
      <w:start w:val="1"/>
      <w:numFmt w:val="lowerLetter"/>
      <w:lvlText w:val="%3."/>
      <w:lvlJc w:val="left"/>
      <w:pPr>
        <w:tabs>
          <w:tab w:val="num" w:pos="0"/>
        </w:tabs>
        <w:ind w:left="1980" w:hanging="36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lowerLetter"/>
      <w:lvlText w:val="%1)"/>
      <w:lvlJc w:val="left"/>
      <w:pPr>
        <w:tabs>
          <w:tab w:val="num" w:pos="0"/>
        </w:tabs>
        <w:ind w:left="1003" w:hanging="360"/>
      </w:pPr>
      <w:rPr/>
    </w:lvl>
    <w:lvl w:ilvl="1">
      <w:start w:val="1"/>
      <w:numFmt w:val="lowerLetter"/>
      <w:lvlText w:val="%2."/>
      <w:lvlJc w:val="left"/>
      <w:pPr>
        <w:tabs>
          <w:tab w:val="num" w:pos="0"/>
        </w:tabs>
        <w:ind w:left="1723" w:hanging="360"/>
      </w:pPr>
      <w:rPr/>
    </w:lvl>
    <w:lvl w:ilvl="2">
      <w:start w:val="1"/>
      <w:numFmt w:val="lowerRoman"/>
      <w:lvlText w:val="%3."/>
      <w:lvlJc w:val="right"/>
      <w:pPr>
        <w:tabs>
          <w:tab w:val="num" w:pos="0"/>
        </w:tabs>
        <w:ind w:left="2443" w:hanging="180"/>
      </w:pPr>
      <w:rPr/>
    </w:lvl>
    <w:lvl w:ilvl="3">
      <w:start w:val="1"/>
      <w:numFmt w:val="decimal"/>
      <w:lvlText w:val="%4."/>
      <w:lvlJc w:val="left"/>
      <w:pPr>
        <w:tabs>
          <w:tab w:val="num" w:pos="0"/>
        </w:tabs>
        <w:ind w:left="3163" w:hanging="360"/>
      </w:pPr>
      <w:rPr/>
    </w:lvl>
    <w:lvl w:ilvl="4">
      <w:start w:val="1"/>
      <w:numFmt w:val="lowerLetter"/>
      <w:lvlText w:val="%5."/>
      <w:lvlJc w:val="left"/>
      <w:pPr>
        <w:tabs>
          <w:tab w:val="num" w:pos="0"/>
        </w:tabs>
        <w:ind w:left="3883" w:hanging="360"/>
      </w:pPr>
      <w:rPr/>
    </w:lvl>
    <w:lvl w:ilvl="5">
      <w:start w:val="1"/>
      <w:numFmt w:val="lowerRoman"/>
      <w:lvlText w:val="%6."/>
      <w:lvlJc w:val="right"/>
      <w:pPr>
        <w:tabs>
          <w:tab w:val="num" w:pos="0"/>
        </w:tabs>
        <w:ind w:left="4603" w:hanging="180"/>
      </w:pPr>
      <w:rPr/>
    </w:lvl>
    <w:lvl w:ilvl="6">
      <w:start w:val="1"/>
      <w:numFmt w:val="decimal"/>
      <w:lvlText w:val="%7."/>
      <w:lvlJc w:val="left"/>
      <w:pPr>
        <w:tabs>
          <w:tab w:val="num" w:pos="0"/>
        </w:tabs>
        <w:ind w:left="5323" w:hanging="360"/>
      </w:pPr>
      <w:rPr/>
    </w:lvl>
    <w:lvl w:ilvl="7">
      <w:start w:val="1"/>
      <w:numFmt w:val="lowerLetter"/>
      <w:lvlText w:val="%8."/>
      <w:lvlJc w:val="left"/>
      <w:pPr>
        <w:tabs>
          <w:tab w:val="num" w:pos="0"/>
        </w:tabs>
        <w:ind w:left="6043" w:hanging="360"/>
      </w:pPr>
      <w:rPr/>
    </w:lvl>
    <w:lvl w:ilvl="8">
      <w:start w:val="1"/>
      <w:numFmt w:val="lowerRoman"/>
      <w:lvlText w:val="%9."/>
      <w:lvlJc w:val="right"/>
      <w:pPr>
        <w:tabs>
          <w:tab w:val="num" w:pos="0"/>
        </w:tabs>
        <w:ind w:left="6763" w:hanging="180"/>
      </w:pPr>
      <w:rPr/>
    </w:lvl>
  </w:abstractNum>
  <w:abstractNum w:abstractNumId="3">
    <w:lvl w:ilvl="0">
      <w:start w:val="1"/>
      <w:numFmt w:val="lowerLetter"/>
      <w:lvlText w:val="%1)"/>
      <w:lvlJc w:val="left"/>
      <w:pPr>
        <w:tabs>
          <w:tab w:val="num" w:pos="0"/>
        </w:tabs>
        <w:ind w:left="1003" w:hanging="360"/>
      </w:pPr>
      <w:rPr/>
    </w:lvl>
    <w:lvl w:ilvl="1">
      <w:start w:val="1"/>
      <w:numFmt w:val="lowerLetter"/>
      <w:lvlText w:val="%2."/>
      <w:lvlJc w:val="left"/>
      <w:pPr>
        <w:tabs>
          <w:tab w:val="num" w:pos="0"/>
        </w:tabs>
        <w:ind w:left="1723" w:hanging="360"/>
      </w:pPr>
      <w:rPr/>
    </w:lvl>
    <w:lvl w:ilvl="2">
      <w:start w:val="1"/>
      <w:numFmt w:val="lowerRoman"/>
      <w:lvlText w:val="%3."/>
      <w:lvlJc w:val="right"/>
      <w:pPr>
        <w:tabs>
          <w:tab w:val="num" w:pos="0"/>
        </w:tabs>
        <w:ind w:left="2443" w:hanging="180"/>
      </w:pPr>
      <w:rPr/>
    </w:lvl>
    <w:lvl w:ilvl="3">
      <w:start w:val="1"/>
      <w:numFmt w:val="decimal"/>
      <w:lvlText w:val="%4."/>
      <w:lvlJc w:val="left"/>
      <w:pPr>
        <w:tabs>
          <w:tab w:val="num" w:pos="0"/>
        </w:tabs>
        <w:ind w:left="3163" w:hanging="360"/>
      </w:pPr>
      <w:rPr/>
    </w:lvl>
    <w:lvl w:ilvl="4">
      <w:start w:val="1"/>
      <w:numFmt w:val="lowerLetter"/>
      <w:lvlText w:val="%5."/>
      <w:lvlJc w:val="left"/>
      <w:pPr>
        <w:tabs>
          <w:tab w:val="num" w:pos="0"/>
        </w:tabs>
        <w:ind w:left="3883" w:hanging="360"/>
      </w:pPr>
      <w:rPr/>
    </w:lvl>
    <w:lvl w:ilvl="5">
      <w:start w:val="1"/>
      <w:numFmt w:val="lowerRoman"/>
      <w:lvlText w:val="%6."/>
      <w:lvlJc w:val="right"/>
      <w:pPr>
        <w:tabs>
          <w:tab w:val="num" w:pos="0"/>
        </w:tabs>
        <w:ind w:left="4603" w:hanging="180"/>
      </w:pPr>
      <w:rPr/>
    </w:lvl>
    <w:lvl w:ilvl="6">
      <w:start w:val="1"/>
      <w:numFmt w:val="decimal"/>
      <w:lvlText w:val="%7."/>
      <w:lvlJc w:val="left"/>
      <w:pPr>
        <w:tabs>
          <w:tab w:val="num" w:pos="0"/>
        </w:tabs>
        <w:ind w:left="5323" w:hanging="360"/>
      </w:pPr>
      <w:rPr/>
    </w:lvl>
    <w:lvl w:ilvl="7">
      <w:start w:val="1"/>
      <w:numFmt w:val="lowerLetter"/>
      <w:lvlText w:val="%8."/>
      <w:lvlJc w:val="left"/>
      <w:pPr>
        <w:tabs>
          <w:tab w:val="num" w:pos="0"/>
        </w:tabs>
        <w:ind w:left="6043" w:hanging="360"/>
      </w:pPr>
      <w:rPr/>
    </w:lvl>
    <w:lvl w:ilvl="8">
      <w:start w:val="1"/>
      <w:numFmt w:val="lowerRoman"/>
      <w:lvlText w:val="%9."/>
      <w:lvlJc w:val="right"/>
      <w:pPr>
        <w:tabs>
          <w:tab w:val="num" w:pos="0"/>
        </w:tabs>
        <w:ind w:left="6763" w:hanging="180"/>
      </w:pPr>
      <w:rPr/>
    </w:lvl>
  </w:abstractNum>
  <w:abstractNum w:abstractNumId="4">
    <w:lvl w:ilvl="0">
      <w:start w:val="1"/>
      <w:numFmt w:val="lowerLetter"/>
      <w:lvlText w:val="%1)"/>
      <w:lvlJc w:val="left"/>
      <w:pPr>
        <w:tabs>
          <w:tab w:val="num" w:pos="0"/>
        </w:tabs>
        <w:ind w:left="1003" w:hanging="360"/>
      </w:pPr>
      <w:rPr/>
    </w:lvl>
    <w:lvl w:ilvl="1">
      <w:start w:val="1"/>
      <w:numFmt w:val="lowerLetter"/>
      <w:lvlText w:val="%2."/>
      <w:lvlJc w:val="left"/>
      <w:pPr>
        <w:tabs>
          <w:tab w:val="num" w:pos="0"/>
        </w:tabs>
        <w:ind w:left="1723" w:hanging="360"/>
      </w:pPr>
      <w:rPr/>
    </w:lvl>
    <w:lvl w:ilvl="2">
      <w:start w:val="1"/>
      <w:numFmt w:val="lowerRoman"/>
      <w:lvlText w:val="%3."/>
      <w:lvlJc w:val="right"/>
      <w:pPr>
        <w:tabs>
          <w:tab w:val="num" w:pos="0"/>
        </w:tabs>
        <w:ind w:left="2443" w:hanging="180"/>
      </w:pPr>
      <w:rPr/>
    </w:lvl>
    <w:lvl w:ilvl="3">
      <w:start w:val="1"/>
      <w:numFmt w:val="decimal"/>
      <w:lvlText w:val="%4."/>
      <w:lvlJc w:val="left"/>
      <w:pPr>
        <w:tabs>
          <w:tab w:val="num" w:pos="0"/>
        </w:tabs>
        <w:ind w:left="3163" w:hanging="360"/>
      </w:pPr>
      <w:rPr/>
    </w:lvl>
    <w:lvl w:ilvl="4">
      <w:start w:val="1"/>
      <w:numFmt w:val="lowerLetter"/>
      <w:lvlText w:val="%5."/>
      <w:lvlJc w:val="left"/>
      <w:pPr>
        <w:tabs>
          <w:tab w:val="num" w:pos="0"/>
        </w:tabs>
        <w:ind w:left="3883" w:hanging="360"/>
      </w:pPr>
      <w:rPr/>
    </w:lvl>
    <w:lvl w:ilvl="5">
      <w:start w:val="1"/>
      <w:numFmt w:val="lowerRoman"/>
      <w:lvlText w:val="%6."/>
      <w:lvlJc w:val="right"/>
      <w:pPr>
        <w:tabs>
          <w:tab w:val="num" w:pos="0"/>
        </w:tabs>
        <w:ind w:left="4603" w:hanging="180"/>
      </w:pPr>
      <w:rPr/>
    </w:lvl>
    <w:lvl w:ilvl="6">
      <w:start w:val="1"/>
      <w:numFmt w:val="decimal"/>
      <w:lvlText w:val="%7."/>
      <w:lvlJc w:val="left"/>
      <w:pPr>
        <w:tabs>
          <w:tab w:val="num" w:pos="0"/>
        </w:tabs>
        <w:ind w:left="5323" w:hanging="360"/>
      </w:pPr>
      <w:rPr/>
    </w:lvl>
    <w:lvl w:ilvl="7">
      <w:start w:val="1"/>
      <w:numFmt w:val="lowerLetter"/>
      <w:lvlText w:val="%8."/>
      <w:lvlJc w:val="left"/>
      <w:pPr>
        <w:tabs>
          <w:tab w:val="num" w:pos="0"/>
        </w:tabs>
        <w:ind w:left="6043" w:hanging="360"/>
      </w:pPr>
      <w:rPr/>
    </w:lvl>
    <w:lvl w:ilvl="8">
      <w:start w:val="1"/>
      <w:numFmt w:val="lowerRoman"/>
      <w:lvlText w:val="%9."/>
      <w:lvlJc w:val="right"/>
      <w:pPr>
        <w:tabs>
          <w:tab w:val="num" w:pos="0"/>
        </w:tabs>
        <w:ind w:left="6763" w:hanging="180"/>
      </w:pPr>
      <w:rPr/>
    </w:lvl>
  </w:abstractNum>
  <w:abstractNum w:abstractNumId="5">
    <w:lvl w:ilvl="0">
      <w:start w:val="1"/>
      <w:numFmt w:val="lowerLetter"/>
      <w:lvlText w:val="%1)"/>
      <w:lvlJc w:val="left"/>
      <w:pPr>
        <w:tabs>
          <w:tab w:val="num" w:pos="0"/>
        </w:tabs>
        <w:ind w:left="1003" w:hanging="360"/>
      </w:pPr>
      <w:rPr/>
    </w:lvl>
    <w:lvl w:ilvl="1">
      <w:start w:val="1"/>
      <w:numFmt w:val="lowerLetter"/>
      <w:lvlText w:val="%2."/>
      <w:lvlJc w:val="left"/>
      <w:pPr>
        <w:tabs>
          <w:tab w:val="num" w:pos="0"/>
        </w:tabs>
        <w:ind w:left="1723" w:hanging="360"/>
      </w:pPr>
      <w:rPr/>
    </w:lvl>
    <w:lvl w:ilvl="2">
      <w:start w:val="1"/>
      <w:numFmt w:val="lowerRoman"/>
      <w:lvlText w:val="%3."/>
      <w:lvlJc w:val="right"/>
      <w:pPr>
        <w:tabs>
          <w:tab w:val="num" w:pos="0"/>
        </w:tabs>
        <w:ind w:left="2443" w:hanging="180"/>
      </w:pPr>
      <w:rPr/>
    </w:lvl>
    <w:lvl w:ilvl="3">
      <w:start w:val="1"/>
      <w:numFmt w:val="decimal"/>
      <w:lvlText w:val="%4."/>
      <w:lvlJc w:val="left"/>
      <w:pPr>
        <w:tabs>
          <w:tab w:val="num" w:pos="0"/>
        </w:tabs>
        <w:ind w:left="3163" w:hanging="360"/>
      </w:pPr>
      <w:rPr/>
    </w:lvl>
    <w:lvl w:ilvl="4">
      <w:start w:val="1"/>
      <w:numFmt w:val="lowerLetter"/>
      <w:lvlText w:val="%5."/>
      <w:lvlJc w:val="left"/>
      <w:pPr>
        <w:tabs>
          <w:tab w:val="num" w:pos="0"/>
        </w:tabs>
        <w:ind w:left="3883" w:hanging="360"/>
      </w:pPr>
      <w:rPr/>
    </w:lvl>
    <w:lvl w:ilvl="5">
      <w:start w:val="1"/>
      <w:numFmt w:val="lowerRoman"/>
      <w:lvlText w:val="%6."/>
      <w:lvlJc w:val="right"/>
      <w:pPr>
        <w:tabs>
          <w:tab w:val="num" w:pos="0"/>
        </w:tabs>
        <w:ind w:left="4603" w:hanging="180"/>
      </w:pPr>
      <w:rPr/>
    </w:lvl>
    <w:lvl w:ilvl="6">
      <w:start w:val="1"/>
      <w:numFmt w:val="decimal"/>
      <w:lvlText w:val="%7."/>
      <w:lvlJc w:val="left"/>
      <w:pPr>
        <w:tabs>
          <w:tab w:val="num" w:pos="0"/>
        </w:tabs>
        <w:ind w:left="5323" w:hanging="360"/>
      </w:pPr>
      <w:rPr/>
    </w:lvl>
    <w:lvl w:ilvl="7">
      <w:start w:val="1"/>
      <w:numFmt w:val="lowerLetter"/>
      <w:lvlText w:val="%8."/>
      <w:lvlJc w:val="left"/>
      <w:pPr>
        <w:tabs>
          <w:tab w:val="num" w:pos="0"/>
        </w:tabs>
        <w:ind w:left="6043" w:hanging="360"/>
      </w:pPr>
      <w:rPr/>
    </w:lvl>
    <w:lvl w:ilvl="8">
      <w:start w:val="1"/>
      <w:numFmt w:val="lowerRoman"/>
      <w:lvlText w:val="%9."/>
      <w:lvlJc w:val="right"/>
      <w:pPr>
        <w:tabs>
          <w:tab w:val="num" w:pos="0"/>
        </w:tabs>
        <w:ind w:left="6763" w:hanging="180"/>
      </w:pPr>
      <w:rPr/>
    </w:lvl>
  </w:abstractNum>
  <w:abstractNum w:abstractNumId="6">
    <w:lvl w:ilvl="0">
      <w:start w:val="1"/>
      <w:numFmt w:val="lowerLetter"/>
      <w:lvlText w:val="%1)"/>
      <w:lvlJc w:val="left"/>
      <w:pPr>
        <w:tabs>
          <w:tab w:val="num" w:pos="0"/>
        </w:tabs>
        <w:ind w:left="1003" w:hanging="360"/>
      </w:pPr>
      <w:rPr/>
    </w:lvl>
    <w:lvl w:ilvl="1">
      <w:start w:val="1"/>
      <w:numFmt w:val="lowerLetter"/>
      <w:lvlText w:val="%2."/>
      <w:lvlJc w:val="left"/>
      <w:pPr>
        <w:tabs>
          <w:tab w:val="num" w:pos="0"/>
        </w:tabs>
        <w:ind w:left="1723" w:hanging="360"/>
      </w:pPr>
      <w:rPr/>
    </w:lvl>
    <w:lvl w:ilvl="2">
      <w:start w:val="1"/>
      <w:numFmt w:val="lowerRoman"/>
      <w:lvlText w:val="%3."/>
      <w:lvlJc w:val="right"/>
      <w:pPr>
        <w:tabs>
          <w:tab w:val="num" w:pos="0"/>
        </w:tabs>
        <w:ind w:left="2443" w:hanging="180"/>
      </w:pPr>
      <w:rPr/>
    </w:lvl>
    <w:lvl w:ilvl="3">
      <w:start w:val="1"/>
      <w:numFmt w:val="decimal"/>
      <w:lvlText w:val="%4."/>
      <w:lvlJc w:val="left"/>
      <w:pPr>
        <w:tabs>
          <w:tab w:val="num" w:pos="0"/>
        </w:tabs>
        <w:ind w:left="3163" w:hanging="360"/>
      </w:pPr>
      <w:rPr/>
    </w:lvl>
    <w:lvl w:ilvl="4">
      <w:start w:val="1"/>
      <w:numFmt w:val="lowerLetter"/>
      <w:lvlText w:val="%5."/>
      <w:lvlJc w:val="left"/>
      <w:pPr>
        <w:tabs>
          <w:tab w:val="num" w:pos="0"/>
        </w:tabs>
        <w:ind w:left="3883" w:hanging="360"/>
      </w:pPr>
      <w:rPr/>
    </w:lvl>
    <w:lvl w:ilvl="5">
      <w:start w:val="1"/>
      <w:numFmt w:val="lowerRoman"/>
      <w:lvlText w:val="%6."/>
      <w:lvlJc w:val="right"/>
      <w:pPr>
        <w:tabs>
          <w:tab w:val="num" w:pos="0"/>
        </w:tabs>
        <w:ind w:left="4603" w:hanging="180"/>
      </w:pPr>
      <w:rPr/>
    </w:lvl>
    <w:lvl w:ilvl="6">
      <w:start w:val="1"/>
      <w:numFmt w:val="decimal"/>
      <w:lvlText w:val="%7."/>
      <w:lvlJc w:val="left"/>
      <w:pPr>
        <w:tabs>
          <w:tab w:val="num" w:pos="0"/>
        </w:tabs>
        <w:ind w:left="5323" w:hanging="360"/>
      </w:pPr>
      <w:rPr/>
    </w:lvl>
    <w:lvl w:ilvl="7">
      <w:start w:val="1"/>
      <w:numFmt w:val="lowerLetter"/>
      <w:lvlText w:val="%8."/>
      <w:lvlJc w:val="left"/>
      <w:pPr>
        <w:tabs>
          <w:tab w:val="num" w:pos="0"/>
        </w:tabs>
        <w:ind w:left="6043" w:hanging="360"/>
      </w:pPr>
      <w:rPr/>
    </w:lvl>
    <w:lvl w:ilvl="8">
      <w:start w:val="1"/>
      <w:numFmt w:val="lowerRoman"/>
      <w:lvlText w:val="%9."/>
      <w:lvlJc w:val="right"/>
      <w:pPr>
        <w:tabs>
          <w:tab w:val="num" w:pos="0"/>
        </w:tabs>
        <w:ind w:left="6763" w:hanging="180"/>
      </w:pPr>
      <w:rPr/>
    </w:lvl>
  </w:abstractNum>
  <w:abstractNum w:abstractNumId="7">
    <w:lvl w:ilvl="0">
      <w:start w:val="1"/>
      <w:numFmt w:val="lowerLetter"/>
      <w:lvlText w:val="%1)"/>
      <w:lvlJc w:val="left"/>
      <w:pPr>
        <w:tabs>
          <w:tab w:val="num" w:pos="0"/>
        </w:tabs>
        <w:ind w:left="1003" w:hanging="360"/>
      </w:pPr>
      <w:rPr/>
    </w:lvl>
    <w:lvl w:ilvl="1">
      <w:start w:val="1"/>
      <w:numFmt w:val="lowerLetter"/>
      <w:lvlText w:val="%2."/>
      <w:lvlJc w:val="left"/>
      <w:pPr>
        <w:tabs>
          <w:tab w:val="num" w:pos="0"/>
        </w:tabs>
        <w:ind w:left="1723" w:hanging="360"/>
      </w:pPr>
      <w:rPr/>
    </w:lvl>
    <w:lvl w:ilvl="2">
      <w:start w:val="1"/>
      <w:numFmt w:val="lowerRoman"/>
      <w:lvlText w:val="%3."/>
      <w:lvlJc w:val="right"/>
      <w:pPr>
        <w:tabs>
          <w:tab w:val="num" w:pos="0"/>
        </w:tabs>
        <w:ind w:left="2443" w:hanging="180"/>
      </w:pPr>
      <w:rPr/>
    </w:lvl>
    <w:lvl w:ilvl="3">
      <w:start w:val="1"/>
      <w:numFmt w:val="decimal"/>
      <w:lvlText w:val="%4."/>
      <w:lvlJc w:val="left"/>
      <w:pPr>
        <w:tabs>
          <w:tab w:val="num" w:pos="0"/>
        </w:tabs>
        <w:ind w:left="3163" w:hanging="360"/>
      </w:pPr>
      <w:rPr/>
    </w:lvl>
    <w:lvl w:ilvl="4">
      <w:start w:val="1"/>
      <w:numFmt w:val="lowerLetter"/>
      <w:lvlText w:val="%5."/>
      <w:lvlJc w:val="left"/>
      <w:pPr>
        <w:tabs>
          <w:tab w:val="num" w:pos="0"/>
        </w:tabs>
        <w:ind w:left="3883" w:hanging="360"/>
      </w:pPr>
      <w:rPr/>
    </w:lvl>
    <w:lvl w:ilvl="5">
      <w:start w:val="1"/>
      <w:numFmt w:val="lowerRoman"/>
      <w:lvlText w:val="%6."/>
      <w:lvlJc w:val="right"/>
      <w:pPr>
        <w:tabs>
          <w:tab w:val="num" w:pos="0"/>
        </w:tabs>
        <w:ind w:left="4603" w:hanging="180"/>
      </w:pPr>
      <w:rPr/>
    </w:lvl>
    <w:lvl w:ilvl="6">
      <w:start w:val="1"/>
      <w:numFmt w:val="decimal"/>
      <w:lvlText w:val="%7."/>
      <w:lvlJc w:val="left"/>
      <w:pPr>
        <w:tabs>
          <w:tab w:val="num" w:pos="0"/>
        </w:tabs>
        <w:ind w:left="5323" w:hanging="360"/>
      </w:pPr>
      <w:rPr/>
    </w:lvl>
    <w:lvl w:ilvl="7">
      <w:start w:val="1"/>
      <w:numFmt w:val="lowerLetter"/>
      <w:lvlText w:val="%8."/>
      <w:lvlJc w:val="left"/>
      <w:pPr>
        <w:tabs>
          <w:tab w:val="num" w:pos="0"/>
        </w:tabs>
        <w:ind w:left="6043" w:hanging="360"/>
      </w:pPr>
      <w:rPr/>
    </w:lvl>
    <w:lvl w:ilvl="8">
      <w:start w:val="1"/>
      <w:numFmt w:val="lowerRoman"/>
      <w:lvlText w:val="%9."/>
      <w:lvlJc w:val="right"/>
      <w:pPr>
        <w:tabs>
          <w:tab w:val="num" w:pos="0"/>
        </w:tabs>
        <w:ind w:left="6763" w:hanging="180"/>
      </w:pPr>
      <w:rPr/>
    </w:lvl>
  </w:abstractNum>
  <w:abstractNum w:abstractNumId="8">
    <w:lvl w:ilvl="0">
      <w:start w:val="1"/>
      <w:numFmt w:val="lowerLetter"/>
      <w:lvlText w:val="%1)"/>
      <w:lvlJc w:val="left"/>
      <w:pPr>
        <w:tabs>
          <w:tab w:val="num" w:pos="0"/>
        </w:tabs>
        <w:ind w:left="1003" w:hanging="360"/>
      </w:pPr>
      <w:rPr/>
    </w:lvl>
    <w:lvl w:ilvl="1">
      <w:start w:val="1"/>
      <w:numFmt w:val="lowerLetter"/>
      <w:lvlText w:val="%2."/>
      <w:lvlJc w:val="left"/>
      <w:pPr>
        <w:tabs>
          <w:tab w:val="num" w:pos="0"/>
        </w:tabs>
        <w:ind w:left="1723" w:hanging="360"/>
      </w:pPr>
      <w:rPr/>
    </w:lvl>
    <w:lvl w:ilvl="2">
      <w:start w:val="1"/>
      <w:numFmt w:val="lowerRoman"/>
      <w:lvlText w:val="%3."/>
      <w:lvlJc w:val="right"/>
      <w:pPr>
        <w:tabs>
          <w:tab w:val="num" w:pos="0"/>
        </w:tabs>
        <w:ind w:left="2443" w:hanging="180"/>
      </w:pPr>
      <w:rPr/>
    </w:lvl>
    <w:lvl w:ilvl="3">
      <w:start w:val="1"/>
      <w:numFmt w:val="decimal"/>
      <w:lvlText w:val="%4."/>
      <w:lvlJc w:val="left"/>
      <w:pPr>
        <w:tabs>
          <w:tab w:val="num" w:pos="0"/>
        </w:tabs>
        <w:ind w:left="3163" w:hanging="360"/>
      </w:pPr>
      <w:rPr/>
    </w:lvl>
    <w:lvl w:ilvl="4">
      <w:start w:val="1"/>
      <w:numFmt w:val="lowerLetter"/>
      <w:lvlText w:val="%5."/>
      <w:lvlJc w:val="left"/>
      <w:pPr>
        <w:tabs>
          <w:tab w:val="num" w:pos="0"/>
        </w:tabs>
        <w:ind w:left="3883" w:hanging="360"/>
      </w:pPr>
      <w:rPr/>
    </w:lvl>
    <w:lvl w:ilvl="5">
      <w:start w:val="1"/>
      <w:numFmt w:val="lowerRoman"/>
      <w:lvlText w:val="%6."/>
      <w:lvlJc w:val="right"/>
      <w:pPr>
        <w:tabs>
          <w:tab w:val="num" w:pos="0"/>
        </w:tabs>
        <w:ind w:left="4603" w:hanging="180"/>
      </w:pPr>
      <w:rPr/>
    </w:lvl>
    <w:lvl w:ilvl="6">
      <w:start w:val="1"/>
      <w:numFmt w:val="decimal"/>
      <w:lvlText w:val="%7."/>
      <w:lvlJc w:val="left"/>
      <w:pPr>
        <w:tabs>
          <w:tab w:val="num" w:pos="0"/>
        </w:tabs>
        <w:ind w:left="5323" w:hanging="360"/>
      </w:pPr>
      <w:rPr/>
    </w:lvl>
    <w:lvl w:ilvl="7">
      <w:start w:val="1"/>
      <w:numFmt w:val="lowerLetter"/>
      <w:lvlText w:val="%8."/>
      <w:lvlJc w:val="left"/>
      <w:pPr>
        <w:tabs>
          <w:tab w:val="num" w:pos="0"/>
        </w:tabs>
        <w:ind w:left="6043" w:hanging="360"/>
      </w:pPr>
      <w:rPr/>
    </w:lvl>
    <w:lvl w:ilvl="8">
      <w:start w:val="1"/>
      <w:numFmt w:val="lowerRoman"/>
      <w:lvlText w:val="%9."/>
      <w:lvlJc w:val="right"/>
      <w:pPr>
        <w:tabs>
          <w:tab w:val="num" w:pos="0"/>
        </w:tabs>
        <w:ind w:left="6763" w:hanging="180"/>
      </w:pPr>
      <w:rPr/>
    </w:lvl>
  </w:abstractNum>
  <w:abstractNum w:abstractNumId="9">
    <w:lvl w:ilvl="0">
      <w:start w:val="1"/>
      <w:numFmt w:val="lowerLetter"/>
      <w:lvlText w:val="%1)"/>
      <w:lvlJc w:val="left"/>
      <w:pPr>
        <w:tabs>
          <w:tab w:val="num" w:pos="0"/>
        </w:tabs>
        <w:ind w:left="1068" w:hanging="360"/>
      </w:pPr>
      <w:rPr/>
    </w:lvl>
    <w:lvl w:ilvl="1">
      <w:start w:val="1"/>
      <w:numFmt w:val="lowerLetter"/>
      <w:lvlText w:val="%2."/>
      <w:lvlJc w:val="left"/>
      <w:pPr>
        <w:tabs>
          <w:tab w:val="num" w:pos="0"/>
        </w:tabs>
        <w:ind w:left="1788" w:hanging="360"/>
      </w:pPr>
      <w:rPr/>
    </w:lvl>
    <w:lvl w:ilvl="2">
      <w:start w:val="1"/>
      <w:numFmt w:val="lowerRoman"/>
      <w:lvlText w:val="%3."/>
      <w:lvlJc w:val="right"/>
      <w:pPr>
        <w:tabs>
          <w:tab w:val="num" w:pos="0"/>
        </w:tabs>
        <w:ind w:left="2508" w:hanging="180"/>
      </w:pPr>
      <w:rPr/>
    </w:lvl>
    <w:lvl w:ilvl="3">
      <w:start w:val="1"/>
      <w:numFmt w:val="decimal"/>
      <w:lvlText w:val="%4."/>
      <w:lvlJc w:val="left"/>
      <w:pPr>
        <w:tabs>
          <w:tab w:val="num" w:pos="0"/>
        </w:tabs>
        <w:ind w:left="3228" w:hanging="360"/>
      </w:pPr>
      <w:rPr/>
    </w:lvl>
    <w:lvl w:ilvl="4">
      <w:start w:val="1"/>
      <w:numFmt w:val="lowerLetter"/>
      <w:lvlText w:val="%5."/>
      <w:lvlJc w:val="left"/>
      <w:pPr>
        <w:tabs>
          <w:tab w:val="num" w:pos="0"/>
        </w:tabs>
        <w:ind w:left="3948" w:hanging="360"/>
      </w:pPr>
      <w:rPr/>
    </w:lvl>
    <w:lvl w:ilvl="5">
      <w:start w:val="1"/>
      <w:numFmt w:val="lowerRoman"/>
      <w:lvlText w:val="%6."/>
      <w:lvlJc w:val="right"/>
      <w:pPr>
        <w:tabs>
          <w:tab w:val="num" w:pos="0"/>
        </w:tabs>
        <w:ind w:left="4668" w:hanging="180"/>
      </w:pPr>
      <w:rPr/>
    </w:lvl>
    <w:lvl w:ilvl="6">
      <w:start w:val="1"/>
      <w:numFmt w:val="decimal"/>
      <w:lvlText w:val="%7."/>
      <w:lvlJc w:val="left"/>
      <w:pPr>
        <w:tabs>
          <w:tab w:val="num" w:pos="0"/>
        </w:tabs>
        <w:ind w:left="5388" w:hanging="360"/>
      </w:pPr>
      <w:rPr/>
    </w:lvl>
    <w:lvl w:ilvl="7">
      <w:start w:val="1"/>
      <w:numFmt w:val="lowerLetter"/>
      <w:lvlText w:val="%8."/>
      <w:lvlJc w:val="left"/>
      <w:pPr>
        <w:tabs>
          <w:tab w:val="num" w:pos="0"/>
        </w:tabs>
        <w:ind w:left="6108" w:hanging="360"/>
      </w:pPr>
      <w:rPr/>
    </w:lvl>
    <w:lvl w:ilvl="8">
      <w:start w:val="1"/>
      <w:numFmt w:val="lowerRoman"/>
      <w:lvlText w:val="%9."/>
      <w:lvlJc w:val="right"/>
      <w:pPr>
        <w:tabs>
          <w:tab w:val="num" w:pos="0"/>
        </w:tabs>
        <w:ind w:left="6828" w:hanging="180"/>
      </w:pPr>
      <w:rPr/>
    </w:lvl>
  </w:abstractNum>
  <w:abstractNum w:abstractNumId="10">
    <w:lvl w:ilvl="0">
      <w:start w:val="1"/>
      <w:numFmt w:val="lowerLetter"/>
      <w:lvlText w:val="%1)"/>
      <w:lvlJc w:val="left"/>
      <w:pPr>
        <w:tabs>
          <w:tab w:val="num" w:pos="0"/>
        </w:tabs>
        <w:ind w:left="1068" w:hanging="360"/>
      </w:pPr>
      <w:rPr/>
    </w:lvl>
    <w:lvl w:ilvl="1">
      <w:start w:val="1"/>
      <w:numFmt w:val="lowerLetter"/>
      <w:lvlText w:val="%2."/>
      <w:lvlJc w:val="left"/>
      <w:pPr>
        <w:tabs>
          <w:tab w:val="num" w:pos="0"/>
        </w:tabs>
        <w:ind w:left="1788" w:hanging="360"/>
      </w:pPr>
      <w:rPr/>
    </w:lvl>
    <w:lvl w:ilvl="2">
      <w:start w:val="1"/>
      <w:numFmt w:val="lowerRoman"/>
      <w:lvlText w:val="%3."/>
      <w:lvlJc w:val="right"/>
      <w:pPr>
        <w:tabs>
          <w:tab w:val="num" w:pos="0"/>
        </w:tabs>
        <w:ind w:left="2508" w:hanging="180"/>
      </w:pPr>
      <w:rPr/>
    </w:lvl>
    <w:lvl w:ilvl="3">
      <w:start w:val="1"/>
      <w:numFmt w:val="decimal"/>
      <w:lvlText w:val="%4."/>
      <w:lvlJc w:val="left"/>
      <w:pPr>
        <w:tabs>
          <w:tab w:val="num" w:pos="0"/>
        </w:tabs>
        <w:ind w:left="3228" w:hanging="360"/>
      </w:pPr>
      <w:rPr/>
    </w:lvl>
    <w:lvl w:ilvl="4">
      <w:start w:val="1"/>
      <w:numFmt w:val="lowerLetter"/>
      <w:lvlText w:val="%5."/>
      <w:lvlJc w:val="left"/>
      <w:pPr>
        <w:tabs>
          <w:tab w:val="num" w:pos="0"/>
        </w:tabs>
        <w:ind w:left="3948" w:hanging="360"/>
      </w:pPr>
      <w:rPr/>
    </w:lvl>
    <w:lvl w:ilvl="5">
      <w:start w:val="1"/>
      <w:numFmt w:val="lowerRoman"/>
      <w:lvlText w:val="%6."/>
      <w:lvlJc w:val="right"/>
      <w:pPr>
        <w:tabs>
          <w:tab w:val="num" w:pos="0"/>
        </w:tabs>
        <w:ind w:left="4668" w:hanging="180"/>
      </w:pPr>
      <w:rPr/>
    </w:lvl>
    <w:lvl w:ilvl="6">
      <w:start w:val="1"/>
      <w:numFmt w:val="decimal"/>
      <w:lvlText w:val="%7."/>
      <w:lvlJc w:val="left"/>
      <w:pPr>
        <w:tabs>
          <w:tab w:val="num" w:pos="0"/>
        </w:tabs>
        <w:ind w:left="5388" w:hanging="360"/>
      </w:pPr>
      <w:rPr/>
    </w:lvl>
    <w:lvl w:ilvl="7">
      <w:start w:val="1"/>
      <w:numFmt w:val="lowerLetter"/>
      <w:lvlText w:val="%8."/>
      <w:lvlJc w:val="left"/>
      <w:pPr>
        <w:tabs>
          <w:tab w:val="num" w:pos="0"/>
        </w:tabs>
        <w:ind w:left="6108" w:hanging="360"/>
      </w:pPr>
      <w:rPr/>
    </w:lvl>
    <w:lvl w:ilvl="8">
      <w:start w:val="1"/>
      <w:numFmt w:val="lowerRoman"/>
      <w:lvlText w:val="%9."/>
      <w:lvlJc w:val="right"/>
      <w:pPr>
        <w:tabs>
          <w:tab w:val="num" w:pos="0"/>
        </w:tabs>
        <w:ind w:left="6828" w:hanging="180"/>
      </w:pPr>
      <w:rPr/>
    </w:lvl>
  </w:abstractNum>
  <w:abstractNum w:abstractNumId="11">
    <w:lvl w:ilvl="0">
      <w:start w:val="1"/>
      <w:numFmt w:val="lowerLetter"/>
      <w:lvlText w:val="%1)"/>
      <w:lvlJc w:val="left"/>
      <w:pPr>
        <w:tabs>
          <w:tab w:val="num" w:pos="0"/>
        </w:tabs>
        <w:ind w:left="1068" w:hanging="360"/>
      </w:pPr>
      <w:rPr/>
    </w:lvl>
    <w:lvl w:ilvl="1">
      <w:start w:val="1"/>
      <w:numFmt w:val="lowerLetter"/>
      <w:lvlText w:val="%2."/>
      <w:lvlJc w:val="left"/>
      <w:pPr>
        <w:tabs>
          <w:tab w:val="num" w:pos="0"/>
        </w:tabs>
        <w:ind w:left="1788" w:hanging="360"/>
      </w:pPr>
      <w:rPr/>
    </w:lvl>
    <w:lvl w:ilvl="2">
      <w:start w:val="1"/>
      <w:numFmt w:val="lowerRoman"/>
      <w:lvlText w:val="%3."/>
      <w:lvlJc w:val="right"/>
      <w:pPr>
        <w:tabs>
          <w:tab w:val="num" w:pos="0"/>
        </w:tabs>
        <w:ind w:left="2508" w:hanging="180"/>
      </w:pPr>
      <w:rPr/>
    </w:lvl>
    <w:lvl w:ilvl="3">
      <w:start w:val="1"/>
      <w:numFmt w:val="decimal"/>
      <w:lvlText w:val="%4."/>
      <w:lvlJc w:val="left"/>
      <w:pPr>
        <w:tabs>
          <w:tab w:val="num" w:pos="0"/>
        </w:tabs>
        <w:ind w:left="3228" w:hanging="360"/>
      </w:pPr>
      <w:rPr/>
    </w:lvl>
    <w:lvl w:ilvl="4">
      <w:start w:val="1"/>
      <w:numFmt w:val="lowerLetter"/>
      <w:lvlText w:val="%5."/>
      <w:lvlJc w:val="left"/>
      <w:pPr>
        <w:tabs>
          <w:tab w:val="num" w:pos="0"/>
        </w:tabs>
        <w:ind w:left="3948" w:hanging="360"/>
      </w:pPr>
      <w:rPr/>
    </w:lvl>
    <w:lvl w:ilvl="5">
      <w:start w:val="1"/>
      <w:numFmt w:val="lowerRoman"/>
      <w:lvlText w:val="%6."/>
      <w:lvlJc w:val="right"/>
      <w:pPr>
        <w:tabs>
          <w:tab w:val="num" w:pos="0"/>
        </w:tabs>
        <w:ind w:left="4668" w:hanging="180"/>
      </w:pPr>
      <w:rPr/>
    </w:lvl>
    <w:lvl w:ilvl="6">
      <w:start w:val="1"/>
      <w:numFmt w:val="decimal"/>
      <w:lvlText w:val="%7."/>
      <w:lvlJc w:val="left"/>
      <w:pPr>
        <w:tabs>
          <w:tab w:val="num" w:pos="0"/>
        </w:tabs>
        <w:ind w:left="5388" w:hanging="360"/>
      </w:pPr>
      <w:rPr/>
    </w:lvl>
    <w:lvl w:ilvl="7">
      <w:start w:val="1"/>
      <w:numFmt w:val="lowerLetter"/>
      <w:lvlText w:val="%8."/>
      <w:lvlJc w:val="left"/>
      <w:pPr>
        <w:tabs>
          <w:tab w:val="num" w:pos="0"/>
        </w:tabs>
        <w:ind w:left="6108" w:hanging="360"/>
      </w:pPr>
      <w:rPr/>
    </w:lvl>
    <w:lvl w:ilvl="8">
      <w:start w:val="1"/>
      <w:numFmt w:val="lowerRoman"/>
      <w:lvlText w:val="%9."/>
      <w:lvlJc w:val="right"/>
      <w:pPr>
        <w:tabs>
          <w:tab w:val="num" w:pos="0"/>
        </w:tabs>
        <w:ind w:left="6828" w:hanging="180"/>
      </w:pPr>
      <w:rPr/>
    </w:lvl>
  </w:abstractNum>
  <w:abstractNum w:abstractNumId="12">
    <w:lvl w:ilvl="0">
      <w:start w:val="1"/>
      <w:numFmt w:val="lowerLetter"/>
      <w:lvlText w:val="%1)"/>
      <w:lvlJc w:val="left"/>
      <w:pPr>
        <w:tabs>
          <w:tab w:val="num" w:pos="0"/>
        </w:tabs>
        <w:ind w:left="1003" w:hanging="360"/>
      </w:pPr>
      <w:rPr/>
    </w:lvl>
    <w:lvl w:ilvl="1">
      <w:start w:val="1"/>
      <w:numFmt w:val="lowerLetter"/>
      <w:lvlText w:val="%2."/>
      <w:lvlJc w:val="left"/>
      <w:pPr>
        <w:tabs>
          <w:tab w:val="num" w:pos="0"/>
        </w:tabs>
        <w:ind w:left="1723" w:hanging="360"/>
      </w:pPr>
      <w:rPr/>
    </w:lvl>
    <w:lvl w:ilvl="2">
      <w:start w:val="1"/>
      <w:numFmt w:val="lowerRoman"/>
      <w:lvlText w:val="%3."/>
      <w:lvlJc w:val="right"/>
      <w:pPr>
        <w:tabs>
          <w:tab w:val="num" w:pos="0"/>
        </w:tabs>
        <w:ind w:left="2443" w:hanging="180"/>
      </w:pPr>
      <w:rPr/>
    </w:lvl>
    <w:lvl w:ilvl="3">
      <w:start w:val="1"/>
      <w:numFmt w:val="decimal"/>
      <w:lvlText w:val="%4."/>
      <w:lvlJc w:val="left"/>
      <w:pPr>
        <w:tabs>
          <w:tab w:val="num" w:pos="0"/>
        </w:tabs>
        <w:ind w:left="3163" w:hanging="360"/>
      </w:pPr>
      <w:rPr/>
    </w:lvl>
    <w:lvl w:ilvl="4">
      <w:start w:val="1"/>
      <w:numFmt w:val="lowerLetter"/>
      <w:lvlText w:val="%5."/>
      <w:lvlJc w:val="left"/>
      <w:pPr>
        <w:tabs>
          <w:tab w:val="num" w:pos="0"/>
        </w:tabs>
        <w:ind w:left="3883" w:hanging="360"/>
      </w:pPr>
      <w:rPr/>
    </w:lvl>
    <w:lvl w:ilvl="5">
      <w:start w:val="1"/>
      <w:numFmt w:val="lowerRoman"/>
      <w:lvlText w:val="%6."/>
      <w:lvlJc w:val="right"/>
      <w:pPr>
        <w:tabs>
          <w:tab w:val="num" w:pos="0"/>
        </w:tabs>
        <w:ind w:left="4603" w:hanging="180"/>
      </w:pPr>
      <w:rPr/>
    </w:lvl>
    <w:lvl w:ilvl="6">
      <w:start w:val="1"/>
      <w:numFmt w:val="decimal"/>
      <w:lvlText w:val="%7."/>
      <w:lvlJc w:val="left"/>
      <w:pPr>
        <w:tabs>
          <w:tab w:val="num" w:pos="0"/>
        </w:tabs>
        <w:ind w:left="5323" w:hanging="360"/>
      </w:pPr>
      <w:rPr/>
    </w:lvl>
    <w:lvl w:ilvl="7">
      <w:start w:val="1"/>
      <w:numFmt w:val="lowerLetter"/>
      <w:lvlText w:val="%8."/>
      <w:lvlJc w:val="left"/>
      <w:pPr>
        <w:tabs>
          <w:tab w:val="num" w:pos="0"/>
        </w:tabs>
        <w:ind w:left="6043" w:hanging="360"/>
      </w:pPr>
      <w:rPr/>
    </w:lvl>
    <w:lvl w:ilvl="8">
      <w:start w:val="1"/>
      <w:numFmt w:val="lowerRoman"/>
      <w:lvlText w:val="%9."/>
      <w:lvlJc w:val="right"/>
      <w:pPr>
        <w:tabs>
          <w:tab w:val="num" w:pos="0"/>
        </w:tabs>
        <w:ind w:left="6763" w:hanging="180"/>
      </w:pPr>
      <w:rPr/>
    </w:lvl>
  </w:abstractNum>
  <w:abstractNum w:abstractNumId="13">
    <w:lvl w:ilvl="0">
      <w:start w:val="1"/>
      <w:numFmt w:val="lowerLetter"/>
      <w:lvlText w:val="%1)"/>
      <w:lvlJc w:val="left"/>
      <w:pPr>
        <w:tabs>
          <w:tab w:val="num" w:pos="0"/>
        </w:tabs>
        <w:ind w:left="1003" w:hanging="360"/>
      </w:pPr>
      <w:rPr/>
    </w:lvl>
    <w:lvl w:ilvl="1">
      <w:start w:val="1"/>
      <w:numFmt w:val="lowerLetter"/>
      <w:lvlText w:val="%2."/>
      <w:lvlJc w:val="left"/>
      <w:pPr>
        <w:tabs>
          <w:tab w:val="num" w:pos="0"/>
        </w:tabs>
        <w:ind w:left="1723" w:hanging="360"/>
      </w:pPr>
      <w:rPr/>
    </w:lvl>
    <w:lvl w:ilvl="2">
      <w:start w:val="1"/>
      <w:numFmt w:val="lowerRoman"/>
      <w:lvlText w:val="%3."/>
      <w:lvlJc w:val="right"/>
      <w:pPr>
        <w:tabs>
          <w:tab w:val="num" w:pos="0"/>
        </w:tabs>
        <w:ind w:left="2443" w:hanging="180"/>
      </w:pPr>
      <w:rPr/>
    </w:lvl>
    <w:lvl w:ilvl="3">
      <w:start w:val="1"/>
      <w:numFmt w:val="decimal"/>
      <w:lvlText w:val="%4."/>
      <w:lvlJc w:val="left"/>
      <w:pPr>
        <w:tabs>
          <w:tab w:val="num" w:pos="0"/>
        </w:tabs>
        <w:ind w:left="3163" w:hanging="360"/>
      </w:pPr>
      <w:rPr/>
    </w:lvl>
    <w:lvl w:ilvl="4">
      <w:start w:val="1"/>
      <w:numFmt w:val="lowerLetter"/>
      <w:lvlText w:val="%5."/>
      <w:lvlJc w:val="left"/>
      <w:pPr>
        <w:tabs>
          <w:tab w:val="num" w:pos="0"/>
        </w:tabs>
        <w:ind w:left="3883" w:hanging="360"/>
      </w:pPr>
      <w:rPr/>
    </w:lvl>
    <w:lvl w:ilvl="5">
      <w:start w:val="1"/>
      <w:numFmt w:val="lowerRoman"/>
      <w:lvlText w:val="%6."/>
      <w:lvlJc w:val="right"/>
      <w:pPr>
        <w:tabs>
          <w:tab w:val="num" w:pos="0"/>
        </w:tabs>
        <w:ind w:left="4603" w:hanging="180"/>
      </w:pPr>
      <w:rPr/>
    </w:lvl>
    <w:lvl w:ilvl="6">
      <w:start w:val="1"/>
      <w:numFmt w:val="decimal"/>
      <w:lvlText w:val="%7."/>
      <w:lvlJc w:val="left"/>
      <w:pPr>
        <w:tabs>
          <w:tab w:val="num" w:pos="0"/>
        </w:tabs>
        <w:ind w:left="5323" w:hanging="360"/>
      </w:pPr>
      <w:rPr/>
    </w:lvl>
    <w:lvl w:ilvl="7">
      <w:start w:val="1"/>
      <w:numFmt w:val="lowerLetter"/>
      <w:lvlText w:val="%8."/>
      <w:lvlJc w:val="left"/>
      <w:pPr>
        <w:tabs>
          <w:tab w:val="num" w:pos="0"/>
        </w:tabs>
        <w:ind w:left="6043" w:hanging="360"/>
      </w:pPr>
      <w:rPr/>
    </w:lvl>
    <w:lvl w:ilvl="8">
      <w:start w:val="1"/>
      <w:numFmt w:val="lowerRoman"/>
      <w:lvlText w:val="%9."/>
      <w:lvlJc w:val="right"/>
      <w:pPr>
        <w:tabs>
          <w:tab w:val="num" w:pos="0"/>
        </w:tabs>
        <w:ind w:left="6763" w:hanging="180"/>
      </w:pPr>
      <w:rPr/>
    </w:lvl>
  </w:abstractNum>
  <w:abstractNum w:abstractNumId="14">
    <w:lvl w:ilvl="0">
      <w:start w:val="1"/>
      <w:numFmt w:val="lowerLetter"/>
      <w:lvlText w:val="%1)"/>
      <w:lvlJc w:val="left"/>
      <w:pPr>
        <w:tabs>
          <w:tab w:val="num" w:pos="0"/>
        </w:tabs>
        <w:ind w:left="1003" w:hanging="360"/>
      </w:pPr>
      <w:rPr/>
    </w:lvl>
    <w:lvl w:ilvl="1">
      <w:start w:val="1"/>
      <w:numFmt w:val="lowerLetter"/>
      <w:lvlText w:val="%2."/>
      <w:lvlJc w:val="left"/>
      <w:pPr>
        <w:tabs>
          <w:tab w:val="num" w:pos="0"/>
        </w:tabs>
        <w:ind w:left="1723" w:hanging="360"/>
      </w:pPr>
      <w:rPr/>
    </w:lvl>
    <w:lvl w:ilvl="2">
      <w:start w:val="1"/>
      <w:numFmt w:val="lowerRoman"/>
      <w:lvlText w:val="%3."/>
      <w:lvlJc w:val="right"/>
      <w:pPr>
        <w:tabs>
          <w:tab w:val="num" w:pos="0"/>
        </w:tabs>
        <w:ind w:left="2443" w:hanging="180"/>
      </w:pPr>
      <w:rPr/>
    </w:lvl>
    <w:lvl w:ilvl="3">
      <w:start w:val="1"/>
      <w:numFmt w:val="decimal"/>
      <w:lvlText w:val="%4."/>
      <w:lvlJc w:val="left"/>
      <w:pPr>
        <w:tabs>
          <w:tab w:val="num" w:pos="0"/>
        </w:tabs>
        <w:ind w:left="3163" w:hanging="360"/>
      </w:pPr>
      <w:rPr/>
    </w:lvl>
    <w:lvl w:ilvl="4">
      <w:start w:val="1"/>
      <w:numFmt w:val="lowerLetter"/>
      <w:lvlText w:val="%5."/>
      <w:lvlJc w:val="left"/>
      <w:pPr>
        <w:tabs>
          <w:tab w:val="num" w:pos="0"/>
        </w:tabs>
        <w:ind w:left="3883" w:hanging="360"/>
      </w:pPr>
      <w:rPr/>
    </w:lvl>
    <w:lvl w:ilvl="5">
      <w:start w:val="1"/>
      <w:numFmt w:val="lowerRoman"/>
      <w:lvlText w:val="%6."/>
      <w:lvlJc w:val="right"/>
      <w:pPr>
        <w:tabs>
          <w:tab w:val="num" w:pos="0"/>
        </w:tabs>
        <w:ind w:left="4603" w:hanging="180"/>
      </w:pPr>
      <w:rPr/>
    </w:lvl>
    <w:lvl w:ilvl="6">
      <w:start w:val="1"/>
      <w:numFmt w:val="decimal"/>
      <w:lvlText w:val="%7."/>
      <w:lvlJc w:val="left"/>
      <w:pPr>
        <w:tabs>
          <w:tab w:val="num" w:pos="0"/>
        </w:tabs>
        <w:ind w:left="5323" w:hanging="360"/>
      </w:pPr>
      <w:rPr/>
    </w:lvl>
    <w:lvl w:ilvl="7">
      <w:start w:val="1"/>
      <w:numFmt w:val="lowerLetter"/>
      <w:lvlText w:val="%8."/>
      <w:lvlJc w:val="left"/>
      <w:pPr>
        <w:tabs>
          <w:tab w:val="num" w:pos="0"/>
        </w:tabs>
        <w:ind w:left="6043" w:hanging="360"/>
      </w:pPr>
      <w:rPr/>
    </w:lvl>
    <w:lvl w:ilvl="8">
      <w:start w:val="1"/>
      <w:numFmt w:val="lowerRoman"/>
      <w:lvlText w:val="%9."/>
      <w:lvlJc w:val="right"/>
      <w:pPr>
        <w:tabs>
          <w:tab w:val="num" w:pos="0"/>
        </w:tabs>
        <w:ind w:left="6763" w:hanging="180"/>
      </w:pPr>
      <w:rPr/>
    </w:lvl>
  </w:abstractNum>
  <w:abstractNum w:abstractNumId="15">
    <w:lvl w:ilvl="0">
      <w:start w:val="1"/>
      <w:numFmt w:val="lowerLetter"/>
      <w:lvlText w:val="%1)"/>
      <w:lvlJc w:val="left"/>
      <w:pPr>
        <w:tabs>
          <w:tab w:val="num" w:pos="0"/>
        </w:tabs>
        <w:ind w:left="1003" w:hanging="360"/>
      </w:pPr>
      <w:rPr/>
    </w:lvl>
    <w:lvl w:ilvl="1">
      <w:start w:val="1"/>
      <w:numFmt w:val="lowerLetter"/>
      <w:lvlText w:val="%2."/>
      <w:lvlJc w:val="left"/>
      <w:pPr>
        <w:tabs>
          <w:tab w:val="num" w:pos="0"/>
        </w:tabs>
        <w:ind w:left="1723" w:hanging="360"/>
      </w:pPr>
      <w:rPr/>
    </w:lvl>
    <w:lvl w:ilvl="2">
      <w:start w:val="1"/>
      <w:numFmt w:val="lowerRoman"/>
      <w:lvlText w:val="%3."/>
      <w:lvlJc w:val="right"/>
      <w:pPr>
        <w:tabs>
          <w:tab w:val="num" w:pos="0"/>
        </w:tabs>
        <w:ind w:left="2443" w:hanging="180"/>
      </w:pPr>
      <w:rPr/>
    </w:lvl>
    <w:lvl w:ilvl="3">
      <w:start w:val="1"/>
      <w:numFmt w:val="decimal"/>
      <w:lvlText w:val="%4."/>
      <w:lvlJc w:val="left"/>
      <w:pPr>
        <w:tabs>
          <w:tab w:val="num" w:pos="0"/>
        </w:tabs>
        <w:ind w:left="3163" w:hanging="360"/>
      </w:pPr>
      <w:rPr/>
    </w:lvl>
    <w:lvl w:ilvl="4">
      <w:start w:val="1"/>
      <w:numFmt w:val="lowerLetter"/>
      <w:lvlText w:val="%5."/>
      <w:lvlJc w:val="left"/>
      <w:pPr>
        <w:tabs>
          <w:tab w:val="num" w:pos="0"/>
        </w:tabs>
        <w:ind w:left="3883" w:hanging="360"/>
      </w:pPr>
      <w:rPr/>
    </w:lvl>
    <w:lvl w:ilvl="5">
      <w:start w:val="1"/>
      <w:numFmt w:val="lowerRoman"/>
      <w:lvlText w:val="%6."/>
      <w:lvlJc w:val="right"/>
      <w:pPr>
        <w:tabs>
          <w:tab w:val="num" w:pos="0"/>
        </w:tabs>
        <w:ind w:left="4603" w:hanging="180"/>
      </w:pPr>
      <w:rPr/>
    </w:lvl>
    <w:lvl w:ilvl="6">
      <w:start w:val="1"/>
      <w:numFmt w:val="decimal"/>
      <w:lvlText w:val="%7."/>
      <w:lvlJc w:val="left"/>
      <w:pPr>
        <w:tabs>
          <w:tab w:val="num" w:pos="0"/>
        </w:tabs>
        <w:ind w:left="5323" w:hanging="360"/>
      </w:pPr>
      <w:rPr/>
    </w:lvl>
    <w:lvl w:ilvl="7">
      <w:start w:val="1"/>
      <w:numFmt w:val="lowerLetter"/>
      <w:lvlText w:val="%8."/>
      <w:lvlJc w:val="left"/>
      <w:pPr>
        <w:tabs>
          <w:tab w:val="num" w:pos="0"/>
        </w:tabs>
        <w:ind w:left="6043" w:hanging="360"/>
      </w:pPr>
      <w:rPr/>
    </w:lvl>
    <w:lvl w:ilvl="8">
      <w:start w:val="1"/>
      <w:numFmt w:val="lowerRoman"/>
      <w:lvlText w:val="%9."/>
      <w:lvlJc w:val="right"/>
      <w:pPr>
        <w:tabs>
          <w:tab w:val="num" w:pos="0"/>
        </w:tabs>
        <w:ind w:left="6763" w:hanging="180"/>
      </w:pPr>
      <w:rPr/>
    </w:lvl>
  </w:abstractNum>
  <w:abstractNum w:abstractNumId="16">
    <w:lvl w:ilvl="0">
      <w:start w:val="1"/>
      <w:numFmt w:val="lowerLetter"/>
      <w:lvlText w:val="%1)"/>
      <w:lvlJc w:val="left"/>
      <w:pPr>
        <w:tabs>
          <w:tab w:val="num" w:pos="0"/>
        </w:tabs>
        <w:ind w:left="1003" w:hanging="360"/>
      </w:pPr>
      <w:rPr/>
    </w:lvl>
    <w:lvl w:ilvl="1">
      <w:start w:val="1"/>
      <w:numFmt w:val="lowerLetter"/>
      <w:lvlText w:val="%2."/>
      <w:lvlJc w:val="left"/>
      <w:pPr>
        <w:tabs>
          <w:tab w:val="num" w:pos="0"/>
        </w:tabs>
        <w:ind w:left="1723" w:hanging="360"/>
      </w:pPr>
      <w:rPr/>
    </w:lvl>
    <w:lvl w:ilvl="2">
      <w:start w:val="1"/>
      <w:numFmt w:val="lowerRoman"/>
      <w:lvlText w:val="%3."/>
      <w:lvlJc w:val="right"/>
      <w:pPr>
        <w:tabs>
          <w:tab w:val="num" w:pos="0"/>
        </w:tabs>
        <w:ind w:left="2443" w:hanging="180"/>
      </w:pPr>
      <w:rPr/>
    </w:lvl>
    <w:lvl w:ilvl="3">
      <w:start w:val="1"/>
      <w:numFmt w:val="decimal"/>
      <w:lvlText w:val="%4."/>
      <w:lvlJc w:val="left"/>
      <w:pPr>
        <w:tabs>
          <w:tab w:val="num" w:pos="0"/>
        </w:tabs>
        <w:ind w:left="3163" w:hanging="360"/>
      </w:pPr>
      <w:rPr/>
    </w:lvl>
    <w:lvl w:ilvl="4">
      <w:start w:val="1"/>
      <w:numFmt w:val="lowerLetter"/>
      <w:lvlText w:val="%5."/>
      <w:lvlJc w:val="left"/>
      <w:pPr>
        <w:tabs>
          <w:tab w:val="num" w:pos="0"/>
        </w:tabs>
        <w:ind w:left="3883" w:hanging="360"/>
      </w:pPr>
      <w:rPr/>
    </w:lvl>
    <w:lvl w:ilvl="5">
      <w:start w:val="1"/>
      <w:numFmt w:val="lowerRoman"/>
      <w:lvlText w:val="%6."/>
      <w:lvlJc w:val="right"/>
      <w:pPr>
        <w:tabs>
          <w:tab w:val="num" w:pos="0"/>
        </w:tabs>
        <w:ind w:left="4603" w:hanging="180"/>
      </w:pPr>
      <w:rPr/>
    </w:lvl>
    <w:lvl w:ilvl="6">
      <w:start w:val="1"/>
      <w:numFmt w:val="decimal"/>
      <w:lvlText w:val="%7."/>
      <w:lvlJc w:val="left"/>
      <w:pPr>
        <w:tabs>
          <w:tab w:val="num" w:pos="0"/>
        </w:tabs>
        <w:ind w:left="5323" w:hanging="360"/>
      </w:pPr>
      <w:rPr/>
    </w:lvl>
    <w:lvl w:ilvl="7">
      <w:start w:val="1"/>
      <w:numFmt w:val="lowerLetter"/>
      <w:lvlText w:val="%8."/>
      <w:lvlJc w:val="left"/>
      <w:pPr>
        <w:tabs>
          <w:tab w:val="num" w:pos="0"/>
        </w:tabs>
        <w:ind w:left="6043" w:hanging="360"/>
      </w:pPr>
      <w:rPr/>
    </w:lvl>
    <w:lvl w:ilvl="8">
      <w:start w:val="1"/>
      <w:numFmt w:val="lowerRoman"/>
      <w:lvlText w:val="%9."/>
      <w:lvlJc w:val="right"/>
      <w:pPr>
        <w:tabs>
          <w:tab w:val="num" w:pos="0"/>
        </w:tabs>
        <w:ind w:left="6763" w:hanging="180"/>
      </w:pPr>
      <w:rPr/>
    </w:lvl>
  </w:abstractNum>
  <w:abstractNum w:abstractNumId="17">
    <w:lvl w:ilvl="0">
      <w:start w:val="1"/>
      <w:numFmt w:val="lowerLetter"/>
      <w:lvlText w:val="%1)"/>
      <w:lvlJc w:val="left"/>
      <w:pPr>
        <w:tabs>
          <w:tab w:val="num" w:pos="0"/>
        </w:tabs>
        <w:ind w:left="1003" w:hanging="360"/>
      </w:pPr>
      <w:rPr/>
    </w:lvl>
    <w:lvl w:ilvl="1">
      <w:start w:val="1"/>
      <w:numFmt w:val="lowerLetter"/>
      <w:lvlText w:val="%2."/>
      <w:lvlJc w:val="left"/>
      <w:pPr>
        <w:tabs>
          <w:tab w:val="num" w:pos="0"/>
        </w:tabs>
        <w:ind w:left="1723" w:hanging="360"/>
      </w:pPr>
      <w:rPr/>
    </w:lvl>
    <w:lvl w:ilvl="2">
      <w:start w:val="1"/>
      <w:numFmt w:val="lowerRoman"/>
      <w:lvlText w:val="%3."/>
      <w:lvlJc w:val="right"/>
      <w:pPr>
        <w:tabs>
          <w:tab w:val="num" w:pos="0"/>
        </w:tabs>
        <w:ind w:left="2443" w:hanging="180"/>
      </w:pPr>
      <w:rPr/>
    </w:lvl>
    <w:lvl w:ilvl="3">
      <w:start w:val="1"/>
      <w:numFmt w:val="decimal"/>
      <w:lvlText w:val="%4."/>
      <w:lvlJc w:val="left"/>
      <w:pPr>
        <w:tabs>
          <w:tab w:val="num" w:pos="0"/>
        </w:tabs>
        <w:ind w:left="3163" w:hanging="360"/>
      </w:pPr>
      <w:rPr/>
    </w:lvl>
    <w:lvl w:ilvl="4">
      <w:start w:val="1"/>
      <w:numFmt w:val="lowerLetter"/>
      <w:lvlText w:val="%5."/>
      <w:lvlJc w:val="left"/>
      <w:pPr>
        <w:tabs>
          <w:tab w:val="num" w:pos="0"/>
        </w:tabs>
        <w:ind w:left="3883" w:hanging="360"/>
      </w:pPr>
      <w:rPr/>
    </w:lvl>
    <w:lvl w:ilvl="5">
      <w:start w:val="1"/>
      <w:numFmt w:val="lowerRoman"/>
      <w:lvlText w:val="%6."/>
      <w:lvlJc w:val="right"/>
      <w:pPr>
        <w:tabs>
          <w:tab w:val="num" w:pos="0"/>
        </w:tabs>
        <w:ind w:left="4603" w:hanging="180"/>
      </w:pPr>
      <w:rPr/>
    </w:lvl>
    <w:lvl w:ilvl="6">
      <w:start w:val="1"/>
      <w:numFmt w:val="decimal"/>
      <w:lvlText w:val="%7."/>
      <w:lvlJc w:val="left"/>
      <w:pPr>
        <w:tabs>
          <w:tab w:val="num" w:pos="0"/>
        </w:tabs>
        <w:ind w:left="5323" w:hanging="360"/>
      </w:pPr>
      <w:rPr/>
    </w:lvl>
    <w:lvl w:ilvl="7">
      <w:start w:val="1"/>
      <w:numFmt w:val="lowerLetter"/>
      <w:lvlText w:val="%8."/>
      <w:lvlJc w:val="left"/>
      <w:pPr>
        <w:tabs>
          <w:tab w:val="num" w:pos="0"/>
        </w:tabs>
        <w:ind w:left="6043" w:hanging="360"/>
      </w:pPr>
      <w:rPr/>
    </w:lvl>
    <w:lvl w:ilvl="8">
      <w:start w:val="1"/>
      <w:numFmt w:val="lowerRoman"/>
      <w:lvlText w:val="%9."/>
      <w:lvlJc w:val="right"/>
      <w:pPr>
        <w:tabs>
          <w:tab w:val="num" w:pos="0"/>
        </w:tabs>
        <w:ind w:left="6763" w:hanging="180"/>
      </w:pPr>
      <w:rPr/>
    </w:lvl>
  </w:abstractNum>
  <w:abstractNum w:abstractNumId="18">
    <w:lvl w:ilvl="0">
      <w:start w:val="1"/>
      <w:numFmt w:val="lowerLetter"/>
      <w:lvlText w:val="%1)"/>
      <w:lvlJc w:val="left"/>
      <w:pPr>
        <w:tabs>
          <w:tab w:val="num" w:pos="0"/>
        </w:tabs>
        <w:ind w:left="1003" w:hanging="360"/>
      </w:pPr>
      <w:rPr/>
    </w:lvl>
    <w:lvl w:ilvl="1">
      <w:start w:val="1"/>
      <w:numFmt w:val="lowerLetter"/>
      <w:lvlText w:val="%2."/>
      <w:lvlJc w:val="left"/>
      <w:pPr>
        <w:tabs>
          <w:tab w:val="num" w:pos="0"/>
        </w:tabs>
        <w:ind w:left="1723" w:hanging="360"/>
      </w:pPr>
      <w:rPr/>
    </w:lvl>
    <w:lvl w:ilvl="2">
      <w:start w:val="1"/>
      <w:numFmt w:val="lowerRoman"/>
      <w:lvlText w:val="%3."/>
      <w:lvlJc w:val="right"/>
      <w:pPr>
        <w:tabs>
          <w:tab w:val="num" w:pos="0"/>
        </w:tabs>
        <w:ind w:left="2443" w:hanging="180"/>
      </w:pPr>
      <w:rPr/>
    </w:lvl>
    <w:lvl w:ilvl="3">
      <w:start w:val="1"/>
      <w:numFmt w:val="decimal"/>
      <w:lvlText w:val="%4."/>
      <w:lvlJc w:val="left"/>
      <w:pPr>
        <w:tabs>
          <w:tab w:val="num" w:pos="0"/>
        </w:tabs>
        <w:ind w:left="3163" w:hanging="360"/>
      </w:pPr>
      <w:rPr/>
    </w:lvl>
    <w:lvl w:ilvl="4">
      <w:start w:val="1"/>
      <w:numFmt w:val="lowerLetter"/>
      <w:lvlText w:val="%5."/>
      <w:lvlJc w:val="left"/>
      <w:pPr>
        <w:tabs>
          <w:tab w:val="num" w:pos="0"/>
        </w:tabs>
        <w:ind w:left="3883" w:hanging="360"/>
      </w:pPr>
      <w:rPr/>
    </w:lvl>
    <w:lvl w:ilvl="5">
      <w:start w:val="1"/>
      <w:numFmt w:val="lowerRoman"/>
      <w:lvlText w:val="%6."/>
      <w:lvlJc w:val="right"/>
      <w:pPr>
        <w:tabs>
          <w:tab w:val="num" w:pos="0"/>
        </w:tabs>
        <w:ind w:left="4603" w:hanging="180"/>
      </w:pPr>
      <w:rPr/>
    </w:lvl>
    <w:lvl w:ilvl="6">
      <w:start w:val="1"/>
      <w:numFmt w:val="decimal"/>
      <w:lvlText w:val="%7."/>
      <w:lvlJc w:val="left"/>
      <w:pPr>
        <w:tabs>
          <w:tab w:val="num" w:pos="0"/>
        </w:tabs>
        <w:ind w:left="5323" w:hanging="360"/>
      </w:pPr>
      <w:rPr/>
    </w:lvl>
    <w:lvl w:ilvl="7">
      <w:start w:val="1"/>
      <w:numFmt w:val="lowerLetter"/>
      <w:lvlText w:val="%8."/>
      <w:lvlJc w:val="left"/>
      <w:pPr>
        <w:tabs>
          <w:tab w:val="num" w:pos="0"/>
        </w:tabs>
        <w:ind w:left="6043" w:hanging="360"/>
      </w:pPr>
      <w:rPr/>
    </w:lvl>
    <w:lvl w:ilvl="8">
      <w:start w:val="1"/>
      <w:numFmt w:val="lowerRoman"/>
      <w:lvlText w:val="%9."/>
      <w:lvlJc w:val="right"/>
      <w:pPr>
        <w:tabs>
          <w:tab w:val="num" w:pos="0"/>
        </w:tabs>
        <w:ind w:left="6763" w:hanging="180"/>
      </w:pPr>
      <w:rPr/>
    </w:lvl>
  </w:abstractNum>
  <w:abstractNum w:abstractNumId="19">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0">
    <w:lvl w:ilvl="0">
      <w:start w:val="1"/>
      <w:numFmt w:val="lowerLetter"/>
      <w:lvlText w:val="%1)"/>
      <w:lvlJc w:val="left"/>
      <w:pPr>
        <w:tabs>
          <w:tab w:val="num" w:pos="0"/>
        </w:tabs>
        <w:ind w:left="1003" w:hanging="360"/>
      </w:pPr>
      <w:rPr/>
    </w:lvl>
    <w:lvl w:ilvl="1">
      <w:start w:val="1"/>
      <w:numFmt w:val="lowerLetter"/>
      <w:lvlText w:val="%2."/>
      <w:lvlJc w:val="left"/>
      <w:pPr>
        <w:tabs>
          <w:tab w:val="num" w:pos="0"/>
        </w:tabs>
        <w:ind w:left="1723" w:hanging="360"/>
      </w:pPr>
      <w:rPr/>
    </w:lvl>
    <w:lvl w:ilvl="2">
      <w:start w:val="1"/>
      <w:numFmt w:val="lowerRoman"/>
      <w:lvlText w:val="%3."/>
      <w:lvlJc w:val="right"/>
      <w:pPr>
        <w:tabs>
          <w:tab w:val="num" w:pos="0"/>
        </w:tabs>
        <w:ind w:left="2443" w:hanging="180"/>
      </w:pPr>
      <w:rPr/>
    </w:lvl>
    <w:lvl w:ilvl="3">
      <w:start w:val="1"/>
      <w:numFmt w:val="decimal"/>
      <w:lvlText w:val="%4."/>
      <w:lvlJc w:val="left"/>
      <w:pPr>
        <w:tabs>
          <w:tab w:val="num" w:pos="0"/>
        </w:tabs>
        <w:ind w:left="3163" w:hanging="360"/>
      </w:pPr>
      <w:rPr/>
    </w:lvl>
    <w:lvl w:ilvl="4">
      <w:start w:val="1"/>
      <w:numFmt w:val="lowerLetter"/>
      <w:lvlText w:val="%5."/>
      <w:lvlJc w:val="left"/>
      <w:pPr>
        <w:tabs>
          <w:tab w:val="num" w:pos="0"/>
        </w:tabs>
        <w:ind w:left="3883" w:hanging="360"/>
      </w:pPr>
      <w:rPr/>
    </w:lvl>
    <w:lvl w:ilvl="5">
      <w:start w:val="1"/>
      <w:numFmt w:val="lowerRoman"/>
      <w:lvlText w:val="%6."/>
      <w:lvlJc w:val="right"/>
      <w:pPr>
        <w:tabs>
          <w:tab w:val="num" w:pos="0"/>
        </w:tabs>
        <w:ind w:left="4603" w:hanging="180"/>
      </w:pPr>
      <w:rPr/>
    </w:lvl>
    <w:lvl w:ilvl="6">
      <w:start w:val="1"/>
      <w:numFmt w:val="decimal"/>
      <w:lvlText w:val="%7."/>
      <w:lvlJc w:val="left"/>
      <w:pPr>
        <w:tabs>
          <w:tab w:val="num" w:pos="0"/>
        </w:tabs>
        <w:ind w:left="5323" w:hanging="360"/>
      </w:pPr>
      <w:rPr/>
    </w:lvl>
    <w:lvl w:ilvl="7">
      <w:start w:val="1"/>
      <w:numFmt w:val="lowerLetter"/>
      <w:lvlText w:val="%8."/>
      <w:lvlJc w:val="left"/>
      <w:pPr>
        <w:tabs>
          <w:tab w:val="num" w:pos="0"/>
        </w:tabs>
        <w:ind w:left="6043" w:hanging="360"/>
      </w:pPr>
      <w:rPr/>
    </w:lvl>
    <w:lvl w:ilvl="8">
      <w:start w:val="1"/>
      <w:numFmt w:val="lowerRoman"/>
      <w:lvlText w:val="%9."/>
      <w:lvlJc w:val="right"/>
      <w:pPr>
        <w:tabs>
          <w:tab w:val="num" w:pos="0"/>
        </w:tabs>
        <w:ind w:left="6763" w:hanging="180"/>
      </w:pPr>
      <w:rPr/>
    </w:lvl>
  </w:abstractNum>
  <w:abstractNum w:abstractNumId="21">
    <w:lvl w:ilvl="0">
      <w:start w:val="1"/>
      <w:numFmt w:val="lowerLetter"/>
      <w:lvlText w:val="%1)"/>
      <w:lvlJc w:val="left"/>
      <w:pPr>
        <w:tabs>
          <w:tab w:val="num" w:pos="0"/>
        </w:tabs>
        <w:ind w:left="1003" w:hanging="360"/>
      </w:pPr>
      <w:rPr/>
    </w:lvl>
    <w:lvl w:ilvl="1">
      <w:start w:val="1"/>
      <w:numFmt w:val="lowerLetter"/>
      <w:lvlText w:val="%2."/>
      <w:lvlJc w:val="left"/>
      <w:pPr>
        <w:tabs>
          <w:tab w:val="num" w:pos="0"/>
        </w:tabs>
        <w:ind w:left="1723" w:hanging="360"/>
      </w:pPr>
      <w:rPr/>
    </w:lvl>
    <w:lvl w:ilvl="2">
      <w:start w:val="1"/>
      <w:numFmt w:val="lowerRoman"/>
      <w:lvlText w:val="%3."/>
      <w:lvlJc w:val="right"/>
      <w:pPr>
        <w:tabs>
          <w:tab w:val="num" w:pos="0"/>
        </w:tabs>
        <w:ind w:left="2443" w:hanging="180"/>
      </w:pPr>
      <w:rPr/>
    </w:lvl>
    <w:lvl w:ilvl="3">
      <w:start w:val="1"/>
      <w:numFmt w:val="decimal"/>
      <w:lvlText w:val="%4."/>
      <w:lvlJc w:val="left"/>
      <w:pPr>
        <w:tabs>
          <w:tab w:val="num" w:pos="0"/>
        </w:tabs>
        <w:ind w:left="3163" w:hanging="360"/>
      </w:pPr>
      <w:rPr/>
    </w:lvl>
    <w:lvl w:ilvl="4">
      <w:start w:val="1"/>
      <w:numFmt w:val="lowerLetter"/>
      <w:lvlText w:val="%5."/>
      <w:lvlJc w:val="left"/>
      <w:pPr>
        <w:tabs>
          <w:tab w:val="num" w:pos="0"/>
        </w:tabs>
        <w:ind w:left="3883" w:hanging="360"/>
      </w:pPr>
      <w:rPr/>
    </w:lvl>
    <w:lvl w:ilvl="5">
      <w:start w:val="1"/>
      <w:numFmt w:val="lowerRoman"/>
      <w:lvlText w:val="%6."/>
      <w:lvlJc w:val="right"/>
      <w:pPr>
        <w:tabs>
          <w:tab w:val="num" w:pos="0"/>
        </w:tabs>
        <w:ind w:left="4603" w:hanging="180"/>
      </w:pPr>
      <w:rPr/>
    </w:lvl>
    <w:lvl w:ilvl="6">
      <w:start w:val="1"/>
      <w:numFmt w:val="decimal"/>
      <w:lvlText w:val="%7."/>
      <w:lvlJc w:val="left"/>
      <w:pPr>
        <w:tabs>
          <w:tab w:val="num" w:pos="0"/>
        </w:tabs>
        <w:ind w:left="5323" w:hanging="360"/>
      </w:pPr>
      <w:rPr/>
    </w:lvl>
    <w:lvl w:ilvl="7">
      <w:start w:val="1"/>
      <w:numFmt w:val="lowerLetter"/>
      <w:lvlText w:val="%8."/>
      <w:lvlJc w:val="left"/>
      <w:pPr>
        <w:tabs>
          <w:tab w:val="num" w:pos="0"/>
        </w:tabs>
        <w:ind w:left="6043" w:hanging="360"/>
      </w:pPr>
      <w:rPr/>
    </w:lvl>
    <w:lvl w:ilvl="8">
      <w:start w:val="1"/>
      <w:numFmt w:val="lowerRoman"/>
      <w:lvlText w:val="%9."/>
      <w:lvlJc w:val="right"/>
      <w:pPr>
        <w:tabs>
          <w:tab w:val="num" w:pos="0"/>
        </w:tabs>
        <w:ind w:left="6763" w:hanging="180"/>
      </w:pPr>
      <w:rPr/>
    </w:lvl>
  </w:abstractNum>
  <w:abstractNum w:abstractNumId="2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3">
    <w:lvl w:ilvl="0">
      <w:start w:val="1"/>
      <w:numFmt w:val="lowerLetter"/>
      <w:lvlText w:val="%1)"/>
      <w:lvlJc w:val="left"/>
      <w:pPr>
        <w:tabs>
          <w:tab w:val="num" w:pos="0"/>
        </w:tabs>
        <w:ind w:left="1003" w:hanging="360"/>
      </w:pPr>
      <w:rPr/>
    </w:lvl>
    <w:lvl w:ilvl="1">
      <w:start w:val="1"/>
      <w:numFmt w:val="lowerLetter"/>
      <w:lvlText w:val="%2."/>
      <w:lvlJc w:val="left"/>
      <w:pPr>
        <w:tabs>
          <w:tab w:val="num" w:pos="0"/>
        </w:tabs>
        <w:ind w:left="1723" w:hanging="360"/>
      </w:pPr>
      <w:rPr/>
    </w:lvl>
    <w:lvl w:ilvl="2">
      <w:start w:val="1"/>
      <w:numFmt w:val="lowerRoman"/>
      <w:lvlText w:val="%3."/>
      <w:lvlJc w:val="right"/>
      <w:pPr>
        <w:tabs>
          <w:tab w:val="num" w:pos="0"/>
        </w:tabs>
        <w:ind w:left="2443" w:hanging="180"/>
      </w:pPr>
      <w:rPr/>
    </w:lvl>
    <w:lvl w:ilvl="3">
      <w:start w:val="1"/>
      <w:numFmt w:val="decimal"/>
      <w:lvlText w:val="%4."/>
      <w:lvlJc w:val="left"/>
      <w:pPr>
        <w:tabs>
          <w:tab w:val="num" w:pos="0"/>
        </w:tabs>
        <w:ind w:left="3163" w:hanging="360"/>
      </w:pPr>
      <w:rPr/>
    </w:lvl>
    <w:lvl w:ilvl="4">
      <w:start w:val="1"/>
      <w:numFmt w:val="lowerLetter"/>
      <w:lvlText w:val="%5."/>
      <w:lvlJc w:val="left"/>
      <w:pPr>
        <w:tabs>
          <w:tab w:val="num" w:pos="0"/>
        </w:tabs>
        <w:ind w:left="3883" w:hanging="360"/>
      </w:pPr>
      <w:rPr/>
    </w:lvl>
    <w:lvl w:ilvl="5">
      <w:start w:val="1"/>
      <w:numFmt w:val="lowerRoman"/>
      <w:lvlText w:val="%6."/>
      <w:lvlJc w:val="right"/>
      <w:pPr>
        <w:tabs>
          <w:tab w:val="num" w:pos="0"/>
        </w:tabs>
        <w:ind w:left="4603" w:hanging="180"/>
      </w:pPr>
      <w:rPr/>
    </w:lvl>
    <w:lvl w:ilvl="6">
      <w:start w:val="1"/>
      <w:numFmt w:val="decimal"/>
      <w:lvlText w:val="%7."/>
      <w:lvlJc w:val="left"/>
      <w:pPr>
        <w:tabs>
          <w:tab w:val="num" w:pos="0"/>
        </w:tabs>
        <w:ind w:left="5323" w:hanging="360"/>
      </w:pPr>
      <w:rPr/>
    </w:lvl>
    <w:lvl w:ilvl="7">
      <w:start w:val="1"/>
      <w:numFmt w:val="lowerLetter"/>
      <w:lvlText w:val="%8."/>
      <w:lvlJc w:val="left"/>
      <w:pPr>
        <w:tabs>
          <w:tab w:val="num" w:pos="0"/>
        </w:tabs>
        <w:ind w:left="6043" w:hanging="360"/>
      </w:pPr>
      <w:rPr/>
    </w:lvl>
    <w:lvl w:ilvl="8">
      <w:start w:val="1"/>
      <w:numFmt w:val="lowerRoman"/>
      <w:lvlText w:val="%9."/>
      <w:lvlJc w:val="right"/>
      <w:pPr>
        <w:tabs>
          <w:tab w:val="num" w:pos="0"/>
        </w:tabs>
        <w:ind w:left="6763" w:hanging="180"/>
      </w:pPr>
      <w:rPr/>
    </w:lvl>
  </w:abstractNum>
  <w:abstractNum w:abstractNumId="24">
    <w:lvl w:ilvl="0">
      <w:start w:val="1"/>
      <w:numFmt w:val="lowerLetter"/>
      <w:lvlText w:val="%1)"/>
      <w:lvlJc w:val="left"/>
      <w:pPr>
        <w:tabs>
          <w:tab w:val="num" w:pos="0"/>
        </w:tabs>
        <w:ind w:left="1003" w:hanging="360"/>
      </w:pPr>
      <w:rPr/>
    </w:lvl>
    <w:lvl w:ilvl="1">
      <w:start w:val="1"/>
      <w:numFmt w:val="lowerLetter"/>
      <w:lvlText w:val="%2."/>
      <w:lvlJc w:val="left"/>
      <w:pPr>
        <w:tabs>
          <w:tab w:val="num" w:pos="0"/>
        </w:tabs>
        <w:ind w:left="1723" w:hanging="360"/>
      </w:pPr>
      <w:rPr/>
    </w:lvl>
    <w:lvl w:ilvl="2">
      <w:start w:val="1"/>
      <w:numFmt w:val="lowerRoman"/>
      <w:lvlText w:val="%3."/>
      <w:lvlJc w:val="right"/>
      <w:pPr>
        <w:tabs>
          <w:tab w:val="num" w:pos="0"/>
        </w:tabs>
        <w:ind w:left="2443" w:hanging="180"/>
      </w:pPr>
      <w:rPr/>
    </w:lvl>
    <w:lvl w:ilvl="3">
      <w:start w:val="1"/>
      <w:numFmt w:val="decimal"/>
      <w:lvlText w:val="%4."/>
      <w:lvlJc w:val="left"/>
      <w:pPr>
        <w:tabs>
          <w:tab w:val="num" w:pos="0"/>
        </w:tabs>
        <w:ind w:left="3163" w:hanging="360"/>
      </w:pPr>
      <w:rPr/>
    </w:lvl>
    <w:lvl w:ilvl="4">
      <w:start w:val="1"/>
      <w:numFmt w:val="lowerLetter"/>
      <w:lvlText w:val="%5."/>
      <w:lvlJc w:val="left"/>
      <w:pPr>
        <w:tabs>
          <w:tab w:val="num" w:pos="0"/>
        </w:tabs>
        <w:ind w:left="3883" w:hanging="360"/>
      </w:pPr>
      <w:rPr/>
    </w:lvl>
    <w:lvl w:ilvl="5">
      <w:start w:val="1"/>
      <w:numFmt w:val="lowerRoman"/>
      <w:lvlText w:val="%6."/>
      <w:lvlJc w:val="right"/>
      <w:pPr>
        <w:tabs>
          <w:tab w:val="num" w:pos="0"/>
        </w:tabs>
        <w:ind w:left="4603" w:hanging="180"/>
      </w:pPr>
      <w:rPr/>
    </w:lvl>
    <w:lvl w:ilvl="6">
      <w:start w:val="1"/>
      <w:numFmt w:val="decimal"/>
      <w:lvlText w:val="%7."/>
      <w:lvlJc w:val="left"/>
      <w:pPr>
        <w:tabs>
          <w:tab w:val="num" w:pos="0"/>
        </w:tabs>
        <w:ind w:left="5323" w:hanging="360"/>
      </w:pPr>
      <w:rPr/>
    </w:lvl>
    <w:lvl w:ilvl="7">
      <w:start w:val="1"/>
      <w:numFmt w:val="lowerLetter"/>
      <w:lvlText w:val="%8."/>
      <w:lvlJc w:val="left"/>
      <w:pPr>
        <w:tabs>
          <w:tab w:val="num" w:pos="0"/>
        </w:tabs>
        <w:ind w:left="6043" w:hanging="360"/>
      </w:pPr>
      <w:rPr/>
    </w:lvl>
    <w:lvl w:ilvl="8">
      <w:start w:val="1"/>
      <w:numFmt w:val="lowerRoman"/>
      <w:lvlText w:val="%9."/>
      <w:lvlJc w:val="right"/>
      <w:pPr>
        <w:tabs>
          <w:tab w:val="num" w:pos="0"/>
        </w:tabs>
        <w:ind w:left="6763" w:hanging="180"/>
      </w:pPr>
      <w:rPr/>
    </w:lvl>
  </w:abstractNum>
  <w:abstractNum w:abstractNumId="25">
    <w:lvl w:ilvl="0">
      <w:start w:val="1"/>
      <w:numFmt w:val="lowerLetter"/>
      <w:lvlText w:val="%1)"/>
      <w:lvlJc w:val="left"/>
      <w:pPr>
        <w:tabs>
          <w:tab w:val="num" w:pos="0"/>
        </w:tabs>
        <w:ind w:left="1003" w:hanging="360"/>
      </w:pPr>
      <w:rPr/>
    </w:lvl>
    <w:lvl w:ilvl="1">
      <w:start w:val="1"/>
      <w:numFmt w:val="lowerLetter"/>
      <w:lvlText w:val="%2."/>
      <w:lvlJc w:val="left"/>
      <w:pPr>
        <w:tabs>
          <w:tab w:val="num" w:pos="0"/>
        </w:tabs>
        <w:ind w:left="1723" w:hanging="360"/>
      </w:pPr>
      <w:rPr/>
    </w:lvl>
    <w:lvl w:ilvl="2">
      <w:start w:val="1"/>
      <w:numFmt w:val="lowerRoman"/>
      <w:lvlText w:val="%3."/>
      <w:lvlJc w:val="right"/>
      <w:pPr>
        <w:tabs>
          <w:tab w:val="num" w:pos="0"/>
        </w:tabs>
        <w:ind w:left="2443" w:hanging="180"/>
      </w:pPr>
      <w:rPr/>
    </w:lvl>
    <w:lvl w:ilvl="3">
      <w:start w:val="1"/>
      <w:numFmt w:val="decimal"/>
      <w:lvlText w:val="%4."/>
      <w:lvlJc w:val="left"/>
      <w:pPr>
        <w:tabs>
          <w:tab w:val="num" w:pos="0"/>
        </w:tabs>
        <w:ind w:left="3163" w:hanging="360"/>
      </w:pPr>
      <w:rPr/>
    </w:lvl>
    <w:lvl w:ilvl="4">
      <w:start w:val="1"/>
      <w:numFmt w:val="lowerLetter"/>
      <w:lvlText w:val="%5."/>
      <w:lvlJc w:val="left"/>
      <w:pPr>
        <w:tabs>
          <w:tab w:val="num" w:pos="0"/>
        </w:tabs>
        <w:ind w:left="3883" w:hanging="360"/>
      </w:pPr>
      <w:rPr/>
    </w:lvl>
    <w:lvl w:ilvl="5">
      <w:start w:val="1"/>
      <w:numFmt w:val="lowerRoman"/>
      <w:lvlText w:val="%6."/>
      <w:lvlJc w:val="right"/>
      <w:pPr>
        <w:tabs>
          <w:tab w:val="num" w:pos="0"/>
        </w:tabs>
        <w:ind w:left="4603" w:hanging="180"/>
      </w:pPr>
      <w:rPr/>
    </w:lvl>
    <w:lvl w:ilvl="6">
      <w:start w:val="1"/>
      <w:numFmt w:val="decimal"/>
      <w:lvlText w:val="%7."/>
      <w:lvlJc w:val="left"/>
      <w:pPr>
        <w:tabs>
          <w:tab w:val="num" w:pos="0"/>
        </w:tabs>
        <w:ind w:left="5323" w:hanging="360"/>
      </w:pPr>
      <w:rPr/>
    </w:lvl>
    <w:lvl w:ilvl="7">
      <w:start w:val="1"/>
      <w:numFmt w:val="lowerLetter"/>
      <w:lvlText w:val="%8."/>
      <w:lvlJc w:val="left"/>
      <w:pPr>
        <w:tabs>
          <w:tab w:val="num" w:pos="0"/>
        </w:tabs>
        <w:ind w:left="6043" w:hanging="360"/>
      </w:pPr>
      <w:rPr/>
    </w:lvl>
    <w:lvl w:ilvl="8">
      <w:start w:val="1"/>
      <w:numFmt w:val="lowerRoman"/>
      <w:lvlText w:val="%9."/>
      <w:lvlJc w:val="right"/>
      <w:pPr>
        <w:tabs>
          <w:tab w:val="num" w:pos="0"/>
        </w:tabs>
        <w:ind w:left="6763" w:hanging="180"/>
      </w:pPr>
      <w:rPr/>
    </w:lvl>
  </w:abstractNum>
  <w:abstractNum w:abstractNumId="26">
    <w:lvl w:ilvl="0">
      <w:start w:val="1"/>
      <w:numFmt w:val="lowerLetter"/>
      <w:lvlText w:val="%1)"/>
      <w:lvlJc w:val="left"/>
      <w:pPr>
        <w:tabs>
          <w:tab w:val="num" w:pos="0"/>
        </w:tabs>
        <w:ind w:left="1003" w:hanging="360"/>
      </w:pPr>
      <w:rPr/>
    </w:lvl>
    <w:lvl w:ilvl="1">
      <w:start w:val="1"/>
      <w:numFmt w:val="lowerLetter"/>
      <w:lvlText w:val="%2)"/>
      <w:lvlJc w:val="left"/>
      <w:pPr>
        <w:tabs>
          <w:tab w:val="num" w:pos="0"/>
        </w:tabs>
        <w:ind w:left="1723" w:hanging="360"/>
      </w:pPr>
      <w:rPr/>
    </w:lvl>
    <w:lvl w:ilvl="2">
      <w:start w:val="1"/>
      <w:numFmt w:val="lowerRoman"/>
      <w:lvlText w:val="%3."/>
      <w:lvlJc w:val="right"/>
      <w:pPr>
        <w:tabs>
          <w:tab w:val="num" w:pos="0"/>
        </w:tabs>
        <w:ind w:left="2443" w:hanging="180"/>
      </w:pPr>
      <w:rPr/>
    </w:lvl>
    <w:lvl w:ilvl="3">
      <w:start w:val="1"/>
      <w:numFmt w:val="decimal"/>
      <w:lvlText w:val="%4."/>
      <w:lvlJc w:val="left"/>
      <w:pPr>
        <w:tabs>
          <w:tab w:val="num" w:pos="0"/>
        </w:tabs>
        <w:ind w:left="3163" w:hanging="360"/>
      </w:pPr>
      <w:rPr/>
    </w:lvl>
    <w:lvl w:ilvl="4">
      <w:start w:val="1"/>
      <w:numFmt w:val="lowerLetter"/>
      <w:lvlText w:val="%5."/>
      <w:lvlJc w:val="left"/>
      <w:pPr>
        <w:tabs>
          <w:tab w:val="num" w:pos="0"/>
        </w:tabs>
        <w:ind w:left="3883" w:hanging="360"/>
      </w:pPr>
      <w:rPr/>
    </w:lvl>
    <w:lvl w:ilvl="5">
      <w:start w:val="1"/>
      <w:numFmt w:val="lowerRoman"/>
      <w:lvlText w:val="%6."/>
      <w:lvlJc w:val="right"/>
      <w:pPr>
        <w:tabs>
          <w:tab w:val="num" w:pos="0"/>
        </w:tabs>
        <w:ind w:left="4603" w:hanging="180"/>
      </w:pPr>
      <w:rPr/>
    </w:lvl>
    <w:lvl w:ilvl="6">
      <w:start w:val="1"/>
      <w:numFmt w:val="decimal"/>
      <w:lvlText w:val="%7."/>
      <w:lvlJc w:val="left"/>
      <w:pPr>
        <w:tabs>
          <w:tab w:val="num" w:pos="0"/>
        </w:tabs>
        <w:ind w:left="5323" w:hanging="360"/>
      </w:pPr>
      <w:rPr/>
    </w:lvl>
    <w:lvl w:ilvl="7">
      <w:start w:val="1"/>
      <w:numFmt w:val="lowerLetter"/>
      <w:lvlText w:val="%8."/>
      <w:lvlJc w:val="left"/>
      <w:pPr>
        <w:tabs>
          <w:tab w:val="num" w:pos="0"/>
        </w:tabs>
        <w:ind w:left="6043" w:hanging="360"/>
      </w:pPr>
      <w:rPr/>
    </w:lvl>
    <w:lvl w:ilvl="8">
      <w:start w:val="1"/>
      <w:numFmt w:val="lowerRoman"/>
      <w:lvlText w:val="%9."/>
      <w:lvlJc w:val="right"/>
      <w:pPr>
        <w:tabs>
          <w:tab w:val="num" w:pos="0"/>
        </w:tabs>
        <w:ind w:left="6763" w:hanging="180"/>
      </w:pPr>
      <w:rPr/>
    </w:lvl>
  </w:abstractNum>
  <w:abstractNum w:abstractNumId="27">
    <w:lvl w:ilvl="0">
      <w:start w:val="1"/>
      <w:numFmt w:val="lowerLetter"/>
      <w:lvlText w:val="%1)"/>
      <w:lvlJc w:val="left"/>
      <w:pPr>
        <w:tabs>
          <w:tab w:val="num" w:pos="0"/>
        </w:tabs>
        <w:ind w:left="786" w:hanging="360"/>
      </w:pPr>
      <w:rPr>
        <w:sz w:val="20"/>
        <w:i w:val="false"/>
        <w:b w:val="false"/>
      </w:rPr>
    </w:lvl>
    <w:lvl w:ilvl="1">
      <w:start w:val="1"/>
      <w:numFmt w:val="lowerLetter"/>
      <w:lvlText w:val="%2)"/>
      <w:lvlJc w:val="left"/>
      <w:pPr>
        <w:tabs>
          <w:tab w:val="num" w:pos="0"/>
        </w:tabs>
        <w:ind w:left="1364" w:hanging="360"/>
      </w:pPr>
      <w:rPr/>
    </w:lvl>
    <w:lvl w:ilvl="2">
      <w:start w:val="1"/>
      <w:numFmt w:val="lowerLetter"/>
      <w:lvlText w:val="%3."/>
      <w:lvlJc w:val="left"/>
      <w:pPr>
        <w:tabs>
          <w:tab w:val="num" w:pos="0"/>
        </w:tabs>
        <w:ind w:left="2264" w:hanging="36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2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46d39"/>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BalloonText"/>
    <w:uiPriority w:val="99"/>
    <w:semiHidden/>
    <w:qFormat/>
    <w:rsid w:val="00e2191f"/>
    <w:rPr>
      <w:rFonts w:ascii="Segoe UI" w:hAnsi="Segoe UI" w:cs="Segoe UI"/>
      <w:sz w:val="18"/>
      <w:szCs w:val="18"/>
    </w:rPr>
  </w:style>
  <w:style w:type="character" w:styleId="TextoindependienteCar" w:customStyle="1">
    <w:name w:val="Texto independiente Car"/>
    <w:basedOn w:val="DefaultParagraphFont"/>
    <w:qFormat/>
    <w:rsid w:val="00b516d3"/>
    <w:rPr>
      <w:rFonts w:ascii="Times New Roman" w:hAnsi="Times New Roman" w:eastAsia="Times New Roman" w:cs="Times New Roman"/>
      <w:sz w:val="24"/>
      <w:szCs w:val="20"/>
      <w:lang w:val="es-ES_tradnl" w:eastAsia="es-ES"/>
    </w:rPr>
  </w:style>
  <w:style w:type="character" w:styleId="PlaceholderText">
    <w:name w:val="Placeholder Text"/>
    <w:basedOn w:val="DefaultParagraphFont"/>
    <w:uiPriority w:val="99"/>
    <w:semiHidden/>
    <w:qFormat/>
    <w:rsid w:val="00c318de"/>
    <w:rPr>
      <w:color w:val="808080"/>
    </w:rPr>
  </w:style>
  <w:style w:type="character" w:styleId="Annotationreference">
    <w:name w:val="annotation reference"/>
    <w:basedOn w:val="DefaultParagraphFont"/>
    <w:qFormat/>
    <w:rsid w:val="006412d0"/>
    <w:rPr>
      <w:sz w:val="16"/>
      <w:szCs w:val="16"/>
    </w:rPr>
  </w:style>
  <w:style w:type="character" w:styleId="TextocomentarioCar" w:customStyle="1">
    <w:name w:val="Texto comentario Car"/>
    <w:basedOn w:val="DefaultParagraphFont"/>
    <w:link w:val="Annotationtext"/>
    <w:uiPriority w:val="99"/>
    <w:semiHidden/>
    <w:qFormat/>
    <w:rPr>
      <w:sz w:val="20"/>
      <w:szCs w:val="20"/>
    </w:rPr>
  </w:style>
  <w:style w:type="paragraph" w:styleId="Encapalament">
    <w:name w:val="Encapçalament"/>
    <w:basedOn w:val="Normal"/>
    <w:next w:val="Cosdeltext"/>
    <w:qFormat/>
    <w:pPr>
      <w:keepNext w:val="true"/>
      <w:spacing w:before="240" w:after="120"/>
    </w:pPr>
    <w:rPr>
      <w:rFonts w:ascii="Liberation Sans" w:hAnsi="Liberation Sans" w:eastAsia="Noto Sans CJK SC" w:cs="Lohit Devanagari"/>
      <w:sz w:val="28"/>
      <w:szCs w:val="28"/>
    </w:rPr>
  </w:style>
  <w:style w:type="paragraph" w:styleId="Cosdeltext">
    <w:name w:val="Body Text"/>
    <w:basedOn w:val="Normal"/>
    <w:link w:val="TextoindependienteCar"/>
    <w:rsid w:val="00b516d3"/>
    <w:pPr>
      <w:spacing w:lineRule="auto" w:line="240" w:before="0" w:after="0"/>
      <w:jc w:val="both"/>
    </w:pPr>
    <w:rPr>
      <w:rFonts w:ascii="Times New Roman" w:hAnsi="Times New Roman" w:eastAsia="Times New Roman" w:cs="Times New Roman"/>
      <w:sz w:val="24"/>
      <w:szCs w:val="20"/>
      <w:lang w:val="es-ES_tradnl" w:eastAsia="es-ES"/>
    </w:rPr>
  </w:style>
  <w:style w:type="paragraph" w:styleId="Llista">
    <w:name w:val="List"/>
    <w:basedOn w:val="Cosdeltext"/>
    <w:pPr/>
    <w:rPr>
      <w:rFonts w:cs="Lohit Devanagari"/>
    </w:rPr>
  </w:style>
  <w:style w:type="paragraph" w:styleId="Llegenda">
    <w:name w:val="Caption"/>
    <w:basedOn w:val="Normal"/>
    <w:qFormat/>
    <w:pPr>
      <w:suppressLineNumbers/>
      <w:spacing w:before="120" w:after="120"/>
    </w:pPr>
    <w:rPr>
      <w:rFonts w:cs="Lohit Devanagari"/>
      <w:i/>
      <w:iCs/>
      <w:sz w:val="24"/>
      <w:szCs w:val="24"/>
    </w:rPr>
  </w:style>
  <w:style w:type="paragraph" w:styleId="Ndex">
    <w:name w:val="Índex"/>
    <w:basedOn w:val="Normal"/>
    <w:qFormat/>
    <w:pPr>
      <w:suppressLineNumbers/>
    </w:pPr>
    <w:rPr>
      <w:rFonts w:cs="Lohit Devanagari"/>
    </w:rPr>
  </w:style>
  <w:style w:type="paragraph" w:styleId="ListParagraph">
    <w:name w:val="List Paragraph"/>
    <w:basedOn w:val="Normal"/>
    <w:uiPriority w:val="34"/>
    <w:qFormat/>
    <w:rsid w:val="00346d39"/>
    <w:pPr>
      <w:spacing w:before="0" w:after="160"/>
      <w:ind w:left="720" w:hanging="0"/>
      <w:contextualSpacing/>
    </w:pPr>
    <w:rPr/>
  </w:style>
  <w:style w:type="paragraph" w:styleId="BalloonText">
    <w:name w:val="Balloon Text"/>
    <w:basedOn w:val="Normal"/>
    <w:link w:val="TextodegloboCar"/>
    <w:uiPriority w:val="99"/>
    <w:semiHidden/>
    <w:unhideWhenUsed/>
    <w:qFormat/>
    <w:rsid w:val="00e2191f"/>
    <w:pPr>
      <w:spacing w:lineRule="auto" w:line="240" w:before="0" w:after="0"/>
    </w:pPr>
    <w:rPr>
      <w:rFonts w:ascii="Segoe UI" w:hAnsi="Segoe UI" w:cs="Segoe UI"/>
      <w:sz w:val="18"/>
      <w:szCs w:val="18"/>
    </w:rPr>
  </w:style>
  <w:style w:type="paragraph" w:styleId="Annotationtext">
    <w:name w:val="annotation text"/>
    <w:basedOn w:val="Normal"/>
    <w:link w:val="TextocomentarioCar"/>
    <w:uiPriority w:val="99"/>
    <w:semiHidden/>
    <w:unhideWhenUsed/>
    <w:qFormat/>
    <w:pPr>
      <w:spacing w:lineRule="auto" w:line="240"/>
    </w:pPr>
    <w:rPr>
      <w:sz w:val="20"/>
      <w:szCs w:val="20"/>
    </w:rPr>
  </w:style>
  <w:style w:type="paragraph" w:styleId="Standard" w:customStyle="1">
    <w:name w:val="Standard"/>
    <w:qFormat/>
    <w:rsid w:val="00710d86"/>
    <w:pPr>
      <w:widowControl w:val="false"/>
      <w:suppressAutoHyphens w:val="true"/>
      <w:bidi w:val="0"/>
      <w:spacing w:lineRule="auto" w:line="300" w:before="0" w:after="113"/>
      <w:jc w:val="left"/>
      <w:textAlignment w:val="baseline"/>
    </w:pPr>
    <w:rPr>
      <w:rFonts w:ascii="DejaVu Sans Mono" w:hAnsi="DejaVu Sans Mono" w:eastAsia="DejaVu Sans Mono" w:cs="DejaVu Sans Mono"/>
      <w:color w:val="auto"/>
      <w:kern w:val="2"/>
      <w:sz w:val="21"/>
      <w:szCs w:val="24"/>
      <w:lang w:eastAsia="zh-CN" w:bidi="hi-IN" w:val="es-E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rsid w:val="00346d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LibreOffice/7.3.7.2$Linux_X86_64 LibreOffice_project/30$Build-2</Application>
  <AppVersion>15.0000</AppVersion>
  <Pages>2</Pages>
  <Words>1077</Words>
  <Characters>5096</Characters>
  <CharactersWithSpaces>6029</CharactersWithSpaces>
  <Paragraphs>97</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2021-06-01T16:18:00Z</dcterms:created>
  <dc:creator>Javi</dc:creator>
  <dc:description/>
  <dc:language>en-US</dc:language>
  <cp:lastModifiedBy/>
  <cp:lastPrinted>2021-06-01T14:56:00Z</cp:lastPrinted>
  <dcterms:modified xsi:type="dcterms:W3CDTF">2023-04-12T19:24:13Z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