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BE170">
      <w:pPr>
        <w:pStyle w:val="2"/>
        <w:bidi w:val="0"/>
        <w:jc w:val="center"/>
        <w:rPr>
          <w:color w:val="auto"/>
        </w:rPr>
      </w:pPr>
      <w:bookmarkStart w:id="0" w:name="spm-项目基本需求总结"/>
      <w:r>
        <w:rPr>
          <w:color w:val="auto"/>
        </w:rPr>
        <w:t xml:space="preserve">SPM </w:t>
      </w:r>
      <w:r>
        <w:rPr>
          <w:rFonts w:hint="eastAsia"/>
          <w:color w:val="auto"/>
        </w:rPr>
        <w:t>项目基本需求总结</w:t>
      </w:r>
    </w:p>
    <w:p w14:paraId="5E91E02E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16833C6">
      <w:pPr>
        <w:pStyle w:val="4"/>
        <w:rPr>
          <w:rFonts w:hint="eastAsia" w:ascii="宋体" w:hAnsi="宋体" w:eastAsia="宋体" w:cs="宋体"/>
          <w:color w:val="auto"/>
        </w:rPr>
      </w:pPr>
      <w:bookmarkStart w:id="1" w:name="一功能性需求functional-requirements"/>
      <w:r>
        <w:rPr>
          <w:rFonts w:hint="eastAsia" w:ascii="宋体" w:hAnsi="宋体" w:eastAsia="宋体" w:cs="宋体"/>
          <w:color w:val="auto"/>
        </w:rPr>
        <w:t>一、功能性需求（Functional Requirements）</w:t>
      </w:r>
    </w:p>
    <w:p w14:paraId="2C8820ED">
      <w:pPr>
        <w:pStyle w:val="4"/>
        <w:rPr>
          <w:rFonts w:hint="eastAsia" w:ascii="宋体" w:hAnsi="宋体" w:eastAsia="宋体" w:cs="宋体"/>
          <w:color w:val="auto"/>
        </w:rPr>
      </w:pPr>
      <w:bookmarkStart w:id="2" w:name="Xafaa3d34162ede68e585effeb05ac43a9984bec"/>
      <w:r>
        <w:rPr>
          <w:rFonts w:hint="eastAsia" w:ascii="宋体" w:hAnsi="宋体" w:eastAsia="宋体" w:cs="宋体"/>
          <w:color w:val="auto"/>
        </w:rPr>
        <w:t>1. 用户管理（User Management）</w:t>
      </w:r>
    </w:p>
    <w:p w14:paraId="5A441DC6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3" w:name="X7beba5647b54a38bb28ed6fd6cfc3eb3c782f7c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1.1 用户注册与登录</w:t>
      </w:r>
    </w:p>
    <w:p w14:paraId="3B723B09">
      <w:pPr>
        <w:numPr>
          <w:ilvl w:val="0"/>
          <w:numId w:val="1"/>
        </w:numPr>
      </w:pPr>
      <w:r>
        <w:rPr>
          <w:rFonts w:hint="eastAsia"/>
        </w:rPr>
        <w:t>支持用户通过邮箱和密码进行注册。</w:t>
      </w:r>
    </w:p>
    <w:p w14:paraId="2F30F1E4">
      <w:pPr>
        <w:numPr>
          <w:ilvl w:val="0"/>
          <w:numId w:val="1"/>
        </w:numPr>
      </w:pPr>
      <w:r>
        <w:rPr>
          <w:rFonts w:hint="eastAsia"/>
        </w:rPr>
        <w:t>用户登录验证，登录成功返回</w:t>
      </w:r>
      <w:r>
        <w:t xml:space="preserve"> </w:t>
      </w:r>
      <w:r>
        <w:rPr>
          <w:rFonts w:hint="eastAsia" w:ascii="宋体" w:hAnsi="宋体" w:eastAsia="宋体" w:cs="宋体"/>
        </w:rPr>
        <w:t>JWT Token</w:t>
      </w:r>
      <w:r>
        <w:t xml:space="preserve"> </w:t>
      </w:r>
      <w:r>
        <w:rPr>
          <w:rFonts w:hint="eastAsia"/>
        </w:rPr>
        <w:t>用于身份识别。</w:t>
      </w:r>
    </w:p>
    <w:p w14:paraId="2EA752D8">
      <w:pPr>
        <w:numPr>
          <w:ilvl w:val="0"/>
          <w:numId w:val="1"/>
        </w:numPr>
      </w:pPr>
      <w:r>
        <w:rPr>
          <w:rFonts w:hint="eastAsia"/>
        </w:rPr>
        <w:t>用户登出功能，清除本地</w:t>
      </w:r>
      <w:r>
        <w:t xml:space="preserve"> </w:t>
      </w:r>
      <w:r>
        <w:rPr>
          <w:rFonts w:hint="eastAsia" w:ascii="宋体" w:hAnsi="宋体" w:eastAsia="宋体" w:cs="宋体"/>
        </w:rPr>
        <w:t>Token</w:t>
      </w:r>
      <w:r>
        <w:t xml:space="preserve"> </w:t>
      </w:r>
      <w:r>
        <w:rPr>
          <w:rFonts w:hint="eastAsia"/>
        </w:rPr>
        <w:t>或会话信息。</w:t>
      </w:r>
    </w:p>
    <w:bookmarkEnd w:id="3"/>
    <w:p w14:paraId="3088CB05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4" w:name="X1a8ad660f963fe6155f6f515cf33a5e9d7daff3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1.2 用户信息管理</w:t>
      </w:r>
    </w:p>
    <w:p w14:paraId="17F78062">
      <w:pPr>
        <w:numPr>
          <w:ilvl w:val="0"/>
          <w:numId w:val="1"/>
        </w:numPr>
      </w:pPr>
      <w:r>
        <w:rPr>
          <w:rFonts w:hint="eastAsia"/>
        </w:rPr>
        <w:t>获取当前登录用户的详细信息。</w:t>
      </w:r>
    </w:p>
    <w:p w14:paraId="3082758E">
      <w:pPr>
        <w:numPr>
          <w:ilvl w:val="0"/>
          <w:numId w:val="1"/>
        </w:numPr>
      </w:pPr>
      <w:r>
        <w:rPr>
          <w:rFonts w:hint="eastAsia"/>
        </w:rPr>
        <w:t>支持用户修改个人信息，如昵称、头像、联系方式等。</w:t>
      </w:r>
    </w:p>
    <w:p w14:paraId="618786E2">
      <w:pPr>
        <w:numPr>
          <w:ilvl w:val="0"/>
          <w:numId w:val="1"/>
        </w:numPr>
      </w:pPr>
      <w:r>
        <w:rPr>
          <w:rFonts w:hint="eastAsia"/>
        </w:rPr>
        <w:t>用户可通过验证旧密码后修改登录密码。</w:t>
      </w:r>
    </w:p>
    <w:bookmarkEnd w:id="4"/>
    <w:p w14:paraId="4FCF7640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5" w:name="X0a47b751af79e57b4183c144cfecadbaa86ae2d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1.3 用户角色与权限控制</w:t>
      </w:r>
    </w:p>
    <w:p w14:paraId="48792DEB">
      <w:pPr>
        <w:numPr>
          <w:ilvl w:val="0"/>
          <w:numId w:val="1"/>
        </w:numPr>
      </w:pPr>
      <w:r>
        <w:rPr>
          <w:rFonts w:hint="eastAsia"/>
        </w:rPr>
        <w:t>区分普通用户与管理员角色。</w:t>
      </w:r>
    </w:p>
    <w:p w14:paraId="5FF49E38">
      <w:pPr>
        <w:numPr>
          <w:ilvl w:val="0"/>
          <w:numId w:val="1"/>
        </w:numPr>
      </w:pPr>
      <w:r>
        <w:rPr>
          <w:rFonts w:hint="eastAsia"/>
        </w:rPr>
        <w:t>管理员用户具有后台管理权限，可访问管理端接口。</w:t>
      </w:r>
    </w:p>
    <w:p w14:paraId="170811F9">
      <w:pPr>
        <w:numPr>
          <w:ilvl w:val="0"/>
          <w:numId w:val="1"/>
        </w:numPr>
      </w:pPr>
      <w:r>
        <w:rPr>
          <w:rFonts w:hint="eastAsia"/>
        </w:rPr>
        <w:t>普通用户仅可访问前台页面及相关接口。</w:t>
      </w:r>
    </w:p>
    <w:p w14:paraId="14149AA4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5"/>
    <w:p w14:paraId="4EB1E726">
      <w:pPr>
        <w:pStyle w:val="4"/>
        <w:rPr>
          <w:rFonts w:hint="eastAsia" w:ascii="宋体" w:hAnsi="宋体" w:eastAsia="宋体" w:cs="宋体"/>
          <w:color w:val="auto"/>
        </w:rPr>
      </w:pPr>
      <w:bookmarkStart w:id="6" w:name="X74b0d63c2cfa6b8f0ad05488b40c742800b3eff"/>
      <w:r>
        <w:rPr>
          <w:rFonts w:hint="eastAsia" w:ascii="宋体" w:hAnsi="宋体" w:eastAsia="宋体" w:cs="宋体"/>
          <w:color w:val="auto"/>
        </w:rPr>
        <w:t>2. 商品管理（Product Management）</w:t>
      </w:r>
    </w:p>
    <w:p w14:paraId="55D7A038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7" w:name="X935a55fba8d19ae2794fb1e66f4795e11032fd5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.1 商品浏览</w:t>
      </w:r>
    </w:p>
    <w:p w14:paraId="082734C0">
      <w:pPr>
        <w:numPr>
          <w:ilvl w:val="0"/>
          <w:numId w:val="1"/>
        </w:numPr>
      </w:pPr>
      <w:r>
        <w:rPr>
          <w:rFonts w:hint="eastAsia"/>
        </w:rPr>
        <w:t>用户可获取商品列表，支持分页显示。</w:t>
      </w:r>
    </w:p>
    <w:p w14:paraId="23C1027F">
      <w:pPr>
        <w:numPr>
          <w:ilvl w:val="0"/>
          <w:numId w:val="1"/>
        </w:numPr>
      </w:pPr>
      <w:r>
        <w:rPr>
          <w:rFonts w:hint="eastAsia"/>
        </w:rPr>
        <w:t>支持按分类、关键词、价格区间等多维度筛选和搜索。</w:t>
      </w:r>
    </w:p>
    <w:p w14:paraId="4A6F1DDB">
      <w:pPr>
        <w:numPr>
          <w:ilvl w:val="0"/>
          <w:numId w:val="1"/>
        </w:numPr>
      </w:pPr>
      <w:r>
        <w:rPr>
          <w:rFonts w:hint="eastAsia"/>
        </w:rPr>
        <w:t>用户可点击查看商品详细信息。</w:t>
      </w:r>
    </w:p>
    <w:bookmarkEnd w:id="7"/>
    <w:p w14:paraId="7F727697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8" w:name="X6906aacd97979dfbfa531875a8f4006b599733f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2.2 商品分类管理</w:t>
      </w:r>
    </w:p>
    <w:p w14:paraId="0FF8151C">
      <w:pPr>
        <w:numPr>
          <w:ilvl w:val="0"/>
          <w:numId w:val="1"/>
        </w:numPr>
      </w:pPr>
      <w:r>
        <w:rPr>
          <w:rFonts w:hint="eastAsia"/>
        </w:rPr>
        <w:t>支持前台获取商品分类列表。</w:t>
      </w:r>
    </w:p>
    <w:p w14:paraId="1C58B55B">
      <w:pPr>
        <w:numPr>
          <w:ilvl w:val="0"/>
          <w:numId w:val="1"/>
        </w:numPr>
      </w:pPr>
      <w:r>
        <w:rPr>
          <w:rFonts w:hint="eastAsia"/>
        </w:rPr>
        <w:t>管理员可添加、修改、删除分类信息。</w:t>
      </w:r>
    </w:p>
    <w:bookmarkEnd w:id="8"/>
    <w:p w14:paraId="18B1CD00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9" w:name="X24aaeb1d3553924a42b6b536e25ad780c0014ab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2.3 商品操作（管理员权限）</w:t>
      </w:r>
    </w:p>
    <w:p w14:paraId="59A5944B">
      <w:pPr>
        <w:numPr>
          <w:ilvl w:val="0"/>
          <w:numId w:val="1"/>
        </w:numPr>
      </w:pPr>
      <w:r>
        <w:rPr>
          <w:rFonts w:hint="eastAsia"/>
        </w:rPr>
        <w:t>管理员可新增商品，包括上传图片、设置库存、价格等。</w:t>
      </w:r>
    </w:p>
    <w:p w14:paraId="16C9E2EB">
      <w:pPr>
        <w:numPr>
          <w:ilvl w:val="0"/>
          <w:numId w:val="1"/>
        </w:numPr>
      </w:pPr>
      <w:r>
        <w:rPr>
          <w:rFonts w:hint="eastAsia"/>
        </w:rPr>
        <w:t>可编辑现有商品信息。</w:t>
      </w:r>
    </w:p>
    <w:p w14:paraId="34E510E8">
      <w:pPr>
        <w:numPr>
          <w:ilvl w:val="0"/>
          <w:numId w:val="1"/>
        </w:numPr>
      </w:pPr>
      <w:r>
        <w:rPr>
          <w:rFonts w:hint="eastAsia"/>
        </w:rPr>
        <w:t>支持删除商品（逻辑删除或物理删除）。</w:t>
      </w:r>
    </w:p>
    <w:p w14:paraId="2CEF669B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bookmarkEnd w:id="9"/>
    <w:p w14:paraId="4E5134E4">
      <w:pPr>
        <w:pStyle w:val="4"/>
        <w:rPr>
          <w:rFonts w:hint="eastAsia" w:ascii="宋体" w:hAnsi="宋体" w:eastAsia="宋体" w:cs="宋体"/>
          <w:color w:val="auto"/>
        </w:rPr>
      </w:pPr>
      <w:bookmarkStart w:id="10" w:name="X24bb366e09937c7dd32718ea14dd36b2040db91"/>
      <w:r>
        <w:rPr>
          <w:rFonts w:hint="eastAsia" w:ascii="宋体" w:hAnsi="宋体" w:eastAsia="宋体" w:cs="宋体"/>
          <w:color w:val="auto"/>
        </w:rPr>
        <w:t>3. 购物车管理（Cart Management）</w:t>
      </w:r>
    </w:p>
    <w:p w14:paraId="63A59E99">
      <w:pPr>
        <w:numPr>
          <w:ilvl w:val="0"/>
          <w:numId w:val="1"/>
        </w:numPr>
      </w:pPr>
      <w:r>
        <w:rPr>
          <w:rFonts w:hint="eastAsia"/>
        </w:rPr>
        <w:t>用户可将商品添加至购物车，并指定数量。</w:t>
      </w:r>
    </w:p>
    <w:p w14:paraId="5768114F">
      <w:pPr>
        <w:numPr>
          <w:ilvl w:val="0"/>
          <w:numId w:val="1"/>
        </w:numPr>
      </w:pPr>
      <w:r>
        <w:rPr>
          <w:rFonts w:hint="eastAsia"/>
        </w:rPr>
        <w:t>获取当前用户购物车中的商品列表。</w:t>
      </w:r>
    </w:p>
    <w:p w14:paraId="5D879E2A">
      <w:pPr>
        <w:numPr>
          <w:ilvl w:val="0"/>
          <w:numId w:val="1"/>
        </w:numPr>
      </w:pPr>
      <w:r>
        <w:rPr>
          <w:rFonts w:hint="eastAsia"/>
        </w:rPr>
        <w:t>支持修改购物车中商品的数量。</w:t>
      </w:r>
    </w:p>
    <w:p w14:paraId="2B9C1BDB">
      <w:pPr>
        <w:numPr>
          <w:ilvl w:val="0"/>
          <w:numId w:val="1"/>
        </w:numPr>
      </w:pPr>
      <w:r>
        <w:rPr>
          <w:rFonts w:hint="eastAsia"/>
        </w:rPr>
        <w:t>支持从购物车中删除单个商品。</w:t>
      </w:r>
    </w:p>
    <w:p w14:paraId="1B29C519">
      <w:pPr>
        <w:numPr>
          <w:ilvl w:val="0"/>
          <w:numId w:val="1"/>
        </w:numPr>
      </w:pPr>
      <w:r>
        <w:rPr>
          <w:rFonts w:hint="eastAsia"/>
        </w:rPr>
        <w:t>支持一键清空购物车。</w:t>
      </w:r>
    </w:p>
    <w:p w14:paraId="6A7CDC19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075AC41B">
      <w:pPr>
        <w:pStyle w:val="4"/>
        <w:rPr>
          <w:rFonts w:hint="eastAsia" w:ascii="宋体" w:hAnsi="宋体" w:eastAsia="宋体" w:cs="宋体"/>
          <w:color w:val="auto"/>
        </w:rPr>
      </w:pPr>
      <w:bookmarkStart w:id="11" w:name="Xe48f8ea72d3c8619332b8c5bcc6096bb57a2d0d"/>
      <w:r>
        <w:rPr>
          <w:rFonts w:hint="eastAsia" w:ascii="宋体" w:hAnsi="宋体" w:eastAsia="宋体" w:cs="宋体"/>
          <w:color w:val="auto"/>
        </w:rPr>
        <w:t>4. 订单管理（Order Management）</w:t>
      </w:r>
    </w:p>
    <w:p w14:paraId="763B538D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12" w:name="Xd06de8a88fd52ad4f587de1cae552d683345062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4.1 下单流程</w:t>
      </w:r>
    </w:p>
    <w:p w14:paraId="4B497570">
      <w:pPr>
        <w:numPr>
          <w:ilvl w:val="0"/>
          <w:numId w:val="1"/>
        </w:numPr>
      </w:pPr>
      <w:r>
        <w:rPr>
          <w:rFonts w:hint="eastAsia"/>
        </w:rPr>
        <w:t>用户可从购物车或直接购买商品生成订单。</w:t>
      </w:r>
    </w:p>
    <w:p w14:paraId="3D90DB51">
      <w:pPr>
        <w:numPr>
          <w:ilvl w:val="0"/>
          <w:numId w:val="1"/>
        </w:numPr>
      </w:pPr>
      <w:r>
        <w:rPr>
          <w:rFonts w:hint="eastAsia"/>
        </w:rPr>
        <w:t>模拟支付功能，支持模拟支付成功或失败。</w:t>
      </w:r>
    </w:p>
    <w:p w14:paraId="6101FA1E">
      <w:pPr>
        <w:numPr>
          <w:ilvl w:val="0"/>
          <w:numId w:val="1"/>
        </w:numPr>
      </w:pPr>
      <w:r>
        <w:rPr>
          <w:rFonts w:hint="eastAsia"/>
        </w:rPr>
        <w:t>支持在未支付状态下取消订单。</w:t>
      </w:r>
    </w:p>
    <w:bookmarkEnd w:id="12"/>
    <w:p w14:paraId="009B4D7D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13" w:name="X6b6c056b93d36f5c70f8d5f706539277ce37a7b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4.2 订单查询</w:t>
      </w:r>
    </w:p>
    <w:p w14:paraId="325204A2">
      <w:pPr>
        <w:numPr>
          <w:ilvl w:val="0"/>
          <w:numId w:val="1"/>
        </w:numPr>
      </w:pPr>
      <w:r>
        <w:rPr>
          <w:rFonts w:hint="eastAsia"/>
        </w:rPr>
        <w:t>用户可查看自己的订单列表（按状态分类）。</w:t>
      </w:r>
    </w:p>
    <w:p w14:paraId="60E6994D">
      <w:pPr>
        <w:numPr>
          <w:ilvl w:val="0"/>
          <w:numId w:val="1"/>
        </w:numPr>
      </w:pPr>
      <w:r>
        <w:rPr>
          <w:rFonts w:hint="eastAsia"/>
        </w:rPr>
        <w:t>查看订单详细信息，包括商品、金额、状态、物流等。</w:t>
      </w:r>
    </w:p>
    <w:bookmarkEnd w:id="13"/>
    <w:p w14:paraId="5BB2B0D4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14" w:name="X995bbc046f40fb2775ef845655c28b3f8f18dee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4.3 后台订单管理（管理员）</w:t>
      </w:r>
    </w:p>
    <w:p w14:paraId="1D5A9877">
      <w:pPr>
        <w:numPr>
          <w:ilvl w:val="0"/>
          <w:numId w:val="1"/>
        </w:numPr>
      </w:pPr>
      <w:r>
        <w:rPr>
          <w:rFonts w:hint="eastAsia"/>
        </w:rPr>
        <w:t>管理员可查看所有订单（支持筛选与分页）。</w:t>
      </w:r>
    </w:p>
    <w:p w14:paraId="3F54896C">
      <w:pPr>
        <w:numPr>
          <w:ilvl w:val="0"/>
          <w:numId w:val="1"/>
        </w:numPr>
      </w:pPr>
      <w:r>
        <w:rPr>
          <w:rFonts w:hint="eastAsia"/>
        </w:rPr>
        <w:t>修改订单状态，如：待发货</w:t>
      </w:r>
      <w:r>
        <w:t xml:space="preserve"> → </w:t>
      </w:r>
      <w:r>
        <w:rPr>
          <w:rFonts w:hint="eastAsia"/>
        </w:rPr>
        <w:t>已发货</w:t>
      </w:r>
      <w:r>
        <w:t xml:space="preserve"> → </w:t>
      </w:r>
      <w:r>
        <w:rPr>
          <w:rFonts w:hint="eastAsia"/>
        </w:rPr>
        <w:t>已完成。</w:t>
      </w:r>
    </w:p>
    <w:p w14:paraId="2D208FFC">
      <w:pPr>
        <w:numPr>
          <w:ilvl w:val="0"/>
          <w:numId w:val="1"/>
        </w:numPr>
      </w:pPr>
      <w:r>
        <w:rPr>
          <w:rFonts w:hint="eastAsia"/>
        </w:rPr>
        <w:t>支持标记取消订单或拒绝订单。</w:t>
      </w:r>
    </w:p>
    <w:p w14:paraId="25E8619B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bookmarkEnd w:id="14"/>
    <w:p w14:paraId="79BA4B4B">
      <w:pPr>
        <w:pStyle w:val="4"/>
        <w:rPr>
          <w:rFonts w:hint="eastAsia" w:ascii="宋体" w:hAnsi="宋体" w:eastAsia="宋体" w:cs="宋体"/>
          <w:color w:val="auto"/>
        </w:rPr>
      </w:pPr>
      <w:bookmarkStart w:id="15" w:name="X658eb3fb91cccd7e22a43bf16d210dc4820bbd3"/>
      <w:r>
        <w:rPr>
          <w:rFonts w:hint="eastAsia" w:ascii="宋体" w:hAnsi="宋体" w:eastAsia="宋体" w:cs="宋体"/>
          <w:color w:val="auto"/>
        </w:rPr>
        <w:t>5. 支付系统（Payment System）</w:t>
      </w:r>
    </w:p>
    <w:p w14:paraId="3281AB83">
      <w:pPr>
        <w:numPr>
          <w:ilvl w:val="0"/>
          <w:numId w:val="1"/>
        </w:numPr>
      </w:pPr>
      <w:r>
        <w:rPr>
          <w:rFonts w:hint="eastAsia"/>
        </w:rPr>
        <w:t>提供模拟支付接口，便于测试订单流程。</w:t>
      </w:r>
    </w:p>
    <w:p w14:paraId="4CF1D634">
      <w:pPr>
        <w:numPr>
          <w:ilvl w:val="0"/>
          <w:numId w:val="1"/>
        </w:numPr>
      </w:pPr>
      <w:r>
        <w:rPr>
          <w:rFonts w:hint="eastAsia"/>
        </w:rPr>
        <w:t>支持支付状态查询。</w:t>
      </w:r>
    </w:p>
    <w:p w14:paraId="63748402">
      <w:pPr>
        <w:numPr>
          <w:ilvl w:val="0"/>
          <w:numId w:val="1"/>
        </w:numPr>
      </w:pPr>
      <w:r>
        <w:rPr>
          <w:rFonts w:hint="eastAsia"/>
        </w:rPr>
        <w:t>支持模拟支付回调接口，更新订单状态。</w:t>
      </w:r>
    </w:p>
    <w:p w14:paraId="1263A0AA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"/>
    <w:p w14:paraId="1F763320">
      <w:pPr>
        <w:pStyle w:val="4"/>
        <w:rPr>
          <w:rFonts w:hint="eastAsia" w:ascii="宋体" w:hAnsi="宋体" w:eastAsia="宋体" w:cs="宋体"/>
          <w:color w:val="auto"/>
        </w:rPr>
      </w:pPr>
      <w:bookmarkStart w:id="16" w:name="X87bab610792ed43e2ddb39d597a169de077752c"/>
      <w:r>
        <w:rPr>
          <w:rFonts w:hint="eastAsia" w:ascii="宋体" w:hAnsi="宋体" w:eastAsia="宋体" w:cs="宋体"/>
          <w:color w:val="auto"/>
        </w:rPr>
        <w:t>6. 评论与评分系统（Comment &amp; Rating）</w:t>
      </w:r>
    </w:p>
    <w:p w14:paraId="2DAB69B9">
      <w:pPr>
        <w:numPr>
          <w:ilvl w:val="0"/>
          <w:numId w:val="1"/>
        </w:numPr>
      </w:pPr>
      <w:r>
        <w:rPr>
          <w:rFonts w:hint="eastAsia"/>
        </w:rPr>
        <w:t>用户可对已完成交易的商品进行评论。</w:t>
      </w:r>
    </w:p>
    <w:p w14:paraId="5C1988C3">
      <w:pPr>
        <w:numPr>
          <w:ilvl w:val="0"/>
          <w:numId w:val="1"/>
        </w:numPr>
      </w:pPr>
      <w:r>
        <w:rPr>
          <w:rFonts w:hint="eastAsia"/>
        </w:rPr>
        <w:t>每条评论可包含评价内容、评分星级。</w:t>
      </w:r>
    </w:p>
    <w:p w14:paraId="357D2DC8">
      <w:pPr>
        <w:numPr>
          <w:ilvl w:val="0"/>
          <w:numId w:val="1"/>
        </w:numPr>
      </w:pPr>
      <w:r>
        <w:rPr>
          <w:rFonts w:hint="eastAsia"/>
        </w:rPr>
        <w:t>获取某一商品的所有评论信息（排序、分页）。</w:t>
      </w:r>
    </w:p>
    <w:p w14:paraId="4F402841">
      <w:pPr>
        <w:numPr>
          <w:ilvl w:val="0"/>
          <w:numId w:val="1"/>
        </w:numPr>
      </w:pPr>
      <w:r>
        <w:rPr>
          <w:rFonts w:hint="eastAsia"/>
        </w:rPr>
        <w:t>管理员具有删除不当评论的权限。</w:t>
      </w:r>
    </w:p>
    <w:p w14:paraId="0EC0AC5D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"/>
    <w:p w14:paraId="35FF4222">
      <w:pPr>
        <w:pStyle w:val="4"/>
        <w:rPr>
          <w:rFonts w:hint="eastAsia" w:ascii="宋体" w:hAnsi="宋体" w:eastAsia="宋体" w:cs="宋体"/>
          <w:color w:val="auto"/>
        </w:rPr>
      </w:pPr>
      <w:bookmarkStart w:id="17" w:name="X7940d6ce520c69a489c7c4bc4845e9b0fab5f38"/>
      <w:r>
        <w:rPr>
          <w:rFonts w:hint="eastAsia" w:ascii="宋体" w:hAnsi="宋体" w:eastAsia="宋体" w:cs="宋体"/>
          <w:color w:val="auto"/>
        </w:rPr>
        <w:t>7. 地址管理（Address Management）</w:t>
      </w:r>
    </w:p>
    <w:p w14:paraId="53D5CF0D">
      <w:pPr>
        <w:numPr>
          <w:ilvl w:val="0"/>
          <w:numId w:val="1"/>
        </w:numPr>
      </w:pPr>
      <w:r>
        <w:rPr>
          <w:rFonts w:hint="eastAsia"/>
        </w:rPr>
        <w:t>用户可添加多个收货地址。</w:t>
      </w:r>
    </w:p>
    <w:p w14:paraId="0FB25120">
      <w:pPr>
        <w:numPr>
          <w:ilvl w:val="0"/>
          <w:numId w:val="1"/>
        </w:numPr>
      </w:pPr>
      <w:r>
        <w:rPr>
          <w:rFonts w:hint="eastAsia"/>
        </w:rPr>
        <w:t>支持对地址进行修改、删除。</w:t>
      </w:r>
    </w:p>
    <w:p w14:paraId="1764732E">
      <w:pPr>
        <w:numPr>
          <w:ilvl w:val="0"/>
          <w:numId w:val="1"/>
        </w:numPr>
      </w:pPr>
      <w:r>
        <w:rPr>
          <w:rFonts w:hint="eastAsia"/>
        </w:rPr>
        <w:t>获取当前用户的地址列表。</w:t>
      </w:r>
    </w:p>
    <w:p w14:paraId="6EA4AC83">
      <w:pPr>
        <w:numPr>
          <w:ilvl w:val="0"/>
          <w:numId w:val="1"/>
        </w:numPr>
      </w:pPr>
      <w:r>
        <w:rPr>
          <w:rFonts w:hint="eastAsia"/>
        </w:rPr>
        <w:t>可设置默认收货地址。</w:t>
      </w:r>
    </w:p>
    <w:p w14:paraId="4FFB66A5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 w14:paraId="35419ADF">
      <w:pPr>
        <w:pStyle w:val="4"/>
        <w:rPr>
          <w:rFonts w:hint="eastAsia" w:ascii="宋体" w:hAnsi="宋体" w:eastAsia="宋体" w:cs="宋体"/>
          <w:color w:val="auto"/>
        </w:rPr>
      </w:pPr>
      <w:bookmarkStart w:id="18" w:name="Xde8aa3278c0a14b6d60f7619f5a72bead6cebe5"/>
      <w:r>
        <w:rPr>
          <w:rFonts w:hint="eastAsia" w:ascii="宋体" w:hAnsi="宋体" w:eastAsia="宋体" w:cs="宋体"/>
          <w:color w:val="auto"/>
        </w:rPr>
        <w:t>8. 后台管理系统（Admin Portal）</w:t>
      </w:r>
    </w:p>
    <w:p w14:paraId="56EC94C2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19" w:name="X23c2a7019ef110f2bc5985c23074ab883432c37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8.1 用户管理</w:t>
      </w:r>
    </w:p>
    <w:p w14:paraId="628E816D">
      <w:pPr>
        <w:numPr>
          <w:ilvl w:val="0"/>
          <w:numId w:val="1"/>
        </w:numPr>
      </w:pPr>
      <w:r>
        <w:rPr>
          <w:rFonts w:hint="eastAsia"/>
        </w:rPr>
        <w:t>管理员可获取用户列表（支持搜索与分页）。</w:t>
      </w:r>
    </w:p>
    <w:p w14:paraId="111E6942">
      <w:pPr>
        <w:numPr>
          <w:ilvl w:val="0"/>
          <w:numId w:val="1"/>
        </w:numPr>
      </w:pPr>
      <w:r>
        <w:rPr>
          <w:rFonts w:hint="eastAsia"/>
        </w:rPr>
        <w:t>可修改用户信息（如角色、状态）。</w:t>
      </w:r>
    </w:p>
    <w:p w14:paraId="043E17D9">
      <w:pPr>
        <w:numPr>
          <w:ilvl w:val="0"/>
          <w:numId w:val="1"/>
        </w:numPr>
      </w:pPr>
      <w:r>
        <w:rPr>
          <w:rFonts w:hint="eastAsia"/>
        </w:rPr>
        <w:t>支持删除用户账号。</w:t>
      </w:r>
    </w:p>
    <w:bookmarkEnd w:id="19"/>
    <w:p w14:paraId="2874ED43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20" w:name="X1d413d9a6efa3cb3789a5c623f926a647bff863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8.2 商品管理</w:t>
      </w:r>
    </w:p>
    <w:p w14:paraId="20051BED">
      <w:pPr>
        <w:numPr>
          <w:ilvl w:val="0"/>
          <w:numId w:val="1"/>
        </w:numPr>
      </w:pPr>
      <w:r>
        <w:rPr>
          <w:rFonts w:hint="eastAsia"/>
        </w:rPr>
        <w:t>同商品管理模块，管理员可进行增删改查操作。</w:t>
      </w:r>
    </w:p>
    <w:bookmarkEnd w:id="20"/>
    <w:p w14:paraId="1F46A5A7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21" w:name="Xd16a234f918411aaa50f1495d9cafe9cd37f3a2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8.3 订单管理</w:t>
      </w:r>
    </w:p>
    <w:p w14:paraId="30CB9CA5">
      <w:pPr>
        <w:numPr>
          <w:ilvl w:val="0"/>
          <w:numId w:val="1"/>
        </w:numPr>
      </w:pPr>
      <w:r>
        <w:rPr>
          <w:rFonts w:hint="eastAsia"/>
        </w:rPr>
        <w:t>同订单管理模块，管理员可管理所有用户订单。</w:t>
      </w:r>
    </w:p>
    <w:bookmarkEnd w:id="21"/>
    <w:p w14:paraId="5E64E98A">
      <w:pPr>
        <w:pStyle w:val="6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</w:pPr>
      <w:bookmarkStart w:id="22" w:name="X48d82d4709ee9fa0927853532fadc44f36231d9"/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</w:rPr>
        <w:t>8.4 分类管理</w:t>
      </w:r>
    </w:p>
    <w:p w14:paraId="05843EF5">
      <w:pPr>
        <w:numPr>
          <w:ilvl w:val="0"/>
          <w:numId w:val="1"/>
        </w:numPr>
      </w:pPr>
      <w:r>
        <w:rPr>
          <w:rFonts w:hint="eastAsia"/>
        </w:rPr>
        <w:t>同商品分类模块，管理员可维护商品分类结构。</w:t>
      </w:r>
    </w:p>
    <w:p w14:paraId="585F3348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bookmarkEnd w:id="18"/>
    <w:bookmarkEnd w:id="22"/>
    <w:p w14:paraId="3A4C4BC7">
      <w:pPr>
        <w:pStyle w:val="4"/>
        <w:rPr>
          <w:rFonts w:hint="eastAsia" w:ascii="宋体" w:hAnsi="宋体" w:eastAsia="宋体" w:cs="宋体"/>
          <w:color w:val="auto"/>
        </w:rPr>
      </w:pPr>
      <w:bookmarkStart w:id="23" w:name="二非功能性需求non-functional-requirements"/>
      <w:r>
        <w:rPr>
          <w:rFonts w:hint="eastAsia" w:ascii="宋体" w:hAnsi="宋体" w:eastAsia="宋体" w:cs="宋体"/>
          <w:color w:val="auto"/>
        </w:rPr>
        <w:t>二、非功能性需求（Non-Functional Requirements）</w:t>
      </w:r>
    </w:p>
    <w:p w14:paraId="74CF5FB3">
      <w:pPr>
        <w:pStyle w:val="4"/>
        <w:rPr>
          <w:rFonts w:hint="eastAsia" w:ascii="宋体" w:hAnsi="宋体" w:eastAsia="宋体" w:cs="宋体"/>
          <w:color w:val="auto"/>
        </w:rPr>
      </w:pPr>
      <w:bookmarkStart w:id="24" w:name="X2ae81733ff7156ff5a0a689f2c192f5132f427c"/>
      <w:r>
        <w:rPr>
          <w:rFonts w:hint="eastAsia" w:ascii="宋体" w:hAnsi="宋体" w:eastAsia="宋体" w:cs="宋体"/>
          <w:color w:val="auto"/>
        </w:rPr>
        <w:t>1. 响应时间</w:t>
      </w:r>
    </w:p>
    <w:p w14:paraId="5375263B">
      <w:pPr>
        <w:numPr>
          <w:ilvl w:val="0"/>
          <w:numId w:val="1"/>
        </w:numPr>
      </w:pPr>
      <w:r>
        <w:rPr>
          <w:rFonts w:hint="eastAsia"/>
        </w:rPr>
        <w:t>系统应在</w:t>
      </w:r>
      <w:r>
        <w:t xml:space="preserve"> </w:t>
      </w:r>
      <w:bookmarkStart w:id="30" w:name="_GoBack"/>
      <w:r>
        <w:rPr>
          <w:rFonts w:hint="eastAsia" w:ascii="宋体" w:hAnsi="宋体" w:eastAsia="宋体" w:cs="宋体"/>
        </w:rPr>
        <w:t>3</w:t>
      </w:r>
      <w:bookmarkEnd w:id="30"/>
      <w:r>
        <w:t xml:space="preserve"> </w:t>
      </w:r>
      <w:r>
        <w:rPr>
          <w:rFonts w:hint="eastAsia"/>
        </w:rPr>
        <w:t>秒内完成用户的正常请求处理。</w:t>
      </w:r>
    </w:p>
    <w:p w14:paraId="3CCB2292">
      <w:pPr>
        <w:numPr>
          <w:ilvl w:val="0"/>
          <w:numId w:val="1"/>
        </w:numPr>
      </w:pPr>
      <w:r>
        <w:rPr>
          <w:rFonts w:hint="eastAsia"/>
        </w:rPr>
        <w:t>高并发场景下仍需保持较低的延迟。</w:t>
      </w:r>
    </w:p>
    <w:bookmarkEnd w:id="24"/>
    <w:p w14:paraId="2E9435B7">
      <w:pPr>
        <w:pStyle w:val="4"/>
        <w:rPr>
          <w:rFonts w:hint="eastAsia" w:ascii="宋体" w:hAnsi="宋体" w:eastAsia="宋体" w:cs="宋体"/>
          <w:color w:val="auto"/>
        </w:rPr>
      </w:pPr>
      <w:bookmarkStart w:id="25" w:name="Xee6f8fa339d068ef64ff928877df01ac05fad35"/>
      <w:r>
        <w:rPr>
          <w:rFonts w:hint="eastAsia" w:ascii="宋体" w:hAnsi="宋体" w:eastAsia="宋体" w:cs="宋体"/>
          <w:color w:val="auto"/>
        </w:rPr>
        <w:t>2. 可用性</w:t>
      </w:r>
    </w:p>
    <w:p w14:paraId="1872FBB2">
      <w:pPr>
        <w:numPr>
          <w:ilvl w:val="0"/>
          <w:numId w:val="1"/>
        </w:numPr>
      </w:pPr>
      <w:r>
        <w:rPr>
          <w:rFonts w:hint="eastAsia"/>
        </w:rPr>
        <w:t>提供全面的错误提示与异常处理，避免系统宕机。</w:t>
      </w:r>
    </w:p>
    <w:bookmarkEnd w:id="25"/>
    <w:p w14:paraId="4A7ADF33">
      <w:pPr>
        <w:pStyle w:val="4"/>
        <w:rPr>
          <w:rFonts w:hint="eastAsia" w:ascii="宋体" w:hAnsi="宋体" w:eastAsia="宋体" w:cs="宋体"/>
          <w:color w:val="auto"/>
        </w:rPr>
      </w:pPr>
      <w:bookmarkStart w:id="26" w:name="Xfbbba8a60ee07e5f2309b320c4eeca500f638bb"/>
      <w:r>
        <w:rPr>
          <w:rFonts w:hint="eastAsia" w:ascii="宋体" w:hAnsi="宋体" w:eastAsia="宋体" w:cs="宋体"/>
          <w:color w:val="auto"/>
        </w:rPr>
        <w:t>3. 可扩展性</w:t>
      </w:r>
    </w:p>
    <w:p w14:paraId="64563314">
      <w:pPr>
        <w:numPr>
          <w:ilvl w:val="0"/>
          <w:numId w:val="1"/>
        </w:numPr>
      </w:pPr>
      <w:r>
        <w:rPr>
          <w:rFonts w:hint="eastAsia"/>
        </w:rPr>
        <w:t>系统应预留接口及模块以支持未来扩展（如接入第三方支付、物流系统等）。</w:t>
      </w:r>
    </w:p>
    <w:p w14:paraId="45BB97F5">
      <w:pPr>
        <w:numPr>
          <w:ilvl w:val="0"/>
          <w:numId w:val="1"/>
        </w:numPr>
      </w:pPr>
      <w:r>
        <w:rPr>
          <w:rFonts w:hint="eastAsia"/>
        </w:rPr>
        <w:t>数据库与服务支持横向扩展。</w:t>
      </w:r>
    </w:p>
    <w:bookmarkEnd w:id="26"/>
    <w:p w14:paraId="1B3A969E">
      <w:pPr>
        <w:pStyle w:val="4"/>
        <w:rPr>
          <w:rFonts w:hint="eastAsia" w:ascii="宋体" w:hAnsi="宋体" w:eastAsia="宋体" w:cs="宋体"/>
          <w:color w:val="auto"/>
        </w:rPr>
      </w:pPr>
      <w:bookmarkStart w:id="27" w:name="Xd38817b8125f25403ac21aa201bcdb3ca6676fd"/>
      <w:r>
        <w:rPr>
          <w:rFonts w:hint="eastAsia" w:ascii="宋体" w:hAnsi="宋体" w:eastAsia="宋体" w:cs="宋体"/>
          <w:color w:val="auto"/>
        </w:rPr>
        <w:t>4. 安全性</w:t>
      </w:r>
    </w:p>
    <w:p w14:paraId="2B2A45C9">
      <w:pPr>
        <w:numPr>
          <w:ilvl w:val="0"/>
          <w:numId w:val="1"/>
        </w:numPr>
      </w:pPr>
      <w:r>
        <w:rPr>
          <w:rFonts w:hint="eastAsia"/>
        </w:rPr>
        <w:t>所有用户密码必须加密存储（如使用</w:t>
      </w:r>
      <w:r>
        <w:t xml:space="preserve"> </w:t>
      </w:r>
      <w:r>
        <w:rPr>
          <w:rFonts w:hint="eastAsia" w:ascii="宋体" w:hAnsi="宋体" w:eastAsia="宋体" w:cs="宋体"/>
        </w:rPr>
        <w:t>MD5</w:t>
      </w:r>
      <w:r>
        <w:rPr>
          <w:rFonts w:hint="eastAsia"/>
        </w:rPr>
        <w:t>）。</w:t>
      </w:r>
    </w:p>
    <w:p w14:paraId="5535B3CC">
      <w:pPr>
        <w:numPr>
          <w:ilvl w:val="0"/>
          <w:numId w:val="1"/>
        </w:numPr>
      </w:pPr>
      <w:r>
        <w:rPr>
          <w:rFonts w:hint="eastAsia"/>
        </w:rPr>
        <w:t>接口需验证用户身份（</w:t>
      </w:r>
      <w:r>
        <w:rPr>
          <w:rFonts w:hint="eastAsia" w:ascii="宋体" w:hAnsi="宋体" w:eastAsia="宋体" w:cs="宋体"/>
        </w:rPr>
        <w:t>JWT</w:t>
      </w:r>
      <w:r>
        <w:rPr>
          <w:rFonts w:hint="eastAsia"/>
        </w:rPr>
        <w:t>、权限校验等）。</w:t>
      </w:r>
    </w:p>
    <w:p w14:paraId="391FB755">
      <w:pPr>
        <w:numPr>
          <w:ilvl w:val="0"/>
          <w:numId w:val="1"/>
        </w:numPr>
      </w:pPr>
      <w:r>
        <w:rPr>
          <w:rFonts w:hint="eastAsia"/>
        </w:rPr>
        <w:t>防止常见的</w:t>
      </w:r>
      <w:r>
        <w:t xml:space="preserve"> </w:t>
      </w:r>
      <w:r>
        <w:rPr>
          <w:rFonts w:hint="eastAsia" w:ascii="宋体" w:hAnsi="宋体" w:eastAsia="宋体" w:cs="宋体"/>
        </w:rPr>
        <w:t xml:space="preserve">Web </w:t>
      </w:r>
      <w:r>
        <w:rPr>
          <w:rFonts w:hint="eastAsia"/>
        </w:rPr>
        <w:t>安全攻击（如</w:t>
      </w:r>
      <w:r>
        <w:t xml:space="preserve"> </w:t>
      </w:r>
      <w:r>
        <w:rPr>
          <w:rFonts w:hint="eastAsia" w:ascii="宋体" w:hAnsi="宋体" w:eastAsia="宋体" w:cs="宋体"/>
        </w:rPr>
        <w:t>SQL</w:t>
      </w:r>
      <w:r>
        <w:t xml:space="preserve"> </w:t>
      </w:r>
      <w:r>
        <w:rPr>
          <w:rFonts w:hint="eastAsia"/>
        </w:rPr>
        <w:t>注入、</w:t>
      </w:r>
      <w:r>
        <w:rPr>
          <w:rFonts w:hint="eastAsia" w:ascii="宋体" w:hAnsi="宋体" w:eastAsia="宋体" w:cs="宋体"/>
        </w:rPr>
        <w:t>XSS、CSRF</w:t>
      </w:r>
      <w:r>
        <w:rPr>
          <w:rFonts w:hint="eastAsia"/>
        </w:rPr>
        <w:t>）。</w:t>
      </w:r>
    </w:p>
    <w:p w14:paraId="53F61DC9">
      <w:pPr>
        <w:numPr>
          <w:ilvl w:val="0"/>
          <w:numId w:val="1"/>
        </w:numPr>
      </w:pPr>
      <w:r>
        <w:rPr>
          <w:rFonts w:hint="eastAsia"/>
        </w:rPr>
        <w:t>管理员权限需严格校验，防止越权访问。</w:t>
      </w:r>
    </w:p>
    <w:bookmarkEnd w:id="27"/>
    <w:p w14:paraId="56DD059D">
      <w:pPr>
        <w:pStyle w:val="4"/>
        <w:rPr>
          <w:rFonts w:hint="eastAsia" w:ascii="宋体" w:hAnsi="宋体" w:eastAsia="宋体" w:cs="宋体"/>
          <w:color w:val="auto"/>
        </w:rPr>
      </w:pPr>
      <w:bookmarkStart w:id="28" w:name="Xd1ba8d8727f6c8ff45fbb7128c83de7cd880cf7"/>
      <w:r>
        <w:rPr>
          <w:rFonts w:hint="eastAsia" w:ascii="宋体" w:hAnsi="宋体" w:eastAsia="宋体" w:cs="宋体"/>
          <w:color w:val="auto"/>
        </w:rPr>
        <w:t>5. 可维护性</w:t>
      </w:r>
    </w:p>
    <w:p w14:paraId="1E9446A4">
      <w:pPr>
        <w:numPr>
          <w:ilvl w:val="0"/>
          <w:numId w:val="1"/>
        </w:numPr>
      </w:pPr>
      <w:r>
        <w:rPr>
          <w:rFonts w:hint="eastAsia"/>
        </w:rPr>
        <w:t>系统采用模块化、分层架构设计，便于维护和升级。</w:t>
      </w:r>
    </w:p>
    <w:p w14:paraId="03B1A047">
      <w:pPr>
        <w:numPr>
          <w:ilvl w:val="0"/>
          <w:numId w:val="1"/>
        </w:numPr>
      </w:pPr>
      <w:r>
        <w:rPr>
          <w:rFonts w:hint="eastAsia"/>
        </w:rPr>
        <w:t>提供日志记录、错误追踪与告警机制。</w:t>
      </w:r>
    </w:p>
    <w:bookmarkEnd w:id="28"/>
    <w:p w14:paraId="51AD04E1">
      <w:pPr>
        <w:pStyle w:val="4"/>
        <w:rPr>
          <w:rFonts w:hint="eastAsia" w:ascii="宋体" w:hAnsi="宋体" w:eastAsia="宋体" w:cs="宋体"/>
          <w:color w:val="auto"/>
        </w:rPr>
      </w:pPr>
      <w:bookmarkStart w:id="29" w:name="X7b944746a317c0e1637f3c7aefbd4af4a58dc46"/>
      <w:r>
        <w:rPr>
          <w:rFonts w:hint="eastAsia" w:ascii="宋体" w:hAnsi="宋体" w:eastAsia="宋体" w:cs="宋体"/>
          <w:color w:val="auto"/>
        </w:rPr>
        <w:t>6. 可测试性</w:t>
      </w:r>
    </w:p>
    <w:p w14:paraId="42E8E826">
      <w:pPr>
        <w:numPr>
          <w:ilvl w:val="0"/>
          <w:numId w:val="1"/>
        </w:numPr>
      </w:pPr>
      <w:r>
        <w:rPr>
          <w:rFonts w:hint="eastAsia"/>
        </w:rPr>
        <w:t>提供完整的</w:t>
      </w:r>
      <w:r>
        <w:t xml:space="preserve"> </w:t>
      </w:r>
      <w:r>
        <w:rPr>
          <w:rFonts w:hint="eastAsia" w:ascii="宋体" w:hAnsi="宋体" w:eastAsia="宋体" w:cs="宋体"/>
        </w:rPr>
        <w:t xml:space="preserve">API </w:t>
      </w:r>
      <w:r>
        <w:rPr>
          <w:rFonts w:hint="eastAsia"/>
        </w:rPr>
        <w:t>接口文档（如</w:t>
      </w:r>
      <w:r>
        <w:t xml:space="preserve"> </w:t>
      </w:r>
      <w:r>
        <w:rPr>
          <w:rFonts w:hint="eastAsia" w:ascii="宋体" w:hAnsi="宋体" w:eastAsia="宋体" w:cs="宋体"/>
        </w:rPr>
        <w:t>Apifox</w:t>
      </w:r>
      <w:r>
        <w:rPr>
          <w:rFonts w:hint="eastAsia"/>
        </w:rPr>
        <w:t>）。</w:t>
      </w:r>
    </w:p>
    <w:p w14:paraId="7CADF19C">
      <w:pPr>
        <w:numPr>
          <w:ilvl w:val="0"/>
          <w:numId w:val="1"/>
        </w:numPr>
      </w:pPr>
      <w:r>
        <w:rPr>
          <w:rFonts w:hint="eastAsia"/>
        </w:rPr>
        <w:t>支持单元测试、接口测试、集成测试。</w:t>
      </w:r>
    </w:p>
    <w:bookmarkEnd w:id="0"/>
    <w:bookmarkEnd w:id="23"/>
    <w:bookmarkEnd w:id="2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017151CC"/>
    <w:rsid w:val="050A71DA"/>
    <w:rsid w:val="259B732A"/>
    <w:rsid w:val="2C5F1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1281</Words>
  <Characters>1495</Characters>
  <Lines>12</Lines>
  <Paragraphs>8</Paragraphs>
  <TotalTime>10</TotalTime>
  <ScaleCrop>false</ScaleCrop>
  <LinksUpToDate>false</LinksUpToDate>
  <CharactersWithSpaces>1553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2025-05-09T09:38:00Z</dcterms:created>
  <dc:creator>笑待</dc:creator>
  <cp:lastModifiedBy>笑待</cp:lastModifiedBy>
  <dcterms:modified xsi:type="dcterms:W3CDTF">2025-05-09T09:44:14Z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7ACCB5A74B144AE68A3D0F5C878F765D_12</vt:lpwstr>
  </property>
</Properties>
</file>