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35135E" w:rsidP="0035135E">
      <w:pPr>
        <w:pStyle w:val="Default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09763" cy="189157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3" cy="18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35135E">
        <w:trPr>
          <w:trHeight w:val="785"/>
        </w:trPr>
        <w:tc>
          <w:tcPr>
            <w:tcW w:w="4345" w:type="dxa"/>
          </w:tcPr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EÖTVÖS LORÁND TUDOMÁNYEGYETEM </w:t>
            </w:r>
          </w:p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INFORMATIKAI KAR </w:t>
            </w:r>
          </w:p>
          <w:p w:rsidR="0035135E" w:rsidRDefault="0035135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PROGRAMOZÁSELMÉLET ÉS SZOFTVERTECHNOLÓGIAI TANSZÉK </w:t>
            </w:r>
          </w:p>
        </w:tc>
      </w:tr>
    </w:tbl>
    <w:p w:rsidR="00550F56" w:rsidRDefault="0035135E" w:rsidP="0035135E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550F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28674"/>
        <w:docPartObj>
          <w:docPartGallery w:val="Table of Contents"/>
          <w:docPartUnique/>
        </w:docPartObj>
      </w:sdtPr>
      <w:sdtContent>
        <w:p w:rsidR="00AB7B91" w:rsidRDefault="00AB7B91">
          <w:pPr>
            <w:pStyle w:val="Tartalomjegyzkcmsora"/>
          </w:pPr>
          <w:r>
            <w:t>Tartalom</w:t>
          </w:r>
        </w:p>
        <w:p w:rsidR="00AB7B91" w:rsidRDefault="00584955">
          <w:fldSimple w:instr=" TOC \o &quot;1-3&quot; \h \z \u ">
            <w:r w:rsidR="00C875BC"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:rsidR="00AB7B91" w:rsidRDefault="00AB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7B91" w:rsidRDefault="00AB7B91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7B91">
        <w:rPr>
          <w:rFonts w:ascii="Times New Roman" w:hAnsi="Times New Roman" w:cs="Times New Roman"/>
          <w:b/>
          <w:sz w:val="32"/>
          <w:szCs w:val="32"/>
        </w:rPr>
        <w:lastRenderedPageBreak/>
        <w:t>Bevezetés</w:t>
      </w:r>
    </w:p>
    <w:p w:rsidR="00567B77" w:rsidRDefault="00567B77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>ivel ez mellett rajongok a forma-1-ért,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helyezéseit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7B1" w:rsidRDefault="00163C12" w:rsidP="00163C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00ED9">
        <w:rPr>
          <w:rFonts w:ascii="Times New Roman" w:hAnsi="Times New Roman" w:cs="Times New Roman"/>
          <w:b/>
          <w:sz w:val="32"/>
          <w:szCs w:val="32"/>
        </w:rPr>
        <w:lastRenderedPageBreak/>
        <w:t>Felhasználói dokumentáció</w:t>
      </w:r>
    </w:p>
    <w:p w:rsidR="00D50065" w:rsidRDefault="00D5006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DF4071" w:rsidRDefault="00DF4071" w:rsidP="00C2175C">
      <w:pPr>
        <w:pStyle w:val="Listaszerbekezds"/>
        <w:spacing w:line="360" w:lineRule="auto"/>
        <w:ind w:left="1427"/>
        <w:jc w:val="both"/>
        <w:rPr>
          <w:rFonts w:ascii="Times New Roman" w:hAnsi="Times New Roman" w:cs="Times New Roman"/>
          <w:sz w:val="24"/>
          <w:szCs w:val="24"/>
        </w:rPr>
      </w:pPr>
    </w:p>
    <w:p w:rsidR="00F9005B" w:rsidRDefault="00DF4071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számára</w:t>
      </w:r>
    </w:p>
    <w:p w:rsidR="00DF4071" w:rsidRDefault="0038086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 xml:space="preserve">nak rendelkezni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eszköz</w:t>
      </w:r>
      <w:r w:rsidR="00FA7C33">
        <w:rPr>
          <w:rFonts w:ascii="Times New Roman" w:hAnsi="Times New Roman" w:cs="Times New Roman"/>
          <w:sz w:val="24"/>
          <w:szCs w:val="24"/>
        </w:rPr>
        <w:t>zel</w:t>
      </w:r>
      <w:r>
        <w:rPr>
          <w:rFonts w:ascii="Times New Roman" w:hAnsi="Times New Roman" w:cs="Times New Roman"/>
          <w:sz w:val="24"/>
          <w:szCs w:val="24"/>
        </w:rPr>
        <w:t>, amelyen tetszőleges internetböngésző futtatható. A weboldal minden böngészőben működik és minden kijelzőn optimális méretben jelenik meg, azaz a weboldal kinézete reszponzív.</w:t>
      </w:r>
    </w:p>
    <w:p w:rsidR="00B84BE0" w:rsidRDefault="00B84BE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legelterjedtebb böngészők </w:t>
      </w:r>
      <w:r w:rsidR="00C875BC">
        <w:rPr>
          <w:rFonts w:ascii="Times New Roman" w:hAnsi="Times New Roman" w:cs="Times New Roman"/>
          <w:sz w:val="24"/>
          <w:szCs w:val="24"/>
        </w:rPr>
        <w:t xml:space="preserve">közül </w:t>
      </w:r>
      <w:r>
        <w:rPr>
          <w:rFonts w:ascii="Times New Roman" w:hAnsi="Times New Roman" w:cs="Times New Roman"/>
          <w:sz w:val="24"/>
          <w:szCs w:val="24"/>
        </w:rPr>
        <w:t>a következőket ajánlom: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2E5E2A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:rsidR="002E5E2A" w:rsidRDefault="002E5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5BC" w:rsidRDefault="002E5E2A" w:rsidP="002E5E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E2A">
        <w:rPr>
          <w:rFonts w:ascii="Times New Roman" w:hAnsi="Times New Roman" w:cs="Times New Roman"/>
          <w:b/>
          <w:sz w:val="28"/>
          <w:szCs w:val="28"/>
        </w:rPr>
        <w:lastRenderedPageBreak/>
        <w:t>Használati leírás</w:t>
      </w:r>
    </w:p>
    <w:p w:rsidR="002E5E2A" w:rsidRDefault="002E5E2A" w:rsidP="002E5E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E2A" w:rsidRDefault="002E5E2A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 böngészőben megnyitva a következő címen lehet elérni.</w:t>
      </w:r>
    </w:p>
    <w:p w:rsidR="002E5E2A" w:rsidRDefault="002B7A8E" w:rsidP="00C2175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D94863" w:rsidRDefault="00D94863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AC614E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584955" w:rsidP="00AC614E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B132C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3E62C4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Pr="00C2175C" w:rsidRDefault="003E62C4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Regisztráció oldal:</w:t>
      </w:r>
    </w:p>
    <w:p w:rsidR="003E62C4" w:rsidRDefault="003E62C4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955" w:rsidRPr="005849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fit-shape-to-text:t" inset="0,0,0,0">
              <w:txbxContent>
                <w:p w:rsidR="003059C7" w:rsidRPr="00897738" w:rsidRDefault="003059C7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ab/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>lhasználó azonnali visszajelzést kap erről még gépelés közben. Ha a jelszavak nem egyeznek vagy túl rövidek, akkor erről is jelzés érkezik.</w:t>
      </w:r>
    </w:p>
    <w:p w:rsidR="000D6148" w:rsidRDefault="000D61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C2175C" w:rsidRDefault="00667939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Bejelentkezés oldal:</w:t>
      </w:r>
    </w:p>
    <w:p w:rsidR="00667939" w:rsidRDefault="00667939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igényelni újat. 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 ahol a felhasználó megváltoztathatja a jelszavát.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0D6148">
      <w:pPr>
        <w:keepNext/>
        <w:jc w:val="left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584955" w:rsidP="000D6148">
      <w:pPr>
        <w:pStyle w:val="Kpalrs"/>
      </w:pPr>
      <w:fldSimple w:instr=" SEQ ábra \* ARABIC ">
        <w:r w:rsidR="00FB132C">
          <w:rPr>
            <w:noProof/>
          </w:rPr>
          <w:t>3</w:t>
        </w:r>
      </w:fldSimple>
      <w:r w:rsidR="000D6148">
        <w:t>. ábra</w:t>
      </w:r>
    </w:p>
    <w:p w:rsidR="00DB49B1" w:rsidRDefault="00667939" w:rsidP="000D614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D6148" w:rsidRPr="00C2175C" w:rsidRDefault="000D6148" w:rsidP="000D61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Csapatom</w:t>
      </w:r>
      <w:r w:rsidRPr="00C2175C">
        <w:rPr>
          <w:rFonts w:ascii="Times New Roman" w:hAnsi="Times New Roman" w:cs="Times New Roman"/>
          <w:b/>
          <w:sz w:val="24"/>
          <w:szCs w:val="24"/>
        </w:rPr>
        <w:t xml:space="preserve"> oldal:</w:t>
      </w:r>
    </w:p>
    <w:p w:rsidR="00AC614E" w:rsidRDefault="000D6148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pont áll a rendelkezésére, a bajnokságban eddig mennyi pontot szerzett és az előző futamokon milyen felállással indult.</w:t>
      </w:r>
    </w:p>
    <w:p w:rsidR="00614B29" w:rsidRDefault="00E3148D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AC1">
        <w:rPr>
          <w:rFonts w:ascii="Times New Roman" w:hAnsi="Times New Roman" w:cs="Times New Roman"/>
          <w:b/>
          <w:sz w:val="24"/>
          <w:szCs w:val="24"/>
        </w:rPr>
        <w:t>Tabella oldal:</w:t>
      </w: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1E71E0" w:rsidRDefault="00894CBE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 után nem jelenik meg rögtön az összes felhasználó, mert ebből nagyon sok lehet. Egy oldalon a megjelent felhasználók száma fix </w:t>
      </w:r>
      <w:r w:rsidR="00DA5049">
        <w:rPr>
          <w:rFonts w:ascii="Times New Roman" w:hAnsi="Times New Roman" w:cs="Times New Roman"/>
          <w:sz w:val="24"/>
          <w:szCs w:val="24"/>
        </w:rPr>
        <w:t>szám.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4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 w:rsidR="00DA5049"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42880">
        <w:rPr>
          <w:rFonts w:ascii="Times New Roman" w:hAnsi="Times New Roman" w:cs="Times New Roman"/>
          <w:sz w:val="24"/>
          <w:szCs w:val="24"/>
        </w:rPr>
        <w:t>felhasználókat.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többi adat is. Ilyenkor látszik, hogy a felhasználó az előző futamok milyen eredménnyel szerepelt.</w:t>
      </w:r>
    </w:p>
    <w:p w:rsidR="00A741FB" w:rsidRDefault="00A741FB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42880">
        <w:rPr>
          <w:rFonts w:ascii="Times New Roman" w:hAnsi="Times New Roman" w:cs="Times New Roman"/>
          <w:sz w:val="24"/>
          <w:szCs w:val="24"/>
        </w:rPr>
        <w:t>Ilyenkor a lista tartalmában csak azok a felhasználók fognak szerepelni, akik neve tartalmazza a megadott karaktersorozatot.</w:t>
      </w:r>
    </w:p>
    <w:p w:rsidR="00C653E3" w:rsidRDefault="00C653E3" w:rsidP="001E71E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E71E0" w:rsidRPr="00C653E3" w:rsidRDefault="001E71E0" w:rsidP="001E71E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653E3">
        <w:rPr>
          <w:rFonts w:ascii="Times New Roman" w:hAnsi="Times New Roman" w:cs="Times New Roman"/>
          <w:b/>
          <w:sz w:val="24"/>
          <w:szCs w:val="24"/>
        </w:rPr>
        <w:t>Ligák oldal: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EA8" w:rsidRDefault="00044EA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bármelyik felhasználót kirakni a ligából.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 a ligába. Ilyenkor a rendszer elküld egy levelet a meghívott játékosnak, aki a levélben található hivatkozással </w:t>
      </w:r>
      <w:r w:rsidR="003E2422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553">
        <w:rPr>
          <w:rFonts w:ascii="Times New Roman" w:hAnsi="Times New Roman" w:cs="Times New Roman"/>
          <w:b/>
          <w:sz w:val="24"/>
          <w:szCs w:val="24"/>
        </w:rPr>
        <w:t>Pilóták és Csapatok oldalak: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>átszódik, hogy a bajnokságban az adott versenyző vagy csapata mennyi pontot ért el és mennyibe kerül.</w:t>
      </w:r>
    </w:p>
    <w:p w:rsidR="00B320F0" w:rsidRP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0F0">
        <w:rPr>
          <w:rFonts w:ascii="Times New Roman" w:hAnsi="Times New Roman" w:cs="Times New Roman"/>
          <w:b/>
          <w:sz w:val="24"/>
          <w:szCs w:val="24"/>
        </w:rPr>
        <w:t>Szabályzat oldal:</w:t>
      </w: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37A">
        <w:rPr>
          <w:rFonts w:ascii="Times New Roman" w:hAnsi="Times New Roman" w:cs="Times New Roman"/>
          <w:b/>
          <w:sz w:val="24"/>
          <w:szCs w:val="24"/>
        </w:rPr>
        <w:t>Kijelentkezés:</w:t>
      </w:r>
    </w:p>
    <w:p w:rsidR="003D0EBB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137A" w:rsidRPr="003D0EBB" w:rsidRDefault="003D0EBB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BB">
        <w:rPr>
          <w:rFonts w:ascii="Times New Roman" w:hAnsi="Times New Roman" w:cs="Times New Roman"/>
          <w:b/>
          <w:sz w:val="24"/>
          <w:szCs w:val="24"/>
        </w:rPr>
        <w:lastRenderedPageBreak/>
        <w:t>Az oldalhoz tartozó adminisztráció felület: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221C5C" w:rsidRDefault="00221C5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543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felület a következő oldalon érhető el:</w:t>
      </w:r>
    </w:p>
    <w:p w:rsidR="00546543" w:rsidRDefault="00546543" w:rsidP="005675F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  <w:r>
        <w:t>admin</w:t>
      </w:r>
    </w:p>
    <w:p w:rsidR="00546543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A4" w:rsidRDefault="00722172" w:rsidP="00630D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Bejelentkező felület:</w:t>
      </w:r>
    </w:p>
    <w:p w:rsidR="00722172" w:rsidRDefault="00722172" w:rsidP="00630DA4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fit-shape-to-text:t" inset="0,0,0,0">
              <w:txbxContent>
                <w:p w:rsidR="003059C7" w:rsidRPr="0047712D" w:rsidRDefault="003059C7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FB132C" w:rsidP="005675FE">
      <w:pPr>
        <w:keepNext/>
        <w:spacing w:line="360" w:lineRule="auto"/>
        <w:jc w:val="both"/>
      </w:pPr>
    </w:p>
    <w:p w:rsidR="000E4305" w:rsidRDefault="00FB132C" w:rsidP="005675FE">
      <w:pPr>
        <w:pStyle w:val="Kpalrs"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702647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</w:t>
      </w:r>
    </w:p>
    <w:p w:rsidR="00FB132C" w:rsidRPr="00FB132C" w:rsidRDefault="00FB132C" w:rsidP="005675FE">
      <w:pPr>
        <w:spacing w:line="360" w:lineRule="auto"/>
        <w:jc w:val="both"/>
      </w:pPr>
    </w:p>
    <w:p w:rsidR="000E4305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323" w:rsidRDefault="00317323" w:rsidP="00567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7323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felületen a következő funkciók érhetőek el:</w:t>
      </w:r>
    </w:p>
    <w:p w:rsidR="00317323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FA6363" w:rsidRDefault="00317323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csapatok menüpont esetén két</w:t>
      </w:r>
      <w:r w:rsidR="0086112B">
        <w:rPr>
          <w:rFonts w:ascii="Times New Roman" w:hAnsi="Times New Roman" w:cs="Times New Roman"/>
          <w:b/>
          <w:sz w:val="24"/>
          <w:szCs w:val="24"/>
        </w:rPr>
        <w:t xml:space="preserve"> dolog közül lehet választani</w:t>
      </w:r>
      <w:r w:rsidR="00F3406E" w:rsidRPr="00FA6363">
        <w:rPr>
          <w:rFonts w:ascii="Times New Roman" w:hAnsi="Times New Roman" w:cs="Times New Roman"/>
          <w:b/>
          <w:sz w:val="24"/>
          <w:szCs w:val="24"/>
        </w:rPr>
        <w:t>:</w:t>
      </w: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három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 xml:space="preserve">árát és a hozzátartozó kép URL címét. 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</w:p>
    <w:p w:rsidR="00F3406E" w:rsidRDefault="00404A58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Pr="00FA6363" w:rsidRDefault="00F3406E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A pilóták menüpont hasonlóan épül </w:t>
      </w:r>
      <w:r w:rsidR="00896DAE" w:rsidRPr="00FA6363">
        <w:rPr>
          <w:rFonts w:ascii="Times New Roman" w:hAnsi="Times New Roman" w:cs="Times New Roman"/>
          <w:b/>
          <w:sz w:val="24"/>
          <w:szCs w:val="24"/>
        </w:rPr>
        <w:t>fel,</w:t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 mint a csapatok menüpont: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is meglehet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FA6363" w:rsidRDefault="00896DAE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harmadik menüpontban a pályákat lehet beállítani.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9C5875" w:rsidRDefault="009C587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C57CA1">
        <w:rPr>
          <w:rFonts w:ascii="Times New Roman" w:hAnsi="Times New Roman" w:cs="Times New Roman"/>
          <w:sz w:val="24"/>
          <w:szCs w:val="24"/>
        </w:rPr>
        <w:t>Ezen felül az ország és város nevét kell, még megadni ahol fekszik a pálya. Pályák esetén is lehetőség van kép felvételére, ilyenkor érvényes URL címet kell megadni.</w:t>
      </w:r>
    </w:p>
    <w:p w:rsidR="00FA6363" w:rsidRDefault="00FA636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lastRenderedPageBreak/>
        <w:t>A következő menüpontban a futamok</w:t>
      </w:r>
      <w:r w:rsidR="004E399E">
        <w:rPr>
          <w:rFonts w:ascii="Times New Roman" w:hAnsi="Times New Roman" w:cs="Times New Roman"/>
          <w:b/>
          <w:sz w:val="24"/>
          <w:szCs w:val="24"/>
        </w:rPr>
        <w:t>at</w:t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 lehet állítani.</w:t>
      </w: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Futamok listázásakor a következő információk láthatóak:</w:t>
      </w:r>
    </w:p>
    <w:p w:rsidR="00FA6363" w:rsidRDefault="00FA636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C57CA1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9B">
        <w:rPr>
          <w:rFonts w:ascii="Times New Roman" w:hAnsi="Times New Roman" w:cs="Times New Roman"/>
          <w:b/>
          <w:sz w:val="24"/>
          <w:szCs w:val="24"/>
        </w:rPr>
        <w:t>Bajnokság menüpont</w:t>
      </w: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9B">
        <w:rPr>
          <w:rFonts w:ascii="Times New Roman" w:hAnsi="Times New Roman" w:cs="Times New Roman"/>
          <w:b/>
          <w:sz w:val="24"/>
          <w:szCs w:val="24"/>
        </w:rPr>
        <w:t>Eredmények:</w:t>
      </w:r>
    </w:p>
    <w:p w:rsidR="003A172C" w:rsidRDefault="003A17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Ilyenkor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Pr="006877F5" w:rsidRDefault="00BE5314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F5">
        <w:rPr>
          <w:rFonts w:ascii="Times New Roman" w:hAnsi="Times New Roman" w:cs="Times New Roman"/>
          <w:b/>
          <w:sz w:val="24"/>
          <w:szCs w:val="24"/>
        </w:rPr>
        <w:t>A másik menüpont a „Pontok beállítása”:</w:t>
      </w: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41B">
        <w:rPr>
          <w:rFonts w:ascii="Times New Roman" w:hAnsi="Times New Roman" w:cs="Times New Roman"/>
          <w:b/>
          <w:sz w:val="24"/>
          <w:szCs w:val="24"/>
        </w:rPr>
        <w:t>Excel menüpont:</w:t>
      </w: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 A csapat nevét, értékét, képét és a megszerzett pontok számát.</w:t>
      </w:r>
      <w:r w:rsidR="00A6714D">
        <w:rPr>
          <w:rFonts w:ascii="Times New Roman" w:hAnsi="Times New Roman" w:cs="Times New Roman"/>
          <w:sz w:val="24"/>
          <w:szCs w:val="24"/>
        </w:rPr>
        <w:t xml:space="preserve"> Ehhez a fájlban öt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sorrendben: „id”, „name”, „price” , </w:t>
      </w:r>
      <w:r w:rsidR="008C5C48">
        <w:rPr>
          <w:rFonts w:ascii="Times New Roman" w:hAnsi="Times New Roman" w:cs="Times New Roman"/>
          <w:sz w:val="24"/>
          <w:szCs w:val="24"/>
        </w:rPr>
        <w:t>„picture”</w:t>
      </w:r>
      <w:r w:rsidR="00341632">
        <w:rPr>
          <w:rFonts w:ascii="Times New Roman" w:hAnsi="Times New Roman" w:cs="Times New Roman"/>
          <w:sz w:val="24"/>
          <w:szCs w:val="24"/>
        </w:rPr>
        <w:t xml:space="preserve"> és</w:t>
      </w:r>
      <w:r w:rsidR="008C5C48">
        <w:rPr>
          <w:rFonts w:ascii="Times New Roman" w:hAnsi="Times New Roman" w:cs="Times New Roman"/>
          <w:sz w:val="24"/>
          <w:szCs w:val="24"/>
        </w:rPr>
        <w:t xml:space="preserve"> </w:t>
      </w:r>
      <w:r w:rsidR="00341632">
        <w:rPr>
          <w:rFonts w:ascii="Times New Roman" w:hAnsi="Times New Roman" w:cs="Times New Roman"/>
          <w:sz w:val="24"/>
          <w:szCs w:val="24"/>
        </w:rPr>
        <w:t xml:space="preserve">„point”.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 xml:space="preserve">az „id”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</w:p>
    <w:p w:rsidR="003059C7" w:rsidRDefault="003059C7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8C2">
        <w:rPr>
          <w:rFonts w:ascii="Times New Roman" w:hAnsi="Times New Roman" w:cs="Times New Roman"/>
          <w:b/>
          <w:sz w:val="24"/>
          <w:szCs w:val="24"/>
        </w:rPr>
        <w:t>A kijelentkezés gomb:</w:t>
      </w: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5675FE">
        <w:rPr>
          <w:rFonts w:ascii="Times New Roman" w:hAnsi="Times New Roman" w:cs="Times New Roman"/>
          <w:sz w:val="24"/>
          <w:szCs w:val="24"/>
        </w:rPr>
        <w:t>kitud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FB132C" w:rsidP="00FB132C">
      <w:pPr>
        <w:rPr>
          <w:rFonts w:ascii="Times New Roman" w:hAnsi="Times New Roman" w:cs="Times New Roman"/>
          <w:sz w:val="24"/>
          <w:szCs w:val="24"/>
        </w:rPr>
      </w:pPr>
    </w:p>
    <w:p w:rsidR="00DB49B1" w:rsidRPr="00C875BC" w:rsidRDefault="00DB49B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BE0" w:rsidRDefault="00B84BE0" w:rsidP="00DF4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5BFA" w:rsidRDefault="00B15BFA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0B3" w:rsidRPr="00DF4071" w:rsidRDefault="007460B3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60B3" w:rsidRPr="00DF4071" w:rsidSect="00A316EB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204" w:rsidRDefault="00432204" w:rsidP="00550F56">
      <w:r>
        <w:separator/>
      </w:r>
    </w:p>
  </w:endnote>
  <w:endnote w:type="continuationSeparator" w:id="1">
    <w:p w:rsidR="00432204" w:rsidRDefault="00432204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8673"/>
      <w:docPartObj>
        <w:docPartGallery w:val="Page Numbers (Bottom of Page)"/>
        <w:docPartUnique/>
      </w:docPartObj>
    </w:sdtPr>
    <w:sdtContent>
      <w:p w:rsidR="003059C7" w:rsidRDefault="003059C7">
        <w:pPr>
          <w:pStyle w:val="llb"/>
        </w:pPr>
        <w:fldSimple w:instr=" PAGE   \* MERGEFORMAT ">
          <w:r w:rsidR="00576CC9">
            <w:rPr>
              <w:noProof/>
            </w:rPr>
            <w:t>14</w:t>
          </w:r>
        </w:fldSimple>
      </w:p>
    </w:sdtContent>
  </w:sdt>
  <w:p w:rsidR="003059C7" w:rsidRDefault="003059C7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204" w:rsidRDefault="00432204" w:rsidP="00550F56">
      <w:r>
        <w:separator/>
      </w:r>
    </w:p>
  </w:footnote>
  <w:footnote w:type="continuationSeparator" w:id="1">
    <w:p w:rsidR="00432204" w:rsidRDefault="00432204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6360"/>
    <w:multiLevelType w:val="hybridMultilevel"/>
    <w:tmpl w:val="374A8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1492F"/>
    <w:rsid w:val="00021E7E"/>
    <w:rsid w:val="00024934"/>
    <w:rsid w:val="00031F7D"/>
    <w:rsid w:val="00036F4A"/>
    <w:rsid w:val="00042880"/>
    <w:rsid w:val="00044EA8"/>
    <w:rsid w:val="00052553"/>
    <w:rsid w:val="000B5842"/>
    <w:rsid w:val="000C58A7"/>
    <w:rsid w:val="000D6148"/>
    <w:rsid w:val="000E4305"/>
    <w:rsid w:val="0011261D"/>
    <w:rsid w:val="0014104F"/>
    <w:rsid w:val="00163C12"/>
    <w:rsid w:val="001A734A"/>
    <w:rsid w:val="001D137A"/>
    <w:rsid w:val="001E71E0"/>
    <w:rsid w:val="00200067"/>
    <w:rsid w:val="00200ED9"/>
    <w:rsid w:val="0020341B"/>
    <w:rsid w:val="00203FDE"/>
    <w:rsid w:val="00221C5C"/>
    <w:rsid w:val="00223CFF"/>
    <w:rsid w:val="00233956"/>
    <w:rsid w:val="002405F4"/>
    <w:rsid w:val="002444AA"/>
    <w:rsid w:val="00277399"/>
    <w:rsid w:val="002909C0"/>
    <w:rsid w:val="002A57B1"/>
    <w:rsid w:val="002B64EE"/>
    <w:rsid w:val="002B7A8E"/>
    <w:rsid w:val="002E5E2A"/>
    <w:rsid w:val="003059C7"/>
    <w:rsid w:val="003118BE"/>
    <w:rsid w:val="00317323"/>
    <w:rsid w:val="00341632"/>
    <w:rsid w:val="0035135E"/>
    <w:rsid w:val="00380860"/>
    <w:rsid w:val="003924AD"/>
    <w:rsid w:val="003A172C"/>
    <w:rsid w:val="003D0EBB"/>
    <w:rsid w:val="003E2422"/>
    <w:rsid w:val="003E62C4"/>
    <w:rsid w:val="003F1566"/>
    <w:rsid w:val="00400026"/>
    <w:rsid w:val="00404A58"/>
    <w:rsid w:val="00432204"/>
    <w:rsid w:val="00456E3E"/>
    <w:rsid w:val="004A300F"/>
    <w:rsid w:val="004D67AC"/>
    <w:rsid w:val="004E399E"/>
    <w:rsid w:val="00546543"/>
    <w:rsid w:val="00550F56"/>
    <w:rsid w:val="00551313"/>
    <w:rsid w:val="005606D7"/>
    <w:rsid w:val="00564FD8"/>
    <w:rsid w:val="005653E2"/>
    <w:rsid w:val="005675FE"/>
    <w:rsid w:val="00567B77"/>
    <w:rsid w:val="00576CC9"/>
    <w:rsid w:val="00584955"/>
    <w:rsid w:val="00591133"/>
    <w:rsid w:val="005A2DF7"/>
    <w:rsid w:val="005A7ADC"/>
    <w:rsid w:val="005D0B2C"/>
    <w:rsid w:val="00614B29"/>
    <w:rsid w:val="00630DA4"/>
    <w:rsid w:val="00632CBC"/>
    <w:rsid w:val="00667939"/>
    <w:rsid w:val="006877F5"/>
    <w:rsid w:val="0069095A"/>
    <w:rsid w:val="006F0981"/>
    <w:rsid w:val="00712523"/>
    <w:rsid w:val="007148F1"/>
    <w:rsid w:val="0072030F"/>
    <w:rsid w:val="00722172"/>
    <w:rsid w:val="007460B3"/>
    <w:rsid w:val="00793AE0"/>
    <w:rsid w:val="007D455A"/>
    <w:rsid w:val="007E0A6A"/>
    <w:rsid w:val="007E2EB5"/>
    <w:rsid w:val="007F2F8B"/>
    <w:rsid w:val="007F40E7"/>
    <w:rsid w:val="00814A3C"/>
    <w:rsid w:val="00837C4E"/>
    <w:rsid w:val="00842418"/>
    <w:rsid w:val="00852443"/>
    <w:rsid w:val="0086112B"/>
    <w:rsid w:val="008675AF"/>
    <w:rsid w:val="008908C2"/>
    <w:rsid w:val="00894CBE"/>
    <w:rsid w:val="00896DAE"/>
    <w:rsid w:val="008C5C48"/>
    <w:rsid w:val="009040E1"/>
    <w:rsid w:val="009041B6"/>
    <w:rsid w:val="00921D6C"/>
    <w:rsid w:val="00995060"/>
    <w:rsid w:val="009B1E5E"/>
    <w:rsid w:val="009C5875"/>
    <w:rsid w:val="009C5EA4"/>
    <w:rsid w:val="009C7B41"/>
    <w:rsid w:val="00A316EB"/>
    <w:rsid w:val="00A423BE"/>
    <w:rsid w:val="00A6714D"/>
    <w:rsid w:val="00A71A23"/>
    <w:rsid w:val="00A71AC1"/>
    <w:rsid w:val="00A741FB"/>
    <w:rsid w:val="00AA5C2C"/>
    <w:rsid w:val="00AB7B91"/>
    <w:rsid w:val="00AC614E"/>
    <w:rsid w:val="00AD3E53"/>
    <w:rsid w:val="00AF57C3"/>
    <w:rsid w:val="00B15BFA"/>
    <w:rsid w:val="00B320F0"/>
    <w:rsid w:val="00B50FF2"/>
    <w:rsid w:val="00B84BE0"/>
    <w:rsid w:val="00B9275B"/>
    <w:rsid w:val="00B936AC"/>
    <w:rsid w:val="00BE5314"/>
    <w:rsid w:val="00C2175C"/>
    <w:rsid w:val="00C57CA1"/>
    <w:rsid w:val="00C653E3"/>
    <w:rsid w:val="00C83C48"/>
    <w:rsid w:val="00C875BC"/>
    <w:rsid w:val="00CA4059"/>
    <w:rsid w:val="00CA609B"/>
    <w:rsid w:val="00CC2582"/>
    <w:rsid w:val="00D32951"/>
    <w:rsid w:val="00D50065"/>
    <w:rsid w:val="00D67358"/>
    <w:rsid w:val="00D94863"/>
    <w:rsid w:val="00DA5049"/>
    <w:rsid w:val="00DB49B1"/>
    <w:rsid w:val="00DD232F"/>
    <w:rsid w:val="00DF4071"/>
    <w:rsid w:val="00E3148D"/>
    <w:rsid w:val="00E46C69"/>
    <w:rsid w:val="00E66ED0"/>
    <w:rsid w:val="00F27E85"/>
    <w:rsid w:val="00F3406E"/>
    <w:rsid w:val="00F44AE1"/>
    <w:rsid w:val="00F53974"/>
    <w:rsid w:val="00F9005B"/>
    <w:rsid w:val="00F94AA8"/>
    <w:rsid w:val="00FA6363"/>
    <w:rsid w:val="00FA7C33"/>
    <w:rsid w:val="00FB132C"/>
    <w:rsid w:val="00FB51AA"/>
    <w:rsid w:val="00FB5E36"/>
    <w:rsid w:val="00FC7B68"/>
    <w:rsid w:val="00FF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88668-41CB-4D05-98A4-29EDA62D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1801</Words>
  <Characters>12431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4</cp:revision>
  <dcterms:created xsi:type="dcterms:W3CDTF">2015-04-21T18:34:00Z</dcterms:created>
  <dcterms:modified xsi:type="dcterms:W3CDTF">2015-04-22T19:55:00Z</dcterms:modified>
</cp:coreProperties>
</file>