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r>
              <w:rPr>
                <w:sz w:val="24"/>
                <w:szCs w:val="24"/>
              </w:rPr>
              <w:t>Huarhuachi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87FA58A" w14:textId="247CDC3A" w:rsidR="00CD65E3" w:rsidRDefault="00446A4D">
          <w:pPr>
            <w:pStyle w:val="TDC1"/>
            <w:tabs>
              <w:tab w:val="left" w:pos="440"/>
              <w:tab w:val="right" w:pos="9016"/>
            </w:tabs>
            <w:rPr>
              <w:rFonts w:asciiTheme="minorHAnsi" w:eastAsiaTheme="minorEastAsia" w:hAnsiTheme="minorHAnsi" w:cstheme="minorBidi"/>
              <w:noProof/>
              <w:lang w:val="es-PE" w:eastAsia="zh-CN"/>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46269" w:history="1">
            <w:r w:rsidR="00CD65E3" w:rsidRPr="00B74A84">
              <w:rPr>
                <w:rStyle w:val="Hipervnculo"/>
                <w:b/>
                <w:noProof/>
              </w:rPr>
              <w:t>1.</w:t>
            </w:r>
            <w:r w:rsidR="00CD65E3">
              <w:rPr>
                <w:rFonts w:asciiTheme="minorHAnsi" w:eastAsiaTheme="minorEastAsia" w:hAnsiTheme="minorHAnsi" w:cstheme="minorBidi"/>
                <w:noProof/>
                <w:lang w:val="es-PE" w:eastAsia="zh-CN"/>
              </w:rPr>
              <w:tab/>
            </w:r>
            <w:r w:rsidR="00CD65E3" w:rsidRPr="00B74A84">
              <w:rPr>
                <w:rStyle w:val="Hipervnculo"/>
                <w:b/>
                <w:noProof/>
              </w:rPr>
              <w:t>INTRODUCCIÓN</w:t>
            </w:r>
            <w:r w:rsidR="00CD65E3">
              <w:rPr>
                <w:noProof/>
                <w:webHidden/>
              </w:rPr>
              <w:tab/>
            </w:r>
            <w:r w:rsidR="00CD65E3">
              <w:rPr>
                <w:noProof/>
                <w:webHidden/>
              </w:rPr>
              <w:fldChar w:fldCharType="begin"/>
            </w:r>
            <w:r w:rsidR="00CD65E3">
              <w:rPr>
                <w:noProof/>
                <w:webHidden/>
              </w:rPr>
              <w:instrText xml:space="preserve"> PAGEREF _Toc88646269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13FE6951" w14:textId="472C1178" w:rsidR="00CD65E3" w:rsidRDefault="00407E28">
          <w:pPr>
            <w:pStyle w:val="TDC2"/>
            <w:tabs>
              <w:tab w:val="left" w:pos="880"/>
              <w:tab w:val="right" w:pos="9016"/>
            </w:tabs>
            <w:rPr>
              <w:rFonts w:asciiTheme="minorHAnsi" w:eastAsiaTheme="minorEastAsia" w:hAnsiTheme="minorHAnsi" w:cstheme="minorBidi"/>
              <w:noProof/>
              <w:lang w:val="es-PE" w:eastAsia="zh-CN"/>
            </w:rPr>
          </w:pPr>
          <w:hyperlink w:anchor="_Toc88646270" w:history="1">
            <w:r w:rsidR="00CD65E3" w:rsidRPr="00B74A84">
              <w:rPr>
                <w:rStyle w:val="Hipervnculo"/>
                <w:b/>
                <w:noProof/>
              </w:rPr>
              <w:t>1.1.</w:t>
            </w:r>
            <w:r w:rsidR="00CD65E3">
              <w:rPr>
                <w:rFonts w:asciiTheme="minorHAnsi" w:eastAsiaTheme="minorEastAsia" w:hAnsiTheme="minorHAnsi" w:cstheme="minorBidi"/>
                <w:noProof/>
                <w:lang w:val="es-PE" w:eastAsia="zh-CN"/>
              </w:rPr>
              <w:tab/>
            </w:r>
            <w:r w:rsidR="00CD65E3" w:rsidRPr="00B74A84">
              <w:rPr>
                <w:rStyle w:val="Hipervnculo"/>
                <w:b/>
                <w:noProof/>
              </w:rPr>
              <w:t>Situación de la empresa</w:t>
            </w:r>
            <w:r w:rsidR="00CD65E3">
              <w:rPr>
                <w:noProof/>
                <w:webHidden/>
              </w:rPr>
              <w:tab/>
            </w:r>
            <w:r w:rsidR="00CD65E3">
              <w:rPr>
                <w:noProof/>
                <w:webHidden/>
              </w:rPr>
              <w:fldChar w:fldCharType="begin"/>
            </w:r>
            <w:r w:rsidR="00CD65E3">
              <w:rPr>
                <w:noProof/>
                <w:webHidden/>
              </w:rPr>
              <w:instrText xml:space="preserve"> PAGEREF _Toc88646270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221AF529" w14:textId="5D56E031" w:rsidR="00CD65E3" w:rsidRDefault="00407E28">
          <w:pPr>
            <w:pStyle w:val="TDC2"/>
            <w:tabs>
              <w:tab w:val="left" w:pos="880"/>
              <w:tab w:val="right" w:pos="9016"/>
            </w:tabs>
            <w:rPr>
              <w:rFonts w:asciiTheme="minorHAnsi" w:eastAsiaTheme="minorEastAsia" w:hAnsiTheme="minorHAnsi" w:cstheme="minorBidi"/>
              <w:noProof/>
              <w:lang w:val="es-PE" w:eastAsia="zh-CN"/>
            </w:rPr>
          </w:pPr>
          <w:hyperlink w:anchor="_Toc88646271" w:history="1">
            <w:r w:rsidR="00CD65E3" w:rsidRPr="00B74A84">
              <w:rPr>
                <w:rStyle w:val="Hipervnculo"/>
                <w:b/>
                <w:noProof/>
              </w:rPr>
              <w:t>1.2.</w:t>
            </w:r>
            <w:r w:rsidR="00CD65E3">
              <w:rPr>
                <w:rFonts w:asciiTheme="minorHAnsi" w:eastAsiaTheme="minorEastAsia" w:hAnsiTheme="minorHAnsi" w:cstheme="minorBidi"/>
                <w:noProof/>
                <w:lang w:val="es-PE" w:eastAsia="zh-CN"/>
              </w:rPr>
              <w:tab/>
            </w:r>
            <w:r w:rsidR="00CD65E3" w:rsidRPr="00B74A84">
              <w:rPr>
                <w:rStyle w:val="Hipervnculo"/>
                <w:b/>
                <w:noProof/>
              </w:rPr>
              <w:t>Problemática</w:t>
            </w:r>
            <w:r w:rsidR="00CD65E3">
              <w:rPr>
                <w:noProof/>
                <w:webHidden/>
              </w:rPr>
              <w:tab/>
            </w:r>
            <w:r w:rsidR="00CD65E3">
              <w:rPr>
                <w:noProof/>
                <w:webHidden/>
              </w:rPr>
              <w:fldChar w:fldCharType="begin"/>
            </w:r>
            <w:r w:rsidR="00CD65E3">
              <w:rPr>
                <w:noProof/>
                <w:webHidden/>
              </w:rPr>
              <w:instrText xml:space="preserve"> PAGEREF _Toc88646271 \h </w:instrText>
            </w:r>
            <w:r w:rsidR="00CD65E3">
              <w:rPr>
                <w:noProof/>
                <w:webHidden/>
              </w:rPr>
            </w:r>
            <w:r w:rsidR="00CD65E3">
              <w:rPr>
                <w:noProof/>
                <w:webHidden/>
              </w:rPr>
              <w:fldChar w:fldCharType="separate"/>
            </w:r>
            <w:r w:rsidR="00CD65E3">
              <w:rPr>
                <w:noProof/>
                <w:webHidden/>
              </w:rPr>
              <w:t>5</w:t>
            </w:r>
            <w:r w:rsidR="00CD65E3">
              <w:rPr>
                <w:noProof/>
                <w:webHidden/>
              </w:rPr>
              <w:fldChar w:fldCharType="end"/>
            </w:r>
          </w:hyperlink>
        </w:p>
        <w:p w14:paraId="7F3BEA3A" w14:textId="3277F106" w:rsidR="00CD65E3" w:rsidRDefault="00407E28">
          <w:pPr>
            <w:pStyle w:val="TDC2"/>
            <w:tabs>
              <w:tab w:val="left" w:pos="880"/>
              <w:tab w:val="right" w:pos="9016"/>
            </w:tabs>
            <w:rPr>
              <w:rFonts w:asciiTheme="minorHAnsi" w:eastAsiaTheme="minorEastAsia" w:hAnsiTheme="minorHAnsi" w:cstheme="minorBidi"/>
              <w:noProof/>
              <w:lang w:val="es-PE" w:eastAsia="zh-CN"/>
            </w:rPr>
          </w:pPr>
          <w:hyperlink w:anchor="_Toc88646272" w:history="1">
            <w:r w:rsidR="00CD65E3" w:rsidRPr="00B74A84">
              <w:rPr>
                <w:rStyle w:val="Hipervnculo"/>
                <w:b/>
                <w:noProof/>
              </w:rPr>
              <w:t>1.3.</w:t>
            </w:r>
            <w:r w:rsidR="00CD65E3">
              <w:rPr>
                <w:rFonts w:asciiTheme="minorHAnsi" w:eastAsiaTheme="minorEastAsia" w:hAnsiTheme="minorHAnsi" w:cstheme="minorBidi"/>
                <w:noProof/>
                <w:lang w:val="es-PE" w:eastAsia="zh-CN"/>
              </w:rPr>
              <w:tab/>
            </w:r>
            <w:r w:rsidR="00CD65E3" w:rsidRPr="00B74A84">
              <w:rPr>
                <w:rStyle w:val="Hipervnculo"/>
                <w:b/>
                <w:noProof/>
              </w:rPr>
              <w:t>Objetivo del PGC</w:t>
            </w:r>
            <w:r w:rsidR="00CD65E3">
              <w:rPr>
                <w:noProof/>
                <w:webHidden/>
              </w:rPr>
              <w:tab/>
            </w:r>
            <w:r w:rsidR="00CD65E3">
              <w:rPr>
                <w:noProof/>
                <w:webHidden/>
              </w:rPr>
              <w:fldChar w:fldCharType="begin"/>
            </w:r>
            <w:r w:rsidR="00CD65E3">
              <w:rPr>
                <w:noProof/>
                <w:webHidden/>
              </w:rPr>
              <w:instrText xml:space="preserve"> PAGEREF _Toc88646272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3895A616" w14:textId="20818C60" w:rsidR="00CD65E3" w:rsidRDefault="00407E28">
          <w:pPr>
            <w:pStyle w:val="TDC1"/>
            <w:tabs>
              <w:tab w:val="left" w:pos="440"/>
              <w:tab w:val="right" w:pos="9016"/>
            </w:tabs>
            <w:rPr>
              <w:rFonts w:asciiTheme="minorHAnsi" w:eastAsiaTheme="minorEastAsia" w:hAnsiTheme="minorHAnsi" w:cstheme="minorBidi"/>
              <w:noProof/>
              <w:lang w:val="es-PE" w:eastAsia="zh-CN"/>
            </w:rPr>
          </w:pPr>
          <w:hyperlink w:anchor="_Toc88646273" w:history="1">
            <w:r w:rsidR="00CD65E3" w:rsidRPr="00B74A84">
              <w:rPr>
                <w:rStyle w:val="Hipervnculo"/>
                <w:b/>
                <w:noProof/>
              </w:rPr>
              <w:t>2.</w:t>
            </w:r>
            <w:r w:rsidR="00CD65E3">
              <w:rPr>
                <w:rFonts w:asciiTheme="minorHAnsi" w:eastAsiaTheme="minorEastAsia" w:hAnsiTheme="minorHAnsi" w:cstheme="minorBidi"/>
                <w:noProof/>
                <w:lang w:val="es-PE" w:eastAsia="zh-CN"/>
              </w:rPr>
              <w:tab/>
            </w:r>
            <w:r w:rsidR="00CD65E3" w:rsidRPr="00B74A84">
              <w:rPr>
                <w:rStyle w:val="Hipervnculo"/>
                <w:b/>
                <w:noProof/>
              </w:rPr>
              <w:t>ACTIVIDADES DE LA GCS</w:t>
            </w:r>
            <w:r w:rsidR="00CD65E3">
              <w:rPr>
                <w:noProof/>
                <w:webHidden/>
              </w:rPr>
              <w:tab/>
            </w:r>
            <w:r w:rsidR="00CD65E3">
              <w:rPr>
                <w:noProof/>
                <w:webHidden/>
              </w:rPr>
              <w:fldChar w:fldCharType="begin"/>
            </w:r>
            <w:r w:rsidR="00CD65E3">
              <w:rPr>
                <w:noProof/>
                <w:webHidden/>
              </w:rPr>
              <w:instrText xml:space="preserve"> PAGEREF _Toc88646273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60116CF0" w14:textId="189433CE" w:rsidR="00CD65E3" w:rsidRDefault="00407E28">
          <w:pPr>
            <w:pStyle w:val="TDC2"/>
            <w:tabs>
              <w:tab w:val="left" w:pos="880"/>
              <w:tab w:val="right" w:pos="9016"/>
            </w:tabs>
            <w:rPr>
              <w:rFonts w:asciiTheme="minorHAnsi" w:eastAsiaTheme="minorEastAsia" w:hAnsiTheme="minorHAnsi" w:cstheme="minorBidi"/>
              <w:noProof/>
              <w:lang w:val="es-PE" w:eastAsia="zh-CN"/>
            </w:rPr>
          </w:pPr>
          <w:hyperlink w:anchor="_Toc88646274" w:history="1">
            <w:r w:rsidR="00CD65E3" w:rsidRPr="00B74A84">
              <w:rPr>
                <w:rStyle w:val="Hipervnculo"/>
                <w:b/>
                <w:noProof/>
              </w:rPr>
              <w:t>2.1.</w:t>
            </w:r>
            <w:r w:rsidR="00CD65E3">
              <w:rPr>
                <w:rFonts w:asciiTheme="minorHAnsi" w:eastAsiaTheme="minorEastAsia" w:hAnsiTheme="minorHAnsi" w:cstheme="minorBidi"/>
                <w:noProof/>
                <w:lang w:val="es-PE" w:eastAsia="zh-CN"/>
              </w:rPr>
              <w:tab/>
            </w:r>
            <w:r w:rsidR="00CD65E3" w:rsidRPr="00B74A84">
              <w:rPr>
                <w:rStyle w:val="Hipervnculo"/>
                <w:b/>
                <w:noProof/>
              </w:rPr>
              <w:t>Identificación</w:t>
            </w:r>
            <w:r w:rsidR="00CD65E3">
              <w:rPr>
                <w:noProof/>
                <w:webHidden/>
              </w:rPr>
              <w:tab/>
            </w:r>
            <w:r w:rsidR="00CD65E3">
              <w:rPr>
                <w:noProof/>
                <w:webHidden/>
              </w:rPr>
              <w:fldChar w:fldCharType="begin"/>
            </w:r>
            <w:r w:rsidR="00CD65E3">
              <w:rPr>
                <w:noProof/>
                <w:webHidden/>
              </w:rPr>
              <w:instrText xml:space="preserve"> PAGEREF _Toc88646274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178D0FF4" w14:textId="50456614" w:rsidR="00CD65E3" w:rsidRDefault="00407E28">
          <w:pPr>
            <w:pStyle w:val="TDC3"/>
            <w:tabs>
              <w:tab w:val="left" w:pos="1320"/>
              <w:tab w:val="right" w:pos="9016"/>
            </w:tabs>
            <w:rPr>
              <w:rFonts w:asciiTheme="minorHAnsi" w:eastAsiaTheme="minorEastAsia" w:hAnsiTheme="minorHAnsi" w:cstheme="minorBidi"/>
              <w:noProof/>
              <w:lang w:val="es-PE" w:eastAsia="zh-CN"/>
            </w:rPr>
          </w:pPr>
          <w:hyperlink w:anchor="_Toc88646275" w:history="1">
            <w:r w:rsidR="00CD65E3" w:rsidRPr="00B74A84">
              <w:rPr>
                <w:rStyle w:val="Hipervnculo"/>
                <w:noProof/>
              </w:rPr>
              <w:t>2.1.1.</w:t>
            </w:r>
            <w:r w:rsidR="00CD65E3">
              <w:rPr>
                <w:rFonts w:asciiTheme="minorHAnsi" w:eastAsiaTheme="minorEastAsia" w:hAnsiTheme="minorHAnsi" w:cstheme="minorBidi"/>
                <w:noProof/>
                <w:lang w:val="es-PE" w:eastAsia="zh-CN"/>
              </w:rPr>
              <w:tab/>
            </w:r>
            <w:r w:rsidR="00CD65E3" w:rsidRPr="00B74A84">
              <w:rPr>
                <w:rStyle w:val="Hipervnculo"/>
                <w:noProof/>
              </w:rPr>
              <w:t>Lista de clasificación de CI</w:t>
            </w:r>
            <w:r w:rsidR="00CD65E3">
              <w:rPr>
                <w:noProof/>
                <w:webHidden/>
              </w:rPr>
              <w:tab/>
            </w:r>
            <w:r w:rsidR="00CD65E3">
              <w:rPr>
                <w:noProof/>
                <w:webHidden/>
              </w:rPr>
              <w:fldChar w:fldCharType="begin"/>
            </w:r>
            <w:r w:rsidR="00CD65E3">
              <w:rPr>
                <w:noProof/>
                <w:webHidden/>
              </w:rPr>
              <w:instrText xml:space="preserve"> PAGEREF _Toc88646275 \h </w:instrText>
            </w:r>
            <w:r w:rsidR="00CD65E3">
              <w:rPr>
                <w:noProof/>
                <w:webHidden/>
              </w:rPr>
            </w:r>
            <w:r w:rsidR="00CD65E3">
              <w:rPr>
                <w:noProof/>
                <w:webHidden/>
              </w:rPr>
              <w:fldChar w:fldCharType="separate"/>
            </w:r>
            <w:r w:rsidR="00CD65E3">
              <w:rPr>
                <w:noProof/>
                <w:webHidden/>
              </w:rPr>
              <w:t>7</w:t>
            </w:r>
            <w:r w:rsidR="00CD65E3">
              <w:rPr>
                <w:noProof/>
                <w:webHidden/>
              </w:rPr>
              <w:fldChar w:fldCharType="end"/>
            </w:r>
          </w:hyperlink>
        </w:p>
        <w:p w14:paraId="19A9B22C" w14:textId="63A82700" w:rsidR="00CD65E3" w:rsidRDefault="00407E28">
          <w:pPr>
            <w:pStyle w:val="TDC3"/>
            <w:tabs>
              <w:tab w:val="left" w:pos="1320"/>
              <w:tab w:val="right" w:pos="9016"/>
            </w:tabs>
            <w:rPr>
              <w:rFonts w:asciiTheme="minorHAnsi" w:eastAsiaTheme="minorEastAsia" w:hAnsiTheme="minorHAnsi" w:cstheme="minorBidi"/>
              <w:noProof/>
              <w:lang w:val="es-PE" w:eastAsia="zh-CN"/>
            </w:rPr>
          </w:pPr>
          <w:hyperlink w:anchor="_Toc88646276" w:history="1">
            <w:r w:rsidR="00CD65E3" w:rsidRPr="00B74A84">
              <w:rPr>
                <w:rStyle w:val="Hipervnculo"/>
                <w:noProof/>
              </w:rPr>
              <w:t>2.1.2.</w:t>
            </w:r>
            <w:r w:rsidR="00CD65E3">
              <w:rPr>
                <w:rFonts w:asciiTheme="minorHAnsi" w:eastAsiaTheme="minorEastAsia" w:hAnsiTheme="minorHAnsi" w:cstheme="minorBidi"/>
                <w:noProof/>
                <w:lang w:val="es-PE" w:eastAsia="zh-CN"/>
              </w:rPr>
              <w:tab/>
            </w:r>
            <w:r w:rsidR="00CD65E3" w:rsidRPr="00B74A84">
              <w:rPr>
                <w:rStyle w:val="Hipervnculo"/>
                <w:noProof/>
              </w:rPr>
              <w:t>Definición de la Nomenclatura de ítem</w:t>
            </w:r>
            <w:r w:rsidR="00CD65E3">
              <w:rPr>
                <w:noProof/>
                <w:webHidden/>
              </w:rPr>
              <w:tab/>
            </w:r>
            <w:r w:rsidR="00CD65E3">
              <w:rPr>
                <w:noProof/>
                <w:webHidden/>
              </w:rPr>
              <w:fldChar w:fldCharType="begin"/>
            </w:r>
            <w:r w:rsidR="00CD65E3">
              <w:rPr>
                <w:noProof/>
                <w:webHidden/>
              </w:rPr>
              <w:instrText xml:space="preserve"> PAGEREF _Toc88646276 \h </w:instrText>
            </w:r>
            <w:r w:rsidR="00CD65E3">
              <w:rPr>
                <w:noProof/>
                <w:webHidden/>
              </w:rPr>
            </w:r>
            <w:r w:rsidR="00CD65E3">
              <w:rPr>
                <w:noProof/>
                <w:webHidden/>
              </w:rPr>
              <w:fldChar w:fldCharType="separate"/>
            </w:r>
            <w:r w:rsidR="00CD65E3">
              <w:rPr>
                <w:noProof/>
                <w:webHidden/>
              </w:rPr>
              <w:t>8</w:t>
            </w:r>
            <w:r w:rsidR="00CD65E3">
              <w:rPr>
                <w:noProof/>
                <w:webHidden/>
              </w:rPr>
              <w:fldChar w:fldCharType="end"/>
            </w:r>
          </w:hyperlink>
        </w:p>
        <w:p w14:paraId="1E25141C" w14:textId="036B10C0" w:rsidR="00CD65E3" w:rsidRDefault="00407E28">
          <w:pPr>
            <w:pStyle w:val="TDC3"/>
            <w:tabs>
              <w:tab w:val="left" w:pos="1320"/>
              <w:tab w:val="right" w:pos="9016"/>
            </w:tabs>
            <w:rPr>
              <w:rFonts w:asciiTheme="minorHAnsi" w:eastAsiaTheme="minorEastAsia" w:hAnsiTheme="minorHAnsi" w:cstheme="minorBidi"/>
              <w:noProof/>
              <w:lang w:val="es-PE" w:eastAsia="zh-CN"/>
            </w:rPr>
          </w:pPr>
          <w:hyperlink w:anchor="_Toc88646277" w:history="1">
            <w:r w:rsidR="00CD65E3" w:rsidRPr="00B74A84">
              <w:rPr>
                <w:rStyle w:val="Hipervnculo"/>
                <w:noProof/>
              </w:rPr>
              <w:t>2.1.3.</w:t>
            </w:r>
            <w:r w:rsidR="00CD65E3">
              <w:rPr>
                <w:rFonts w:asciiTheme="minorHAnsi" w:eastAsiaTheme="minorEastAsia" w:hAnsiTheme="minorHAnsi" w:cstheme="minorBidi"/>
                <w:noProof/>
                <w:lang w:val="es-PE" w:eastAsia="zh-CN"/>
              </w:rPr>
              <w:tab/>
            </w:r>
            <w:r w:rsidR="00CD65E3" w:rsidRPr="00B74A84">
              <w:rPr>
                <w:rStyle w:val="Hipervnculo"/>
                <w:noProof/>
              </w:rPr>
              <w:t>Lista de ítem con la nomenclatura</w:t>
            </w:r>
            <w:r w:rsidR="00CD65E3">
              <w:rPr>
                <w:noProof/>
                <w:webHidden/>
              </w:rPr>
              <w:tab/>
            </w:r>
            <w:r w:rsidR="00CD65E3">
              <w:rPr>
                <w:noProof/>
                <w:webHidden/>
              </w:rPr>
              <w:fldChar w:fldCharType="begin"/>
            </w:r>
            <w:r w:rsidR="00CD65E3">
              <w:rPr>
                <w:noProof/>
                <w:webHidden/>
              </w:rPr>
              <w:instrText xml:space="preserve"> PAGEREF _Toc88646277 \h </w:instrText>
            </w:r>
            <w:r w:rsidR="00CD65E3">
              <w:rPr>
                <w:noProof/>
                <w:webHidden/>
              </w:rPr>
            </w:r>
            <w:r w:rsidR="00CD65E3">
              <w:rPr>
                <w:noProof/>
                <w:webHidden/>
              </w:rPr>
              <w:fldChar w:fldCharType="separate"/>
            </w:r>
            <w:r w:rsidR="00CD65E3">
              <w:rPr>
                <w:noProof/>
                <w:webHidden/>
              </w:rPr>
              <w:t>9</w:t>
            </w:r>
            <w:r w:rsidR="00CD65E3">
              <w:rPr>
                <w:noProof/>
                <w:webHidden/>
              </w:rPr>
              <w:fldChar w:fldCharType="end"/>
            </w:r>
          </w:hyperlink>
        </w:p>
        <w:p w14:paraId="0F812CA6" w14:textId="01871710" w:rsidR="00CD65E3" w:rsidRDefault="00407E28">
          <w:pPr>
            <w:pStyle w:val="TDC2"/>
            <w:tabs>
              <w:tab w:val="left" w:pos="880"/>
              <w:tab w:val="right" w:pos="9016"/>
            </w:tabs>
            <w:rPr>
              <w:rFonts w:asciiTheme="minorHAnsi" w:eastAsiaTheme="minorEastAsia" w:hAnsiTheme="minorHAnsi" w:cstheme="minorBidi"/>
              <w:noProof/>
              <w:lang w:val="es-PE" w:eastAsia="zh-CN"/>
            </w:rPr>
          </w:pPr>
          <w:hyperlink w:anchor="_Toc88646278" w:history="1">
            <w:r w:rsidR="00CD65E3" w:rsidRPr="00B74A84">
              <w:rPr>
                <w:rStyle w:val="Hipervnculo"/>
                <w:b/>
                <w:noProof/>
              </w:rPr>
              <w:t>2.2.</w:t>
            </w:r>
            <w:r w:rsidR="00CD65E3">
              <w:rPr>
                <w:rFonts w:asciiTheme="minorHAnsi" w:eastAsiaTheme="minorEastAsia" w:hAnsiTheme="minorHAnsi" w:cstheme="minorBidi"/>
                <w:noProof/>
                <w:lang w:val="es-PE" w:eastAsia="zh-CN"/>
              </w:rPr>
              <w:tab/>
            </w:r>
            <w:r w:rsidR="00CD65E3" w:rsidRPr="00B74A84">
              <w:rPr>
                <w:rStyle w:val="Hipervnculo"/>
                <w:b/>
                <w:noProof/>
              </w:rPr>
              <w:t>Control de la GCS</w:t>
            </w:r>
            <w:r w:rsidR="00CD65E3">
              <w:rPr>
                <w:noProof/>
                <w:webHidden/>
              </w:rPr>
              <w:tab/>
            </w:r>
            <w:r w:rsidR="00CD65E3">
              <w:rPr>
                <w:noProof/>
                <w:webHidden/>
              </w:rPr>
              <w:fldChar w:fldCharType="begin"/>
            </w:r>
            <w:r w:rsidR="00CD65E3">
              <w:rPr>
                <w:noProof/>
                <w:webHidden/>
              </w:rPr>
              <w:instrText xml:space="preserve"> PAGEREF _Toc88646278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9A91CD" w14:textId="03479F67" w:rsidR="00CD65E3" w:rsidRDefault="00407E28">
          <w:pPr>
            <w:pStyle w:val="TDC3"/>
            <w:tabs>
              <w:tab w:val="left" w:pos="1320"/>
              <w:tab w:val="right" w:pos="9016"/>
            </w:tabs>
            <w:rPr>
              <w:rFonts w:asciiTheme="minorHAnsi" w:eastAsiaTheme="minorEastAsia" w:hAnsiTheme="minorHAnsi" w:cstheme="minorBidi"/>
              <w:noProof/>
              <w:lang w:val="es-PE" w:eastAsia="zh-CN"/>
            </w:rPr>
          </w:pPr>
          <w:hyperlink w:anchor="_Toc88646279" w:history="1">
            <w:r w:rsidR="00CD65E3" w:rsidRPr="00B74A84">
              <w:rPr>
                <w:rStyle w:val="Hipervnculo"/>
                <w:noProof/>
              </w:rPr>
              <w:t>2.2.1.</w:t>
            </w:r>
            <w:r w:rsidR="00CD65E3">
              <w:rPr>
                <w:rFonts w:asciiTheme="minorHAnsi" w:eastAsiaTheme="minorEastAsia" w:hAnsiTheme="minorHAnsi" w:cstheme="minorBidi"/>
                <w:noProof/>
                <w:lang w:val="es-PE" w:eastAsia="zh-CN"/>
              </w:rPr>
              <w:tab/>
            </w:r>
            <w:r w:rsidR="00CD65E3" w:rsidRPr="00B74A84">
              <w:rPr>
                <w:rStyle w:val="Hipervnculo"/>
                <w:noProof/>
              </w:rPr>
              <w:t>Definición de línea Base</w:t>
            </w:r>
            <w:r w:rsidR="00CD65E3">
              <w:rPr>
                <w:noProof/>
                <w:webHidden/>
              </w:rPr>
              <w:tab/>
            </w:r>
            <w:r w:rsidR="00CD65E3">
              <w:rPr>
                <w:noProof/>
                <w:webHidden/>
              </w:rPr>
              <w:fldChar w:fldCharType="begin"/>
            </w:r>
            <w:r w:rsidR="00CD65E3">
              <w:rPr>
                <w:noProof/>
                <w:webHidden/>
              </w:rPr>
              <w:instrText xml:space="preserve"> PAGEREF _Toc88646279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D859D6" w14:textId="666D7793" w:rsidR="00CD65E3" w:rsidRDefault="00407E28">
          <w:pPr>
            <w:pStyle w:val="TDC3"/>
            <w:tabs>
              <w:tab w:val="left" w:pos="1320"/>
              <w:tab w:val="right" w:pos="9016"/>
            </w:tabs>
            <w:rPr>
              <w:rFonts w:asciiTheme="minorHAnsi" w:eastAsiaTheme="minorEastAsia" w:hAnsiTheme="minorHAnsi" w:cstheme="minorBidi"/>
              <w:noProof/>
              <w:lang w:val="es-PE" w:eastAsia="zh-CN"/>
            </w:rPr>
          </w:pPr>
          <w:hyperlink w:anchor="_Toc88646280" w:history="1">
            <w:r w:rsidR="00CD65E3" w:rsidRPr="00B74A84">
              <w:rPr>
                <w:rStyle w:val="Hipervnculo"/>
                <w:noProof/>
              </w:rPr>
              <w:t>2.2.2.</w:t>
            </w:r>
            <w:r w:rsidR="00CD65E3">
              <w:rPr>
                <w:rFonts w:asciiTheme="minorHAnsi" w:eastAsiaTheme="minorEastAsia" w:hAnsiTheme="minorHAnsi" w:cstheme="minorBidi"/>
                <w:noProof/>
                <w:lang w:val="es-PE" w:eastAsia="zh-CN"/>
              </w:rPr>
              <w:tab/>
            </w:r>
            <w:r w:rsidR="00CD65E3" w:rsidRPr="00B74A84">
              <w:rPr>
                <w:rStyle w:val="Hipervnculo"/>
                <w:noProof/>
              </w:rPr>
              <w:t>Librerías Controladas</w:t>
            </w:r>
            <w:r w:rsidR="00CD65E3">
              <w:rPr>
                <w:noProof/>
                <w:webHidden/>
              </w:rPr>
              <w:tab/>
            </w:r>
            <w:r w:rsidR="00CD65E3">
              <w:rPr>
                <w:noProof/>
                <w:webHidden/>
              </w:rPr>
              <w:fldChar w:fldCharType="begin"/>
            </w:r>
            <w:r w:rsidR="00CD65E3">
              <w:rPr>
                <w:noProof/>
                <w:webHidden/>
              </w:rPr>
              <w:instrText xml:space="preserve"> PAGEREF _Toc88646280 \h </w:instrText>
            </w:r>
            <w:r w:rsidR="00CD65E3">
              <w:rPr>
                <w:noProof/>
                <w:webHidden/>
              </w:rPr>
            </w:r>
            <w:r w:rsidR="00CD65E3">
              <w:rPr>
                <w:noProof/>
                <w:webHidden/>
              </w:rPr>
              <w:fldChar w:fldCharType="separate"/>
            </w:r>
            <w:r w:rsidR="00CD65E3">
              <w:rPr>
                <w:noProof/>
                <w:webHidden/>
              </w:rPr>
              <w:t>12</w:t>
            </w:r>
            <w:r w:rsidR="00CD65E3">
              <w:rPr>
                <w:noProof/>
                <w:webHidden/>
              </w:rPr>
              <w:fldChar w:fldCharType="end"/>
            </w:r>
          </w:hyperlink>
        </w:p>
        <w:p w14:paraId="2BFB43F4" w14:textId="41034BD2" w:rsidR="00CD65E3" w:rsidRDefault="00407E28">
          <w:pPr>
            <w:pStyle w:val="TDC4"/>
            <w:tabs>
              <w:tab w:val="left" w:pos="1760"/>
              <w:tab w:val="right" w:pos="9016"/>
            </w:tabs>
            <w:rPr>
              <w:noProof/>
            </w:rPr>
          </w:pPr>
          <w:hyperlink w:anchor="_Toc88646281" w:history="1">
            <w:r w:rsidR="00CD65E3" w:rsidRPr="00B74A84">
              <w:rPr>
                <w:rStyle w:val="Hipervnculo"/>
                <w:b/>
                <w:bCs/>
                <w:noProof/>
              </w:rPr>
              <w:t>2.2.2.1.</w:t>
            </w:r>
            <w:r w:rsidR="00CD65E3">
              <w:rPr>
                <w:noProof/>
              </w:rPr>
              <w:tab/>
            </w:r>
            <w:r w:rsidR="00CD65E3" w:rsidRPr="00B74A84">
              <w:rPr>
                <w:rStyle w:val="Hipervnculo"/>
                <w:b/>
                <w:bCs/>
                <w:noProof/>
              </w:rPr>
              <w:t>Documentos</w:t>
            </w:r>
            <w:r w:rsidR="00CD65E3">
              <w:rPr>
                <w:noProof/>
                <w:webHidden/>
              </w:rPr>
              <w:tab/>
            </w:r>
            <w:r w:rsidR="00CD65E3">
              <w:rPr>
                <w:noProof/>
                <w:webHidden/>
              </w:rPr>
              <w:fldChar w:fldCharType="begin"/>
            </w:r>
            <w:r w:rsidR="00CD65E3">
              <w:rPr>
                <w:noProof/>
                <w:webHidden/>
              </w:rPr>
              <w:instrText xml:space="preserve"> PAGEREF _Toc88646281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616ABFFB" w14:textId="70699FC0" w:rsidR="00CD65E3" w:rsidRDefault="00407E28">
          <w:pPr>
            <w:pStyle w:val="TDC4"/>
            <w:tabs>
              <w:tab w:val="left" w:pos="1760"/>
              <w:tab w:val="right" w:pos="9016"/>
            </w:tabs>
            <w:rPr>
              <w:noProof/>
            </w:rPr>
          </w:pPr>
          <w:hyperlink w:anchor="_Toc88646282" w:history="1">
            <w:r w:rsidR="00CD65E3" w:rsidRPr="00B74A84">
              <w:rPr>
                <w:rStyle w:val="Hipervnculo"/>
                <w:b/>
                <w:bCs/>
                <w:noProof/>
              </w:rPr>
              <w:t>2.2.2.2.</w:t>
            </w:r>
            <w:r w:rsidR="00CD65E3">
              <w:rPr>
                <w:noProof/>
              </w:rPr>
              <w:tab/>
            </w:r>
            <w:r w:rsidR="00CD65E3" w:rsidRPr="00B74A84">
              <w:rPr>
                <w:rStyle w:val="Hipervnculo"/>
                <w:b/>
                <w:bCs/>
                <w:noProof/>
              </w:rPr>
              <w:t>Desarrollo</w:t>
            </w:r>
            <w:r w:rsidR="00CD65E3">
              <w:rPr>
                <w:noProof/>
                <w:webHidden/>
              </w:rPr>
              <w:tab/>
            </w:r>
            <w:r w:rsidR="00CD65E3">
              <w:rPr>
                <w:noProof/>
                <w:webHidden/>
              </w:rPr>
              <w:fldChar w:fldCharType="begin"/>
            </w:r>
            <w:r w:rsidR="00CD65E3">
              <w:rPr>
                <w:noProof/>
                <w:webHidden/>
              </w:rPr>
              <w:instrText xml:space="preserve"> PAGEREF _Toc88646282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5753DFF1" w14:textId="2F25CF32" w:rsidR="00CD65E3" w:rsidRDefault="00407E28">
          <w:pPr>
            <w:pStyle w:val="TDC4"/>
            <w:tabs>
              <w:tab w:val="left" w:pos="1760"/>
              <w:tab w:val="right" w:pos="9016"/>
            </w:tabs>
            <w:rPr>
              <w:noProof/>
            </w:rPr>
          </w:pPr>
          <w:hyperlink w:anchor="_Toc88646283" w:history="1">
            <w:r w:rsidR="00CD65E3" w:rsidRPr="00B74A84">
              <w:rPr>
                <w:rStyle w:val="Hipervnculo"/>
                <w:b/>
                <w:bCs/>
                <w:noProof/>
              </w:rPr>
              <w:t>2.2.2.3.</w:t>
            </w:r>
            <w:r w:rsidR="00CD65E3">
              <w:rPr>
                <w:noProof/>
              </w:rPr>
              <w:tab/>
            </w:r>
            <w:r w:rsidR="00CD65E3" w:rsidRPr="00B74A84">
              <w:rPr>
                <w:rStyle w:val="Hipervnculo"/>
                <w:b/>
                <w:bCs/>
                <w:noProof/>
              </w:rPr>
              <w:t>Línea base</w:t>
            </w:r>
            <w:r w:rsidR="00CD65E3">
              <w:rPr>
                <w:noProof/>
                <w:webHidden/>
              </w:rPr>
              <w:tab/>
            </w:r>
            <w:r w:rsidR="00CD65E3">
              <w:rPr>
                <w:noProof/>
                <w:webHidden/>
              </w:rPr>
              <w:fldChar w:fldCharType="begin"/>
            </w:r>
            <w:r w:rsidR="00CD65E3">
              <w:rPr>
                <w:noProof/>
                <w:webHidden/>
              </w:rPr>
              <w:instrText xml:space="preserve"> PAGEREF _Toc88646283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47C2FFA2" w14:textId="6F8749F1" w:rsidR="00CD65E3" w:rsidRDefault="00407E28">
          <w:pPr>
            <w:pStyle w:val="TDC4"/>
            <w:tabs>
              <w:tab w:val="left" w:pos="1760"/>
              <w:tab w:val="right" w:pos="9016"/>
            </w:tabs>
            <w:rPr>
              <w:noProof/>
            </w:rPr>
          </w:pPr>
          <w:hyperlink w:anchor="_Toc88646284" w:history="1">
            <w:r w:rsidR="00CD65E3" w:rsidRPr="00B74A84">
              <w:rPr>
                <w:rStyle w:val="Hipervnculo"/>
                <w:b/>
                <w:bCs/>
                <w:noProof/>
              </w:rPr>
              <w:t>2.2.2.4.</w:t>
            </w:r>
            <w:r w:rsidR="00CD65E3">
              <w:rPr>
                <w:noProof/>
              </w:rPr>
              <w:tab/>
            </w:r>
            <w:r w:rsidR="00CD65E3" w:rsidRPr="00B74A84">
              <w:rPr>
                <w:rStyle w:val="Hipervnculo"/>
                <w:b/>
                <w:bCs/>
                <w:noProof/>
              </w:rPr>
              <w:t>Clientes</w:t>
            </w:r>
            <w:r w:rsidR="00CD65E3">
              <w:rPr>
                <w:noProof/>
                <w:webHidden/>
              </w:rPr>
              <w:tab/>
            </w:r>
            <w:r w:rsidR="00CD65E3">
              <w:rPr>
                <w:noProof/>
                <w:webHidden/>
              </w:rPr>
              <w:fldChar w:fldCharType="begin"/>
            </w:r>
            <w:r w:rsidR="00CD65E3">
              <w:rPr>
                <w:noProof/>
                <w:webHidden/>
              </w:rPr>
              <w:instrText xml:space="preserve"> PAGEREF _Toc88646284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1ED5D6F3" w14:textId="53FE0246" w:rsidR="00CD65E3" w:rsidRDefault="00407E28">
          <w:pPr>
            <w:pStyle w:val="TDC3"/>
            <w:tabs>
              <w:tab w:val="left" w:pos="1320"/>
              <w:tab w:val="right" w:pos="9016"/>
            </w:tabs>
            <w:rPr>
              <w:rFonts w:asciiTheme="minorHAnsi" w:eastAsiaTheme="minorEastAsia" w:hAnsiTheme="minorHAnsi" w:cstheme="minorBidi"/>
              <w:noProof/>
              <w:lang w:val="es-PE" w:eastAsia="zh-CN"/>
            </w:rPr>
          </w:pPr>
          <w:hyperlink w:anchor="_Toc88646285" w:history="1">
            <w:r w:rsidR="00CD65E3" w:rsidRPr="00B74A84">
              <w:rPr>
                <w:rStyle w:val="Hipervnculo"/>
                <w:noProof/>
              </w:rPr>
              <w:t>2.2.3.</w:t>
            </w:r>
            <w:r w:rsidR="00CD65E3">
              <w:rPr>
                <w:rFonts w:asciiTheme="minorHAnsi" w:eastAsiaTheme="minorEastAsia" w:hAnsiTheme="minorHAnsi" w:cstheme="minorBidi"/>
                <w:noProof/>
                <w:lang w:val="es-PE" w:eastAsia="zh-CN"/>
              </w:rPr>
              <w:tab/>
            </w:r>
            <w:r w:rsidR="00CD65E3" w:rsidRPr="00B74A84">
              <w:rPr>
                <w:rStyle w:val="Hipervnculo"/>
                <w:noProof/>
              </w:rPr>
              <w:t>Formato de solicitud de cambios</w:t>
            </w:r>
            <w:r w:rsidR="00CD65E3">
              <w:rPr>
                <w:noProof/>
                <w:webHidden/>
              </w:rPr>
              <w:tab/>
            </w:r>
            <w:r w:rsidR="00CD65E3">
              <w:rPr>
                <w:noProof/>
                <w:webHidden/>
              </w:rPr>
              <w:fldChar w:fldCharType="begin"/>
            </w:r>
            <w:r w:rsidR="00CD65E3">
              <w:rPr>
                <w:noProof/>
                <w:webHidden/>
              </w:rPr>
              <w:instrText xml:space="preserve"> PAGEREF _Toc88646285 \h </w:instrText>
            </w:r>
            <w:r w:rsidR="00CD65E3">
              <w:rPr>
                <w:noProof/>
                <w:webHidden/>
              </w:rPr>
            </w:r>
            <w:r w:rsidR="00CD65E3">
              <w:rPr>
                <w:noProof/>
                <w:webHidden/>
              </w:rPr>
              <w:fldChar w:fldCharType="separate"/>
            </w:r>
            <w:r w:rsidR="00CD65E3">
              <w:rPr>
                <w:noProof/>
                <w:webHidden/>
              </w:rPr>
              <w:t>16</w:t>
            </w:r>
            <w:r w:rsidR="00CD65E3">
              <w:rPr>
                <w:noProof/>
                <w:webHidden/>
              </w:rPr>
              <w:fldChar w:fldCharType="end"/>
            </w:r>
          </w:hyperlink>
        </w:p>
        <w:p w14:paraId="6B28AABD" w14:textId="0CA3EDBD"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4626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4627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46271"/>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46272"/>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4627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4627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46275"/>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46276"/>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4627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46278"/>
      <w:r>
        <w:rPr>
          <w:b/>
          <w:color w:val="3366CC"/>
        </w:rPr>
        <w:t>Control de la GCS</w:t>
      </w:r>
      <w:bookmarkEnd w:id="12"/>
    </w:p>
    <w:p w14:paraId="6E435240" w14:textId="77777777" w:rsidR="00C70A66" w:rsidRPr="00C70A66" w:rsidRDefault="00C70A66" w:rsidP="001D6FDC">
      <w:pPr>
        <w:pStyle w:val="Ttulo3"/>
      </w:pPr>
      <w:bookmarkStart w:id="13" w:name="_Toc88646279"/>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 xml:space="preserve">ase para el proyecto </w:t>
      </w:r>
      <w:proofErr w:type="spellStart"/>
      <w:r w:rsidRPr="000357BC">
        <w:rPr>
          <w:i/>
          <w:color w:val="002060"/>
        </w:rPr>
        <w:t>Meal</w:t>
      </w:r>
      <w:proofErr w:type="spellEnd"/>
      <w:r w:rsidRPr="000357BC">
        <w:rPr>
          <w:i/>
          <w:color w:val="002060"/>
        </w:rPr>
        <w:t xml:space="preserve"> </w:t>
      </w:r>
      <w:proofErr w:type="spellStart"/>
      <w:r w:rsidRPr="000357BC">
        <w:rPr>
          <w:i/>
          <w:color w:val="002060"/>
        </w:rPr>
        <w:t>Planner</w:t>
      </w:r>
      <w:proofErr w:type="spellEnd"/>
      <w:r w:rsidRPr="000357BC">
        <w:rPr>
          <w:i/>
          <w:color w:val="002060"/>
        </w:rPr>
        <w:t xml:space="preserve">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46280"/>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 xml:space="preserve">Organigrama del repositorio </w:t>
      </w:r>
      <w:proofErr w:type="spellStart"/>
      <w:r w:rsidR="00B150F8" w:rsidRPr="000357BC">
        <w:rPr>
          <w:i/>
          <w:color w:val="002060"/>
        </w:rPr>
        <w:t>OrangeSoft</w:t>
      </w:r>
      <w:proofErr w:type="spellEnd"/>
      <w:r w:rsidR="00B150F8" w:rsidRPr="000357BC">
        <w:rPr>
          <w:i/>
          <w:color w:val="002060"/>
        </w:rPr>
        <w: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46281"/>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 xml:space="preserve">Librería Documentos del repositorio </w:t>
      </w:r>
      <w:proofErr w:type="spellStart"/>
      <w:r>
        <w:rPr>
          <w:i/>
          <w:color w:val="002060"/>
        </w:rPr>
        <w:t>Orangesoft</w:t>
      </w:r>
      <w:proofErr w:type="spellEnd"/>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46282"/>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C325E0"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 xml:space="preserve">Check in y Check out de </w:t>
            </w:r>
            <w:proofErr w:type="spellStart"/>
            <w:r w:rsidRPr="000357BC">
              <w:rPr>
                <w:rFonts w:ascii="Arial" w:hAnsi="Arial" w:cs="Arial"/>
                <w:color w:val="000000"/>
                <w:lang w:val="en-GB"/>
              </w:rPr>
              <w:t>ítems</w:t>
            </w:r>
            <w:proofErr w:type="spellEnd"/>
            <w:r w:rsidRPr="000357BC">
              <w:rPr>
                <w:rFonts w:ascii="Arial" w:hAnsi="Arial" w:cs="Arial"/>
                <w:color w:val="000000"/>
                <w:lang w:val="en-GB"/>
              </w:rPr>
              <w:t xml:space="preserve"> </w:t>
            </w:r>
            <w:proofErr w:type="spellStart"/>
            <w:r w:rsidRPr="000357BC">
              <w:rPr>
                <w:rFonts w:ascii="Arial" w:hAnsi="Arial" w:cs="Arial"/>
                <w:color w:val="000000"/>
                <w:lang w:val="en-GB"/>
              </w:rPr>
              <w:t>pertenecientes</w:t>
            </w:r>
            <w:proofErr w:type="spellEnd"/>
            <w:r w:rsidRPr="000357BC">
              <w:rPr>
                <w:rFonts w:ascii="Arial" w:hAnsi="Arial" w:cs="Arial"/>
                <w:color w:val="000000"/>
                <w:lang w:val="en-GB"/>
              </w:rPr>
              <w:t xml:space="preserve"> a la </w:t>
            </w:r>
            <w:proofErr w:type="spellStart"/>
            <w:r w:rsidRPr="000357BC">
              <w:rPr>
                <w:rFonts w:ascii="Arial" w:hAnsi="Arial" w:cs="Arial"/>
                <w:color w:val="000000"/>
                <w:lang w:val="en-GB"/>
              </w:rPr>
              <w:t>biblioteca</w:t>
            </w:r>
            <w:proofErr w:type="spellEnd"/>
            <w:r w:rsidRPr="000357BC">
              <w:rPr>
                <w:rFonts w:ascii="Arial" w:hAnsi="Arial" w:cs="Arial"/>
                <w:color w:val="000000"/>
                <w:lang w:val="en-GB"/>
              </w:rPr>
              <w:t>.</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r w:rsidRPr="000357BC">
              <w:rPr>
                <w:rFonts w:ascii="Arial" w:hAnsi="Arial" w:cs="Arial"/>
                <w:b/>
                <w:bCs/>
                <w:color w:val="000000"/>
                <w:lang w:val="en-GB"/>
              </w:rPr>
              <w:t xml:space="preserve">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 xml:space="preserve">Librería Desarrollo del repositorio </w:t>
      </w:r>
      <w:proofErr w:type="spellStart"/>
      <w:r>
        <w:rPr>
          <w:i/>
          <w:color w:val="002060"/>
        </w:rPr>
        <w:t>Orangesoft</w:t>
      </w:r>
      <w:proofErr w:type="spellEnd"/>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46283"/>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 xml:space="preserve">el repositorio </w:t>
      </w:r>
      <w:proofErr w:type="spellStart"/>
      <w:r>
        <w:rPr>
          <w:i/>
          <w:color w:val="002060"/>
        </w:rPr>
        <w:t>Orangesoft</w:t>
      </w:r>
      <w:proofErr w:type="spellEnd"/>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46284"/>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 xml:space="preserve">Librería Clientes del repositorio </w:t>
      </w:r>
      <w:proofErr w:type="spellStart"/>
      <w:r>
        <w:rPr>
          <w:i/>
          <w:color w:val="002060"/>
        </w:rPr>
        <w:t>Orangesoft</w:t>
      </w:r>
      <w:proofErr w:type="spellEnd"/>
      <w:r w:rsidRPr="000357BC">
        <w:rPr>
          <w:i/>
          <w:color w:val="002060"/>
        </w:rPr>
        <w:t>.</w:t>
      </w:r>
    </w:p>
    <w:p w14:paraId="6FA18C6A" w14:textId="0C7A1932" w:rsidR="008B796F" w:rsidRDefault="00BE5292" w:rsidP="00BE5292">
      <w:pPr>
        <w:pStyle w:val="Ttulo3"/>
      </w:pPr>
      <w:bookmarkStart w:id="19" w:name="_Toc88646285"/>
      <w:r>
        <w:t>Formato de solicitud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Rojas Villanueva, Paula Elianne</w:t>
      </w:r>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4C56064D"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w:t>
            </w:r>
            <w:r w:rsidR="00405C23">
              <w:rPr>
                <w:rFonts w:eastAsia="Times New Roman"/>
                <w:color w:val="000000"/>
                <w:sz w:val="24"/>
                <w:szCs w:val="24"/>
                <w:lang w:val="es-PE" w:eastAsia="zh-CN"/>
              </w:rPr>
              <w:t>1</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Sistema de Planificación Alimenticia -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 xml:space="preserve">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w:t>
            </w:r>
            <w:proofErr w:type="spellStart"/>
            <w:r w:rsidRPr="00BE5292">
              <w:rPr>
                <w:rFonts w:eastAsia="Times New Roman"/>
                <w:b/>
                <w:bCs/>
                <w:color w:val="FFFFFF"/>
                <w:sz w:val="24"/>
                <w:szCs w:val="24"/>
                <w:lang w:val="es-PE" w:eastAsia="zh-CN"/>
              </w:rPr>
              <w:t>stakeholder</w:t>
            </w:r>
            <w:proofErr w:type="spellEnd"/>
            <w:r w:rsidRPr="00BE5292">
              <w:rPr>
                <w:rFonts w:eastAsia="Times New Roman"/>
                <w:b/>
                <w:bCs/>
                <w:color w:val="FFFFFF"/>
                <w:sz w:val="24"/>
                <w:szCs w:val="24"/>
                <w:lang w:val="es-PE" w:eastAsia="zh-CN"/>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Usuarios registrados de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Agregar un apartado de “Editar Perfil” habilitando la edición en los mismos campos de su cuenta registrada en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F9E341E"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w:t>
            </w:r>
            <w:r w:rsidR="00405C23">
              <w:rPr>
                <w:rFonts w:eastAsia="Times New Roman"/>
                <w:color w:val="000000"/>
                <w:sz w:val="24"/>
                <w:szCs w:val="24"/>
                <w:lang w:val="es-PE"/>
              </w:rPr>
              <w:t>2</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 xml:space="preserve">Sistema de Planificación Alimenticia - </w:t>
            </w:r>
            <w:proofErr w:type="spellStart"/>
            <w:r w:rsidRPr="00CC11EE">
              <w:rPr>
                <w:rFonts w:eastAsia="Times New Roman"/>
                <w:color w:val="000000"/>
                <w:sz w:val="24"/>
                <w:szCs w:val="24"/>
                <w:lang w:val="es-PE"/>
              </w:rPr>
              <w:t>Meal</w:t>
            </w:r>
            <w:proofErr w:type="spellEnd"/>
            <w:r w:rsidRPr="00CC11EE">
              <w:rPr>
                <w:rFonts w:eastAsia="Times New Roman"/>
                <w:color w:val="000000"/>
                <w:sz w:val="24"/>
                <w:szCs w:val="24"/>
                <w:lang w:val="es-PE"/>
              </w:rPr>
              <w:t xml:space="preserve"> </w:t>
            </w:r>
            <w:proofErr w:type="spellStart"/>
            <w:r w:rsidRPr="00CC11EE">
              <w:rPr>
                <w:rFonts w:eastAsia="Times New Roman"/>
                <w:color w:val="000000"/>
                <w:sz w:val="24"/>
                <w:szCs w:val="24"/>
                <w:lang w:val="es-PE"/>
              </w:rPr>
              <w:t>Planner</w:t>
            </w:r>
            <w:proofErr w:type="spellEnd"/>
            <w:r w:rsidRPr="00CC11EE">
              <w:rPr>
                <w:rFonts w:eastAsia="Times New Roman"/>
                <w:color w:val="000000"/>
                <w:sz w:val="24"/>
                <w:szCs w:val="24"/>
                <w:lang w:val="es-PE"/>
              </w:rPr>
              <w:t xml:space="preserve">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w:t>
            </w:r>
            <w:proofErr w:type="spellStart"/>
            <w:r w:rsidRPr="00CC11EE">
              <w:rPr>
                <w:rFonts w:eastAsia="Times New Roman"/>
                <w:b/>
                <w:bCs/>
                <w:color w:val="FFFFFF"/>
                <w:sz w:val="24"/>
                <w:szCs w:val="24"/>
                <w:lang w:val="es-PE"/>
              </w:rPr>
              <w:t>stakeholder</w:t>
            </w:r>
            <w:proofErr w:type="spellEnd"/>
            <w:r w:rsidRPr="00CC11EE">
              <w:rPr>
                <w:rFonts w:eastAsia="Times New Roman"/>
                <w:b/>
                <w:bCs/>
                <w:color w:val="FFFFFF"/>
                <w:sz w:val="24"/>
                <w:szCs w:val="24"/>
                <w:lang w:val="es-PE"/>
              </w:rPr>
              <w:t>):</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57354370" w:rsidR="00BE5292" w:rsidRDefault="00BE5292" w:rsidP="00CC11EE">
      <w:pPr>
        <w:spacing w:line="240" w:lineRule="auto"/>
        <w:rPr>
          <w:lang w:val="es-PE"/>
        </w:rPr>
      </w:pPr>
    </w:p>
    <w:p w14:paraId="72C81FC8"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05569F"/>
          <w:sz w:val="24"/>
          <w:szCs w:val="24"/>
          <w:lang w:val="es-PE"/>
        </w:rPr>
        <w:t>Integrante:</w:t>
      </w:r>
      <w:r w:rsidRPr="00291E8D">
        <w:rPr>
          <w:rFonts w:eastAsia="Times New Roman"/>
          <w:b/>
          <w:bCs/>
          <w:color w:val="000000"/>
          <w:sz w:val="24"/>
          <w:szCs w:val="24"/>
          <w:lang w:val="es-PE"/>
        </w:rPr>
        <w:t xml:space="preserve"> </w:t>
      </w:r>
      <w:r w:rsidRPr="00291E8D">
        <w:rPr>
          <w:rFonts w:eastAsia="Times New Roman"/>
          <w:color w:val="000000"/>
          <w:sz w:val="24"/>
          <w:szCs w:val="24"/>
          <w:lang w:val="es-PE"/>
        </w:rPr>
        <w:t>Palacios Barrutia, Jeanpiere Julian </w:t>
      </w:r>
    </w:p>
    <w:p w14:paraId="027830C6" w14:textId="77777777" w:rsidR="00291E8D" w:rsidRPr="00291E8D" w:rsidRDefault="00291E8D" w:rsidP="00291E8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6999"/>
      </w:tblGrid>
      <w:tr w:rsidR="00291E8D" w:rsidRPr="00291E8D" w14:paraId="7DC669C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7F3CBCF"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EDEA0AA"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0003</w:t>
            </w:r>
          </w:p>
        </w:tc>
      </w:tr>
      <w:tr w:rsidR="00291E8D" w:rsidRPr="00291E8D" w14:paraId="186DDAE6"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FD4F732"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81C1566"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Sistema de Planificación Alimenticia -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xml:space="preserve"> (MP)</w:t>
            </w:r>
          </w:p>
        </w:tc>
      </w:tr>
      <w:tr w:rsidR="00291E8D" w:rsidRPr="00291E8D" w14:paraId="37A02553"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9737229"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CEF691B"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22/11/2021</w:t>
            </w:r>
          </w:p>
        </w:tc>
      </w:tr>
      <w:tr w:rsidR="00291E8D" w:rsidRPr="00291E8D" w14:paraId="60FD99C9"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C4A604"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Fuente:</w:t>
            </w:r>
          </w:p>
          <w:p w14:paraId="3421982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7D712EC"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Área de Desarrollo.</w:t>
            </w:r>
          </w:p>
        </w:tc>
      </w:tr>
      <w:tr w:rsidR="00291E8D" w:rsidRPr="00291E8D" w14:paraId="133B7FF5"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C019ABE"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Autor (</w:t>
            </w:r>
            <w:proofErr w:type="spellStart"/>
            <w:r w:rsidRPr="00291E8D">
              <w:rPr>
                <w:rFonts w:eastAsia="Times New Roman"/>
                <w:b/>
                <w:bCs/>
                <w:color w:val="FFFFFF"/>
                <w:sz w:val="24"/>
                <w:szCs w:val="24"/>
                <w:lang w:val="es-PE"/>
              </w:rPr>
              <w:t>stakeholder</w:t>
            </w:r>
            <w:proofErr w:type="spellEnd"/>
            <w:r w:rsidRPr="00291E8D">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49A6C59"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Usuarios registrados de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w:t>
            </w:r>
          </w:p>
        </w:tc>
      </w:tr>
      <w:tr w:rsidR="00291E8D" w:rsidRPr="00291E8D" w14:paraId="41CF6E11"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CA88383"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7CA2A8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Se debe de agregar en la interfaz de inicio un pequeño videotutorial que sirva de guía para los usuarios nuevos, mostrando las funcionalidades que ofrece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w:t>
            </w:r>
          </w:p>
        </w:tc>
      </w:tr>
      <w:tr w:rsidR="00291E8D" w:rsidRPr="00291E8D" w14:paraId="0812D18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BE4BE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872D2E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Se tiene que guiar a los usuarios de la página cuando deseen realizar su planificación de comidas ya que requieren de varias funcionalidades.</w:t>
            </w:r>
          </w:p>
        </w:tc>
      </w:tr>
    </w:tbl>
    <w:p w14:paraId="316909DD" w14:textId="7FA557A1" w:rsidR="00405C23" w:rsidRDefault="00405C23" w:rsidP="00291E8D">
      <w:pPr>
        <w:spacing w:line="240" w:lineRule="auto"/>
        <w:rPr>
          <w:lang w:val="es-PE"/>
        </w:rPr>
      </w:pPr>
    </w:p>
    <w:p w14:paraId="09D4FBD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b/>
          <w:bCs/>
          <w:color w:val="05569F"/>
          <w:sz w:val="24"/>
          <w:szCs w:val="24"/>
          <w:lang w:val="es-PE"/>
        </w:rPr>
        <w:t>Integrante:</w:t>
      </w:r>
      <w:r w:rsidRPr="008E635D">
        <w:rPr>
          <w:rFonts w:eastAsia="Times New Roman"/>
          <w:b/>
          <w:bCs/>
          <w:color w:val="000000"/>
          <w:sz w:val="24"/>
          <w:szCs w:val="24"/>
          <w:lang w:val="es-PE"/>
        </w:rPr>
        <w:t xml:space="preserve">   </w:t>
      </w:r>
      <w:r w:rsidRPr="008E635D">
        <w:rPr>
          <w:rFonts w:eastAsia="Times New Roman"/>
          <w:color w:val="000000"/>
          <w:sz w:val="24"/>
          <w:szCs w:val="24"/>
          <w:lang w:val="es-PE"/>
        </w:rPr>
        <w:t>Huarhuachi Ortega, Andrea Mariana </w:t>
      </w:r>
    </w:p>
    <w:p w14:paraId="4ACD97AE" w14:textId="77777777" w:rsidR="008E635D" w:rsidRPr="008E635D" w:rsidRDefault="008E635D" w:rsidP="008E635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79"/>
        <w:gridCol w:w="6927"/>
      </w:tblGrid>
      <w:tr w:rsidR="008E635D" w:rsidRPr="008E635D" w14:paraId="33FFD64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C40D9B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EDCDDF"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0005</w:t>
            </w:r>
          </w:p>
        </w:tc>
      </w:tr>
      <w:tr w:rsidR="008E635D" w:rsidRPr="008E635D" w14:paraId="7AA0CCD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8CC3BC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E1E474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Sistema de Planificación Alimenticia -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 xml:space="preserve"> (MP)</w:t>
            </w:r>
          </w:p>
        </w:tc>
      </w:tr>
      <w:tr w:rsidR="008E635D" w:rsidRPr="008E635D" w14:paraId="6928678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5DF962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D90DAD7"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22/11/2021</w:t>
            </w:r>
          </w:p>
        </w:tc>
      </w:tr>
      <w:tr w:rsidR="008E635D" w:rsidRPr="008E635D" w14:paraId="27D261F3"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E18CF4E"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Fuente:</w:t>
            </w:r>
          </w:p>
          <w:p w14:paraId="28D5C9B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CA7436C"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Área de Desarrollo.</w:t>
            </w:r>
          </w:p>
        </w:tc>
      </w:tr>
      <w:tr w:rsidR="008E635D" w:rsidRPr="008E635D" w14:paraId="5E74C90A"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04675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Autor (</w:t>
            </w:r>
            <w:proofErr w:type="spellStart"/>
            <w:r w:rsidRPr="008E635D">
              <w:rPr>
                <w:rFonts w:eastAsia="Times New Roman"/>
                <w:b/>
                <w:bCs/>
                <w:color w:val="FFFFFF"/>
                <w:sz w:val="24"/>
                <w:szCs w:val="24"/>
                <w:lang w:val="es-PE"/>
              </w:rPr>
              <w:t>stakeholder</w:t>
            </w:r>
            <w:proofErr w:type="spellEnd"/>
            <w:r w:rsidRPr="008E635D">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CFD5A0F"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Usuarios registrados de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 </w:t>
            </w:r>
          </w:p>
        </w:tc>
      </w:tr>
      <w:tr w:rsidR="008E635D" w:rsidRPr="008E635D" w14:paraId="10539DF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1516B6F"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B93634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Se debe implementar al final de la página de inicio una sección para que los usuarios puedan dejar un comentario acerca de la página.</w:t>
            </w:r>
          </w:p>
        </w:tc>
      </w:tr>
      <w:tr w:rsidR="008E635D" w:rsidRPr="008E635D" w14:paraId="4FF751C5"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2DFCF3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1C691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 xml:space="preserve">Los comentarios contribuyen a dar credibilidad y confianza a los nuevos usuarios del servicio que brinda la página de </w:t>
            </w:r>
            <w:proofErr w:type="spellStart"/>
            <w:r w:rsidRPr="008E635D">
              <w:rPr>
                <w:rFonts w:eastAsia="Times New Roman"/>
                <w:color w:val="000000"/>
                <w:sz w:val="24"/>
                <w:szCs w:val="24"/>
                <w:lang w:val="es-PE"/>
              </w:rPr>
              <w:t>Meal</w:t>
            </w:r>
            <w:proofErr w:type="spellEnd"/>
            <w:r w:rsidRPr="008E635D">
              <w:rPr>
                <w:rFonts w:eastAsia="Times New Roman"/>
                <w:color w:val="000000"/>
                <w:sz w:val="24"/>
                <w:szCs w:val="24"/>
                <w:lang w:val="es-PE"/>
              </w:rPr>
              <w:t xml:space="preserve"> </w:t>
            </w:r>
            <w:proofErr w:type="spellStart"/>
            <w:r w:rsidRPr="008E635D">
              <w:rPr>
                <w:rFonts w:eastAsia="Times New Roman"/>
                <w:color w:val="000000"/>
                <w:sz w:val="24"/>
                <w:szCs w:val="24"/>
                <w:lang w:val="es-PE"/>
              </w:rPr>
              <w:t>Planner</w:t>
            </w:r>
            <w:proofErr w:type="spellEnd"/>
            <w:r w:rsidRPr="008E635D">
              <w:rPr>
                <w:rFonts w:eastAsia="Times New Roman"/>
                <w:color w:val="000000"/>
                <w:sz w:val="24"/>
                <w:szCs w:val="24"/>
                <w:lang w:val="es-PE"/>
              </w:rPr>
              <w:t>.</w:t>
            </w:r>
          </w:p>
        </w:tc>
      </w:tr>
    </w:tbl>
    <w:p w14:paraId="051FB4CD" w14:textId="77777777" w:rsidR="008E635D" w:rsidRPr="00C325E0" w:rsidRDefault="008E635D" w:rsidP="00291E8D">
      <w:pPr>
        <w:spacing w:line="240" w:lineRule="auto"/>
        <w:rPr>
          <w:lang w:val="es-PE"/>
        </w:rPr>
      </w:pPr>
    </w:p>
    <w:sectPr w:rsidR="008E635D" w:rsidRPr="00C325E0">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61669" w14:textId="77777777" w:rsidR="00407E28" w:rsidRDefault="00407E28">
      <w:pPr>
        <w:spacing w:line="240" w:lineRule="auto"/>
      </w:pPr>
      <w:r>
        <w:separator/>
      </w:r>
    </w:p>
  </w:endnote>
  <w:endnote w:type="continuationSeparator" w:id="0">
    <w:p w14:paraId="02591A6A" w14:textId="77777777" w:rsidR="00407E28" w:rsidRDefault="00407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3539" w14:textId="77777777" w:rsidR="00407E28" w:rsidRDefault="00407E28">
      <w:pPr>
        <w:spacing w:line="240" w:lineRule="auto"/>
      </w:pPr>
      <w:r>
        <w:separator/>
      </w:r>
    </w:p>
  </w:footnote>
  <w:footnote w:type="continuationSeparator" w:id="0">
    <w:p w14:paraId="4DF7BB59" w14:textId="77777777" w:rsidR="00407E28" w:rsidRDefault="00407E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CC11EE" w:rsidRDefault="00407E28">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CC11EE" w:rsidRDefault="00407E28">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CC11EE" w:rsidRDefault="00CC11EE">
          <w:pPr>
            <w:widowControl w:val="0"/>
            <w:spacing w:line="240" w:lineRule="auto"/>
            <w:jc w:val="center"/>
            <w:rPr>
              <w:b/>
            </w:rPr>
          </w:pPr>
          <w:r>
            <w:rPr>
              <w:b/>
            </w:rPr>
            <w:t>Versión 2.0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 xml:space="preserve">Plan de Gestión de la Configuración - </w:t>
          </w:r>
          <w:proofErr w:type="spellStart"/>
          <w:r>
            <w:rPr>
              <w:b/>
              <w:i/>
            </w:rPr>
            <w:t>Orangesoft</w:t>
          </w:r>
          <w:proofErr w:type="spellEnd"/>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CC11EE" w:rsidRDefault="00407E28">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5pt;height:10.5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575C0"/>
    <w:rsid w:val="001B1621"/>
    <w:rsid w:val="001D6FDC"/>
    <w:rsid w:val="001F59A6"/>
    <w:rsid w:val="0020541B"/>
    <w:rsid w:val="0024405A"/>
    <w:rsid w:val="00245A46"/>
    <w:rsid w:val="002818A4"/>
    <w:rsid w:val="00291E8D"/>
    <w:rsid w:val="002E16B9"/>
    <w:rsid w:val="00310E9B"/>
    <w:rsid w:val="00335276"/>
    <w:rsid w:val="003666CB"/>
    <w:rsid w:val="00384402"/>
    <w:rsid w:val="003A5DE1"/>
    <w:rsid w:val="003B720D"/>
    <w:rsid w:val="00405C23"/>
    <w:rsid w:val="00407E28"/>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83998"/>
    <w:rsid w:val="006D5E70"/>
    <w:rsid w:val="007009C4"/>
    <w:rsid w:val="00735A93"/>
    <w:rsid w:val="007409A9"/>
    <w:rsid w:val="00760637"/>
    <w:rsid w:val="00765DB8"/>
    <w:rsid w:val="007A0EA1"/>
    <w:rsid w:val="00813381"/>
    <w:rsid w:val="00874689"/>
    <w:rsid w:val="0089108F"/>
    <w:rsid w:val="008979CF"/>
    <w:rsid w:val="008B796F"/>
    <w:rsid w:val="008C001E"/>
    <w:rsid w:val="008D0FA2"/>
    <w:rsid w:val="008E635D"/>
    <w:rsid w:val="008F1E45"/>
    <w:rsid w:val="00924285"/>
    <w:rsid w:val="00947988"/>
    <w:rsid w:val="00A17A48"/>
    <w:rsid w:val="00A35D1A"/>
    <w:rsid w:val="00A477F0"/>
    <w:rsid w:val="00A875F6"/>
    <w:rsid w:val="00A92E78"/>
    <w:rsid w:val="00B150F8"/>
    <w:rsid w:val="00B6500F"/>
    <w:rsid w:val="00BE5292"/>
    <w:rsid w:val="00C325E0"/>
    <w:rsid w:val="00C70A66"/>
    <w:rsid w:val="00C75BF3"/>
    <w:rsid w:val="00CA12F4"/>
    <w:rsid w:val="00CC11EE"/>
    <w:rsid w:val="00CD65E3"/>
    <w:rsid w:val="00DB29D3"/>
    <w:rsid w:val="00DD3720"/>
    <w:rsid w:val="00DE7717"/>
    <w:rsid w:val="00E63FF6"/>
    <w:rsid w:val="00E94A47"/>
    <w:rsid w:val="00EB7DA6"/>
    <w:rsid w:val="00EF0E34"/>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508299615">
      <w:bodyDiv w:val="1"/>
      <w:marLeft w:val="0"/>
      <w:marRight w:val="0"/>
      <w:marTop w:val="0"/>
      <w:marBottom w:val="0"/>
      <w:divBdr>
        <w:top w:val="none" w:sz="0" w:space="0" w:color="auto"/>
        <w:left w:val="none" w:sz="0" w:space="0" w:color="auto"/>
        <w:bottom w:val="none" w:sz="0" w:space="0" w:color="auto"/>
        <w:right w:val="none" w:sz="0" w:space="0" w:color="auto"/>
      </w:divBdr>
      <w:divsChild>
        <w:div w:id="568883242">
          <w:marLeft w:val="-10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616474463">
      <w:bodyDiv w:val="1"/>
      <w:marLeft w:val="0"/>
      <w:marRight w:val="0"/>
      <w:marTop w:val="0"/>
      <w:marBottom w:val="0"/>
      <w:divBdr>
        <w:top w:val="none" w:sz="0" w:space="0" w:color="auto"/>
        <w:left w:val="none" w:sz="0" w:space="0" w:color="auto"/>
        <w:bottom w:val="none" w:sz="0" w:space="0" w:color="auto"/>
        <w:right w:val="none" w:sz="0" w:space="0" w:color="auto"/>
      </w:divBdr>
      <w:divsChild>
        <w:div w:id="1487042541">
          <w:marLeft w:val="-10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18</Pages>
  <Words>2774</Words>
  <Characters>15262</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cp:lastModifiedBy>
  <cp:revision>57</cp:revision>
  <dcterms:created xsi:type="dcterms:W3CDTF">2021-11-12T21:54:00Z</dcterms:created>
  <dcterms:modified xsi:type="dcterms:W3CDTF">2021-11-25T01:07:00Z</dcterms:modified>
</cp:coreProperties>
</file>