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Настроить работу SQLite и PostgreSQL, создать базу и хотя бы одну таблицу с данными в каждой из них (через IDE или через SQL).</w:t>
        <w:br w:type="textWrapping"/>
        <w:t xml:space="preserve">В postgres можно создать нового пользователя (не postgres) и дать ему доступ к вашей новой базе, либо установить пароль юзеру postgres для подключения. Надо гуглить, развлекаться в консоли. Проще гуглить конкретные цели, чем читать всю документацию. Последующие задания делаете в любой базе на выбор, но с SQLite будет больше проблем в плане запросов, а вот настроить сложнее PostgreSQL.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b w:val="1"/>
          <w:rtl w:val="0"/>
        </w:rPr>
        <w:br w:type="textWrapping"/>
        <w:t xml:space="preserve">Все последующие задачи  можно сделать в виде чистых SQL запросов в консоли, но немного полезнее будет попробовать через sqlite / psycopg в питоне.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Написать функцию </w:t>
      </w:r>
      <w:r w:rsidDel="00000000" w:rsidR="00000000" w:rsidRPr="00000000">
        <w:rPr>
          <w:b w:val="1"/>
          <w:rtl w:val="0"/>
        </w:rPr>
        <w:t xml:space="preserve">task_2, </w:t>
      </w:r>
      <w:r w:rsidDel="00000000" w:rsidR="00000000" w:rsidRPr="00000000">
        <w:rPr>
          <w:rtl w:val="0"/>
        </w:rPr>
        <w:t xml:space="preserve">которая п</w:t>
      </w:r>
      <w:r w:rsidDel="00000000" w:rsidR="00000000" w:rsidRPr="00000000">
        <w:rPr>
          <w:rtl w:val="0"/>
        </w:rPr>
        <w:t xml:space="preserve">ринимает путь к sqlite или ссылку к postgres базе данных, создать таблицы</w:t>
        <w:br w:type="textWrapping"/>
      </w:r>
      <w:r w:rsidDel="00000000" w:rsidR="00000000" w:rsidRPr="00000000">
        <w:rPr>
          <w:b w:val="1"/>
          <w:rtl w:val="0"/>
        </w:rPr>
        <w:t xml:space="preserve">Shops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 - INTEGER PRIMARY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- VARCHAR (название магазина)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address - VARCHAR NULLABLE (адрес магазина)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staff_amount - INTEGER (количество сотрудников)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Departments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 - INTEGER PRIMARY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sphere - VARCHAR (направление работы отдела - например, одежда, игрушки, посуда и т.д.)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staff_amount - INTEGER (количество сотрудников)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shop - FOREIGN KEY на Shops.id (в каком магазине отдел)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Items: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id - INTEGER PRIMARY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name - VARCHAR (название товара)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description - TEXT NULLABLE (описание)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price - INTEGER (цена)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department - FOREIGN KEY на Department.id (в каком отделе продается)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Получаем в функцию </w:t>
      </w:r>
      <w:r w:rsidDel="00000000" w:rsidR="00000000" w:rsidRPr="00000000">
        <w:rPr>
          <w:b w:val="1"/>
          <w:rtl w:val="0"/>
        </w:rPr>
        <w:t xml:space="preserve">task_3 </w:t>
      </w:r>
      <w:r w:rsidDel="00000000" w:rsidR="00000000" w:rsidRPr="00000000">
        <w:rPr>
          <w:rtl w:val="0"/>
        </w:rPr>
        <w:t xml:space="preserve">путь к базе данных sqlite / ссылку на postgres. С помощью INSERT или дополнительной возможности модуля sqlite/psycopg заполнить таблицы данными (одной командой пачку строк).</w:t>
        <w:br w:type="textWrapping"/>
        <w:br w:type="textWrapping"/>
        <w:t xml:space="preserve">Shops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staff_amount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Auchan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&lt;null&gt;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IKEA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Street Žirnių g. 56, Vilnius, Lithuania.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</w:tr>
    </w:tbl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Departments</w:t>
      </w:r>
    </w:p>
    <w:tbl>
      <w:tblPr>
        <w:tblStyle w:val="Table2"/>
        <w:tblW w:w="82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235"/>
        <w:gridCol w:w="2235"/>
        <w:gridCol w:w="2235"/>
        <w:tblGridChange w:id="0">
          <w:tblGrid>
            <w:gridCol w:w="1515"/>
            <w:gridCol w:w="2235"/>
            <w:gridCol w:w="2235"/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Items</w:t>
        <w:br w:type="textWrapping"/>
        <w:tab/>
      </w:r>
    </w:p>
    <w:tbl>
      <w:tblPr>
        <w:tblStyle w:val="Table3"/>
        <w:tblW w:w="8280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.4532374100718"/>
        <w:gridCol w:w="1775.136690647482"/>
        <w:gridCol w:w="1775.136690647482"/>
        <w:gridCol w:w="1775.136690647482"/>
        <w:gridCol w:w="1775.136690647482"/>
        <w:tblGridChange w:id="0">
          <w:tblGrid>
            <w:gridCol w:w="1179.4532374100718"/>
            <w:gridCol w:w="1775.136690647482"/>
            <w:gridCol w:w="1775.136690647482"/>
            <w:gridCol w:w="1775.136690647482"/>
            <w:gridCol w:w="1775.13669064748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Cheap wooden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&lt;null&gt;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Amazing wooden bed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66666"/>
                <w:rtl w:val="0"/>
              </w:rPr>
              <w:t xml:space="preserve">&lt;null&gt;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Glass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Получаем в функцию task_4 путь к базе sqlite / ссылку на postgresql. Вернуть лист ответов на каждый запрос: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Получить все поля по товарам, у которых есть описание.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Получить все направления отделов, в которых более 200 сотрудников. Избегать повторений.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Получить все адреса магазинов с названием, начинающихся на английскую букву “i” без учета регистра (для Postgres используйте ILIKE).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Получить все названия товаров, которые продаются в отделах с мебелью (sphere == Furniture).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Получить названия магазинов, где в продаже есть товары с описанием.</w:t>
        <w:br w:type="textWrapping"/>
        <w:t xml:space="preserve">Избегать повторений.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Получить для каждого товара все его поля (кроме id) + все поля его отдела (кроме id), причем для всех полей отдела в ответе должна быть приписка department_{название_поля} + все поля его магазина (кроме id) с припиской shop_{название_поля}.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Вернуть 3 - 4 по счету строки товаров из выборки, отсортированной по имени товара.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Выбрать названия товаров и названия их отделов (у товара обязательно должен быть отдел и наоборот).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Выбрать названия товаров и названия их отделов. Если отдела не существует, то в его поле должен быть NULL.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Выбрать названия товаров и названия их отделов. Если в каком-то отделе нет товаров, то он должен попасть в ответ, а в колонке названия товара должен быть NULL.</w:t>
        <w:br w:type="textWrapping"/>
      </w:r>
      <w:r w:rsidDel="00000000" w:rsidR="00000000" w:rsidRPr="00000000">
        <w:rPr>
          <w:shd w:fill="ffe599" w:val="clear"/>
          <w:rtl w:val="0"/>
        </w:rPr>
        <w:t xml:space="preserve">В SQLite нет RIGHT JOIN. Если делаете в SQLite, то просто используйте обратный порядок присоединения таблиц с LEFT JOIN.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Выбрать все возможные сочетания связанных или “одиноких” названий товаров и названий отделов (FULL JOIN). </w:t>
      </w:r>
      <w:r w:rsidDel="00000000" w:rsidR="00000000" w:rsidRPr="00000000">
        <w:rPr>
          <w:shd w:fill="ffe599" w:val="clear"/>
          <w:rtl w:val="0"/>
        </w:rPr>
        <w:t xml:space="preserve">В SQLite нет FULL JOIN. Если делаете в SQLite, то используйте UNION (объединение двух результатов запросов) и обратный порядок присоединения таблиц с LEFT JOIN.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Выбрать все возможные сочетания названий товаров и названий отделов независимо от связей (наш любимый вид JOIN).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Выбрать количество товаров, сумму цен, максимальную цену, минимальную цену, среднюю цену для каждого магазина, где количество товаров больше одного.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названия магазинов и массивы всех цен его товаров. </w:t>
      </w:r>
      <w:r w:rsidDel="00000000" w:rsidR="00000000" w:rsidRPr="00000000">
        <w:rPr>
          <w:shd w:fill="ffe599" w:val="clear"/>
          <w:rtl w:val="0"/>
        </w:rPr>
        <w:t xml:space="preserve">Задание только для PostgreSQL.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Получаем в функцию task_5 путь к базе sqlite / ссылку на postgres. Удалить все товары, у которых цена больше 500 и у которых нет описания.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Получаем в функцию task_6 путь к базе sqlite / ссылку на postgres. Удалить все товары, у которых магазин не имеет адреса.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