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E0FD6" w14:textId="79F5A7D9" w:rsidR="008206D8" w:rsidRDefault="008206D8">
      <w:pPr>
        <w:rPr>
          <w:b/>
          <w:bCs/>
        </w:rPr>
      </w:pPr>
      <w:r>
        <w:rPr>
          <w:b/>
          <w:bCs/>
        </w:rPr>
        <w:t>SUBMISSION – ARONYANIL BHASA</w:t>
      </w:r>
    </w:p>
    <w:p w14:paraId="74EDAAAA" w14:textId="0968A442" w:rsidR="008206D8" w:rsidRDefault="008206D8">
      <w:pPr>
        <w:rPr>
          <w:b/>
          <w:bCs/>
        </w:rPr>
      </w:pPr>
      <w:hyperlink r:id="rId5" w:history="1">
        <w:r w:rsidRPr="00B24099">
          <w:rPr>
            <w:rStyle w:val="Hyperlink"/>
            <w:b/>
            <w:bCs/>
          </w:rPr>
          <w:t>Bhasa05@g</w:t>
        </w:r>
        <w:r w:rsidRPr="00B24099">
          <w:rPr>
            <w:rStyle w:val="Hyperlink"/>
            <w:b/>
            <w:bCs/>
          </w:rPr>
          <w:t>m</w:t>
        </w:r>
        <w:r w:rsidRPr="00B24099">
          <w:rPr>
            <w:rStyle w:val="Hyperlink"/>
            <w:b/>
            <w:bCs/>
          </w:rPr>
          <w:t>ail.com</w:t>
        </w:r>
      </w:hyperlink>
      <w:r>
        <w:rPr>
          <w:b/>
          <w:bCs/>
        </w:rPr>
        <w:t xml:space="preserve"> | 9088226572</w:t>
      </w:r>
    </w:p>
    <w:p w14:paraId="704AD7B2" w14:textId="77777777" w:rsidR="008206D8" w:rsidRDefault="008206D8">
      <w:pPr>
        <w:rPr>
          <w:b/>
          <w:bCs/>
        </w:rPr>
      </w:pPr>
    </w:p>
    <w:p w14:paraId="4AA3EDB6" w14:textId="142592B5" w:rsidR="008206D8" w:rsidRDefault="008206D8">
      <w:pPr>
        <w:rPr>
          <w:b/>
          <w:bCs/>
        </w:rPr>
      </w:pPr>
      <w:r>
        <w:rPr>
          <w:b/>
          <w:bCs/>
        </w:rPr>
        <w:t>METHOD</w:t>
      </w:r>
    </w:p>
    <w:p w14:paraId="5D401C94" w14:textId="557493D5" w:rsidR="008206D8" w:rsidRPr="008206D8" w:rsidRDefault="008206D8">
      <w:r>
        <w:t xml:space="preserve">Created a trade performance function with the below mentioned metrics. Used the </w:t>
      </w:r>
      <w:proofErr w:type="spellStart"/>
      <w:r>
        <w:t>getTickerPrice</w:t>
      </w:r>
      <w:proofErr w:type="spellEnd"/>
      <w:r>
        <w:t xml:space="preserve"> auxiliary function inside this method to fetch current price of the stock.</w:t>
      </w:r>
    </w:p>
    <w:p w14:paraId="62F58AB0" w14:textId="77777777" w:rsidR="008206D8" w:rsidRDefault="008206D8">
      <w:pPr>
        <w:rPr>
          <w:b/>
          <w:bCs/>
        </w:rPr>
      </w:pPr>
    </w:p>
    <w:p w14:paraId="36323BF6" w14:textId="0DE345B3" w:rsidR="00000000" w:rsidRPr="00B65FB5" w:rsidRDefault="00B65FB5">
      <w:pPr>
        <w:rPr>
          <w:b/>
          <w:bCs/>
        </w:rPr>
      </w:pPr>
      <w:r w:rsidRPr="00B65FB5">
        <w:rPr>
          <w:b/>
          <w:bCs/>
        </w:rPr>
        <w:t>ASSUMPTIONS</w:t>
      </w:r>
    </w:p>
    <w:p w14:paraId="0552163C" w14:textId="74583009" w:rsidR="00B65FB5" w:rsidRDefault="00B65FB5">
      <w:r>
        <w:t>Since in the Nancy Pelosi test data, the amount column was ambiguous, we split it and took the higher value as price.</w:t>
      </w:r>
      <w:r>
        <w:br/>
      </w:r>
      <w:r w:rsidR="008206D8">
        <w:t>Also,</w:t>
      </w:r>
      <w:r>
        <w:t xml:space="preserve"> it did not have any size and instead of putting all sizes to 1, we created a randomized size generator with range of 1-10</w:t>
      </w:r>
      <w:r w:rsidR="008206D8">
        <w:t>.</w:t>
      </w:r>
    </w:p>
    <w:p w14:paraId="01223A9E" w14:textId="77777777" w:rsidR="00B65FB5" w:rsidRDefault="00B65FB5"/>
    <w:p w14:paraId="4B84F67D" w14:textId="13EF9277" w:rsidR="00B65FB5" w:rsidRPr="00B65FB5" w:rsidRDefault="00B65FB5">
      <w:pPr>
        <w:rPr>
          <w:b/>
          <w:bCs/>
        </w:rPr>
      </w:pPr>
      <w:r w:rsidRPr="00B65FB5">
        <w:rPr>
          <w:b/>
          <w:bCs/>
        </w:rPr>
        <w:t>METRICS</w:t>
      </w:r>
    </w:p>
    <w:p w14:paraId="37421A30" w14:textId="51DD203C" w:rsidR="00B65FB5" w:rsidRPr="00B65FB5" w:rsidRDefault="00B65FB5" w:rsidP="00B65FB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65FB5">
        <w:rPr>
          <w:rFonts w:eastAsia="Times New Roman" w:cstheme="minorHAnsi"/>
          <w:b/>
          <w:bCs/>
          <w:sz w:val="20"/>
          <w:szCs w:val="20"/>
          <w:lang w:eastAsia="en-IN"/>
        </w:rPr>
        <w:t>Total Number of Trades</w:t>
      </w:r>
      <w:r w:rsidRPr="00B65FB5">
        <w:rPr>
          <w:rFonts w:eastAsia="Times New Roman" w:cstheme="minorHAnsi"/>
          <w:sz w:val="20"/>
          <w:szCs w:val="20"/>
          <w:lang w:eastAsia="en-IN"/>
        </w:rPr>
        <w:t>: The total count of executed trades.</w:t>
      </w:r>
    </w:p>
    <w:p w14:paraId="7DF38032" w14:textId="1F2501E3" w:rsidR="00B65FB5" w:rsidRPr="00B65FB5" w:rsidRDefault="00B65FB5" w:rsidP="00B65FB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65FB5">
        <w:rPr>
          <w:rFonts w:eastAsia="Times New Roman" w:cstheme="minorHAnsi"/>
          <w:b/>
          <w:bCs/>
          <w:sz w:val="20"/>
          <w:szCs w:val="20"/>
          <w:lang w:eastAsia="en-IN"/>
        </w:rPr>
        <w:t>Total Volume Traded</w:t>
      </w:r>
      <w:r w:rsidRPr="00B65FB5">
        <w:rPr>
          <w:rFonts w:eastAsia="Times New Roman" w:cstheme="minorHAnsi"/>
          <w:sz w:val="20"/>
          <w:szCs w:val="20"/>
          <w:lang w:eastAsia="en-IN"/>
        </w:rPr>
        <w:t>: The sum of shares traded.</w:t>
      </w:r>
    </w:p>
    <w:p w14:paraId="0189F96D" w14:textId="4E92886C" w:rsidR="00B65FB5" w:rsidRPr="00B65FB5" w:rsidRDefault="00B65FB5" w:rsidP="00B65FB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65FB5">
        <w:rPr>
          <w:rFonts w:eastAsia="Times New Roman" w:cstheme="minorHAnsi"/>
          <w:b/>
          <w:bCs/>
          <w:sz w:val="20"/>
          <w:szCs w:val="20"/>
          <w:lang w:eastAsia="en-IN"/>
        </w:rPr>
        <w:t>Gross Profit</w:t>
      </w:r>
      <w:r w:rsidRPr="00B65FB5">
        <w:rPr>
          <w:rFonts w:eastAsia="Times New Roman" w:cstheme="minorHAnsi"/>
          <w:sz w:val="20"/>
          <w:szCs w:val="20"/>
          <w:lang w:eastAsia="en-IN"/>
        </w:rPr>
        <w:t>: The total profit from all profitable trades.</w:t>
      </w:r>
    </w:p>
    <w:p w14:paraId="2532766F" w14:textId="40A24365" w:rsidR="00B65FB5" w:rsidRPr="00B65FB5" w:rsidRDefault="00B65FB5" w:rsidP="00B65FB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65FB5">
        <w:rPr>
          <w:rFonts w:eastAsia="Times New Roman" w:cstheme="minorHAnsi"/>
          <w:b/>
          <w:bCs/>
          <w:sz w:val="20"/>
          <w:szCs w:val="20"/>
          <w:lang w:eastAsia="en-IN"/>
        </w:rPr>
        <w:t>Gross Loss</w:t>
      </w:r>
      <w:r w:rsidRPr="00B65FB5">
        <w:rPr>
          <w:rFonts w:eastAsia="Times New Roman" w:cstheme="minorHAnsi"/>
          <w:sz w:val="20"/>
          <w:szCs w:val="20"/>
          <w:lang w:eastAsia="en-IN"/>
        </w:rPr>
        <w:t>: The total loss from all losing trades.</w:t>
      </w:r>
    </w:p>
    <w:p w14:paraId="1BF63DC5" w14:textId="4623AA59" w:rsidR="00B65FB5" w:rsidRPr="00B65FB5" w:rsidRDefault="00B65FB5" w:rsidP="00B65FB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65FB5">
        <w:rPr>
          <w:rFonts w:eastAsia="Times New Roman" w:cstheme="minorHAnsi"/>
          <w:b/>
          <w:bCs/>
          <w:sz w:val="20"/>
          <w:szCs w:val="20"/>
          <w:lang w:eastAsia="en-IN"/>
        </w:rPr>
        <w:t>Net Profit</w:t>
      </w:r>
      <w:r w:rsidRPr="00B65FB5">
        <w:rPr>
          <w:rFonts w:eastAsia="Times New Roman" w:cstheme="minorHAnsi"/>
          <w:sz w:val="20"/>
          <w:szCs w:val="20"/>
          <w:lang w:eastAsia="en-IN"/>
        </w:rPr>
        <w:t>: The difference between gross profit and gross loss.</w:t>
      </w:r>
    </w:p>
    <w:p w14:paraId="50AC6B72" w14:textId="45ED3FFF" w:rsidR="00B65FB5" w:rsidRPr="00B65FB5" w:rsidRDefault="00B65FB5" w:rsidP="00B65FB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65FB5">
        <w:rPr>
          <w:rFonts w:eastAsia="Times New Roman" w:cstheme="minorHAnsi"/>
          <w:b/>
          <w:bCs/>
          <w:sz w:val="20"/>
          <w:szCs w:val="20"/>
          <w:lang w:eastAsia="en-IN"/>
        </w:rPr>
        <w:t>Win Rate</w:t>
      </w:r>
      <w:r w:rsidRPr="00B65FB5">
        <w:rPr>
          <w:rFonts w:eastAsia="Times New Roman" w:cstheme="minorHAnsi"/>
          <w:sz w:val="20"/>
          <w:szCs w:val="20"/>
          <w:lang w:eastAsia="en-IN"/>
        </w:rPr>
        <w:t>: The ratio of profitable trades to the total number of trades.</w:t>
      </w:r>
    </w:p>
    <w:p w14:paraId="01A2D171" w14:textId="15554EB9" w:rsidR="00B65FB5" w:rsidRPr="00B65FB5" w:rsidRDefault="00B65FB5" w:rsidP="00B65FB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65FB5">
        <w:rPr>
          <w:rFonts w:eastAsia="Times New Roman" w:cstheme="minorHAnsi"/>
          <w:b/>
          <w:bCs/>
          <w:sz w:val="20"/>
          <w:szCs w:val="20"/>
          <w:lang w:eastAsia="en-IN"/>
        </w:rPr>
        <w:t>Average Win</w:t>
      </w:r>
      <w:r w:rsidRPr="00B65FB5">
        <w:rPr>
          <w:rFonts w:eastAsia="Times New Roman" w:cstheme="minorHAnsi"/>
          <w:sz w:val="20"/>
          <w:szCs w:val="20"/>
          <w:lang w:eastAsia="en-IN"/>
        </w:rPr>
        <w:t>: The average profit from winning trades.</w:t>
      </w:r>
    </w:p>
    <w:p w14:paraId="5E498FC0" w14:textId="0CF27079" w:rsidR="00B65FB5" w:rsidRPr="00B65FB5" w:rsidRDefault="00B65FB5" w:rsidP="00B65FB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65FB5">
        <w:rPr>
          <w:rFonts w:eastAsia="Times New Roman" w:cstheme="minorHAnsi"/>
          <w:b/>
          <w:bCs/>
          <w:sz w:val="20"/>
          <w:szCs w:val="20"/>
          <w:lang w:eastAsia="en-IN"/>
        </w:rPr>
        <w:t>Average Loss</w:t>
      </w:r>
      <w:r w:rsidRPr="00B65FB5">
        <w:rPr>
          <w:rFonts w:eastAsia="Times New Roman" w:cstheme="minorHAnsi"/>
          <w:sz w:val="20"/>
          <w:szCs w:val="20"/>
          <w:lang w:eastAsia="en-IN"/>
        </w:rPr>
        <w:t>: The average loss from losing trades.</w:t>
      </w:r>
    </w:p>
    <w:p w14:paraId="471C9F54" w14:textId="6026FDC4" w:rsidR="00B65FB5" w:rsidRPr="00B65FB5" w:rsidRDefault="00B65FB5" w:rsidP="00B65FB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65FB5">
        <w:rPr>
          <w:rFonts w:eastAsia="Times New Roman" w:cstheme="minorHAnsi"/>
          <w:b/>
          <w:bCs/>
          <w:sz w:val="20"/>
          <w:szCs w:val="20"/>
          <w:lang w:eastAsia="en-IN"/>
        </w:rPr>
        <w:t>Profit Factor</w:t>
      </w:r>
      <w:r w:rsidRPr="00B65FB5">
        <w:rPr>
          <w:rFonts w:eastAsia="Times New Roman" w:cstheme="minorHAnsi"/>
          <w:sz w:val="20"/>
          <w:szCs w:val="20"/>
          <w:lang w:eastAsia="en-IN"/>
        </w:rPr>
        <w:t>: The ratio of gross profit to gross loss.</w:t>
      </w:r>
    </w:p>
    <w:p w14:paraId="75386E8C" w14:textId="1C3F0653" w:rsidR="00B65FB5" w:rsidRPr="00B65FB5" w:rsidRDefault="00B65FB5" w:rsidP="00B65FB5">
      <w:pPr>
        <w:pStyle w:val="ListParagraph"/>
        <w:numPr>
          <w:ilvl w:val="0"/>
          <w:numId w:val="4"/>
        </w:numPr>
        <w:rPr>
          <w:rFonts w:eastAsia="Times New Roman" w:cstheme="minorHAnsi"/>
          <w:sz w:val="20"/>
          <w:szCs w:val="20"/>
          <w:lang w:eastAsia="en-IN"/>
        </w:rPr>
      </w:pPr>
      <w:r w:rsidRPr="00B65FB5">
        <w:rPr>
          <w:rFonts w:eastAsia="Times New Roman" w:cstheme="minorHAnsi"/>
          <w:b/>
          <w:bCs/>
          <w:sz w:val="20"/>
          <w:szCs w:val="20"/>
          <w:lang w:eastAsia="en-IN"/>
        </w:rPr>
        <w:t>Maximum Drawdown</w:t>
      </w:r>
      <w:r w:rsidRPr="00B65FB5">
        <w:rPr>
          <w:rFonts w:eastAsia="Times New Roman" w:cstheme="minorHAnsi"/>
          <w:sz w:val="20"/>
          <w:szCs w:val="20"/>
          <w:lang w:eastAsia="en-IN"/>
        </w:rPr>
        <w:t>: The maximum observed loss from a peak to a trough in the portfolio's value.</w:t>
      </w:r>
    </w:p>
    <w:p w14:paraId="75A54087" w14:textId="1BDC3AD4" w:rsidR="00B65FB5" w:rsidRPr="00B65FB5" w:rsidRDefault="00B65FB5" w:rsidP="00B65FB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65FB5">
        <w:rPr>
          <w:rFonts w:eastAsia="Times New Roman" w:cstheme="minorHAnsi"/>
          <w:b/>
          <w:bCs/>
          <w:sz w:val="20"/>
          <w:szCs w:val="20"/>
          <w:lang w:eastAsia="en-IN"/>
        </w:rPr>
        <w:t>Sharpe Ratio</w:t>
      </w:r>
      <w:r w:rsidRPr="00B65FB5">
        <w:rPr>
          <w:rFonts w:eastAsia="Times New Roman" w:cstheme="minorHAnsi"/>
          <w:sz w:val="20"/>
          <w:szCs w:val="20"/>
          <w:lang w:eastAsia="en-IN"/>
        </w:rPr>
        <w:t>: Measures risk-adjusted return, defined as the average return earned in excess of the risk-free rate per unit of volatility or total risk.</w:t>
      </w:r>
    </w:p>
    <w:p w14:paraId="045A0CAB" w14:textId="44A946FE" w:rsidR="00B65FB5" w:rsidRPr="00B65FB5" w:rsidRDefault="00B65FB5" w:rsidP="00B65FB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65FB5">
        <w:rPr>
          <w:rFonts w:eastAsia="Times New Roman" w:cstheme="minorHAnsi"/>
          <w:b/>
          <w:bCs/>
          <w:sz w:val="20"/>
          <w:szCs w:val="20"/>
          <w:lang w:eastAsia="en-IN"/>
        </w:rPr>
        <w:t>Sortino Ratio</w:t>
      </w:r>
      <w:r w:rsidRPr="00B65FB5">
        <w:rPr>
          <w:rFonts w:eastAsia="Times New Roman" w:cstheme="minorHAnsi"/>
          <w:sz w:val="20"/>
          <w:szCs w:val="20"/>
          <w:lang w:eastAsia="en-IN"/>
        </w:rPr>
        <w:t>: Similar to the Sharpe ratio but focuses on downside risk by using the standard deviation of negative returns.</w:t>
      </w:r>
    </w:p>
    <w:p w14:paraId="0DA4B5D2" w14:textId="33B5BFB9" w:rsidR="00B65FB5" w:rsidRPr="00B65FB5" w:rsidRDefault="00B65FB5" w:rsidP="00B65FB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65FB5">
        <w:rPr>
          <w:rFonts w:eastAsia="Times New Roman" w:cstheme="minorHAnsi"/>
          <w:b/>
          <w:bCs/>
          <w:sz w:val="20"/>
          <w:szCs w:val="20"/>
          <w:lang w:eastAsia="en-IN"/>
        </w:rPr>
        <w:t>Average Trade Duration</w:t>
      </w:r>
      <w:r w:rsidRPr="00B65FB5">
        <w:rPr>
          <w:rFonts w:eastAsia="Times New Roman" w:cstheme="minorHAnsi"/>
          <w:sz w:val="20"/>
          <w:szCs w:val="20"/>
          <w:lang w:eastAsia="en-IN"/>
        </w:rPr>
        <w:t>: The average time duration of each trade.</w:t>
      </w:r>
    </w:p>
    <w:p w14:paraId="02DFE786" w14:textId="7AC09043" w:rsidR="00B65FB5" w:rsidRPr="00B65FB5" w:rsidRDefault="00B65FB5" w:rsidP="00B65FB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65FB5">
        <w:rPr>
          <w:rFonts w:eastAsia="Times New Roman" w:cstheme="minorHAnsi"/>
          <w:b/>
          <w:bCs/>
          <w:sz w:val="20"/>
          <w:szCs w:val="20"/>
          <w:lang w:eastAsia="en-IN"/>
        </w:rPr>
        <w:t>Trade Expectancy</w:t>
      </w:r>
      <w:r w:rsidRPr="00B65FB5">
        <w:rPr>
          <w:rFonts w:eastAsia="Times New Roman" w:cstheme="minorHAnsi"/>
          <w:sz w:val="20"/>
          <w:szCs w:val="20"/>
          <w:lang w:eastAsia="en-IN"/>
        </w:rPr>
        <w:t>: The expected profit or loss per trade, defined as (Probability of Win * Average Win) - (Probability of Loss * Average Loss).</w:t>
      </w:r>
    </w:p>
    <w:p w14:paraId="3C6D326C" w14:textId="2D155352" w:rsidR="00B65FB5" w:rsidRPr="00B65FB5" w:rsidRDefault="00B65FB5" w:rsidP="00B65FB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65FB5">
        <w:rPr>
          <w:rFonts w:eastAsia="Times New Roman" w:cstheme="minorHAnsi"/>
          <w:b/>
          <w:bCs/>
          <w:sz w:val="20"/>
          <w:szCs w:val="20"/>
          <w:lang w:eastAsia="en-IN"/>
        </w:rPr>
        <w:t>Trade Efficiency</w:t>
      </w:r>
      <w:r w:rsidRPr="00B65FB5">
        <w:rPr>
          <w:rFonts w:eastAsia="Times New Roman" w:cstheme="minorHAnsi"/>
          <w:sz w:val="20"/>
          <w:szCs w:val="20"/>
          <w:lang w:eastAsia="en-IN"/>
        </w:rPr>
        <w:t>: The percentage of the maximum possible profit achieved in each trade.</w:t>
      </w:r>
    </w:p>
    <w:p w14:paraId="4434243D" w14:textId="2BA987C6" w:rsidR="00B65FB5" w:rsidRPr="00B65FB5" w:rsidRDefault="00B65FB5" w:rsidP="00B65FB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65FB5">
        <w:rPr>
          <w:rFonts w:eastAsia="Times New Roman" w:cstheme="minorHAnsi"/>
          <w:b/>
          <w:bCs/>
          <w:sz w:val="20"/>
          <w:szCs w:val="20"/>
          <w:lang w:eastAsia="en-IN"/>
        </w:rPr>
        <w:t>Winning Trade Duration</w:t>
      </w:r>
      <w:r w:rsidRPr="00B65FB5">
        <w:rPr>
          <w:rFonts w:eastAsia="Times New Roman" w:cstheme="minorHAnsi"/>
          <w:sz w:val="20"/>
          <w:szCs w:val="20"/>
          <w:lang w:eastAsia="en-IN"/>
        </w:rPr>
        <w:t>: The average duration of winning trades.</w:t>
      </w:r>
    </w:p>
    <w:p w14:paraId="1F5F0B2F" w14:textId="741965FF" w:rsidR="00B65FB5" w:rsidRPr="00B65FB5" w:rsidRDefault="00B65FB5" w:rsidP="00B65FB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65FB5">
        <w:rPr>
          <w:rFonts w:eastAsia="Times New Roman" w:cstheme="minorHAnsi"/>
          <w:b/>
          <w:bCs/>
          <w:sz w:val="20"/>
          <w:szCs w:val="20"/>
          <w:lang w:eastAsia="en-IN"/>
        </w:rPr>
        <w:t>Losing Trade Duration</w:t>
      </w:r>
      <w:r w:rsidRPr="00B65FB5">
        <w:rPr>
          <w:rFonts w:eastAsia="Times New Roman" w:cstheme="minorHAnsi"/>
          <w:sz w:val="20"/>
          <w:szCs w:val="20"/>
          <w:lang w:eastAsia="en-IN"/>
        </w:rPr>
        <w:t>: The average duration of losing trades.</w:t>
      </w:r>
    </w:p>
    <w:p w14:paraId="3221B45A" w14:textId="2D1E7633" w:rsidR="00B65FB5" w:rsidRPr="00B65FB5" w:rsidRDefault="00B65FB5" w:rsidP="00B65FB5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B65FB5">
        <w:rPr>
          <w:rFonts w:eastAsia="Times New Roman" w:cstheme="minorHAnsi"/>
          <w:b/>
          <w:bCs/>
          <w:sz w:val="20"/>
          <w:szCs w:val="20"/>
          <w:lang w:eastAsia="en-IN"/>
        </w:rPr>
        <w:t>R-Value</w:t>
      </w:r>
      <w:r w:rsidRPr="00B65FB5">
        <w:rPr>
          <w:rFonts w:eastAsia="Times New Roman" w:cstheme="minorHAnsi"/>
          <w:sz w:val="20"/>
          <w:szCs w:val="20"/>
          <w:lang w:eastAsia="en-IN"/>
        </w:rPr>
        <w:t>: The ratio of average profit to average loss, often used in trading systems to evaluate the effectiveness of a trading strategy.</w:t>
      </w:r>
    </w:p>
    <w:sectPr w:rsidR="00B65FB5" w:rsidRPr="00B65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750D6"/>
    <w:multiLevelType w:val="hybridMultilevel"/>
    <w:tmpl w:val="A684C9F8"/>
    <w:lvl w:ilvl="0" w:tplc="5EF099B2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4ABC"/>
    <w:multiLevelType w:val="hybridMultilevel"/>
    <w:tmpl w:val="863C2A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0C3246"/>
    <w:multiLevelType w:val="hybridMultilevel"/>
    <w:tmpl w:val="A4BAD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F38D2"/>
    <w:multiLevelType w:val="hybridMultilevel"/>
    <w:tmpl w:val="FC0E2AB2"/>
    <w:lvl w:ilvl="0" w:tplc="5EF099B2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4044462">
    <w:abstractNumId w:val="2"/>
  </w:num>
  <w:num w:numId="2" w16cid:durableId="561675159">
    <w:abstractNumId w:val="0"/>
  </w:num>
  <w:num w:numId="3" w16cid:durableId="888228320">
    <w:abstractNumId w:val="3"/>
  </w:num>
  <w:num w:numId="4" w16cid:durableId="551771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B5"/>
    <w:rsid w:val="00386A0F"/>
    <w:rsid w:val="008206D8"/>
    <w:rsid w:val="00B65FB5"/>
    <w:rsid w:val="00E461A2"/>
    <w:rsid w:val="00F4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AD8B"/>
  <w15:chartTrackingRefBased/>
  <w15:docId w15:val="{E65BB9F5-B0AA-4D79-AE33-0DA6C48E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5FB5"/>
    <w:rPr>
      <w:b/>
      <w:bCs/>
    </w:rPr>
  </w:style>
  <w:style w:type="paragraph" w:styleId="ListParagraph">
    <w:name w:val="List Paragraph"/>
    <w:basedOn w:val="Normal"/>
    <w:uiPriority w:val="34"/>
    <w:qFormat/>
    <w:rsid w:val="00B65F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6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06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sa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Aronyanil Bhasa</dc:creator>
  <cp:keywords/>
  <dc:description/>
  <cp:lastModifiedBy>Aronyanil Bhasa</cp:lastModifiedBy>
  <cp:revision>1</cp:revision>
  <dcterms:created xsi:type="dcterms:W3CDTF">2024-07-17T17:06:00Z</dcterms:created>
  <dcterms:modified xsi:type="dcterms:W3CDTF">2024-07-17T17:22:00Z</dcterms:modified>
</cp:coreProperties>
</file>