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35"/>
        <w:gridCol w:w="2520"/>
        <w:gridCol w:w="3060"/>
      </w:tblGrid>
      <w:tr w:rsidR="00C10B37" w:rsidRPr="00575A1D" w:rsidTr="005417F9">
        <w:trPr>
          <w:trHeight w:val="530"/>
        </w:trPr>
        <w:tc>
          <w:tcPr>
            <w:tcW w:w="1735" w:type="dxa"/>
            <w:vMerge w:val="restart"/>
            <w:tcMar>
              <w:left w:w="115" w:type="dxa"/>
              <w:right w:w="14" w:type="dxa"/>
            </w:tcMar>
          </w:tcPr>
          <w:p w:rsidR="00C10B37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</w:p>
          <w:p w:rsidR="00C10B37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foo</w:t>
            </w:r>
            <w:r w:rsidRPr="00575A1D">
              <w:rPr>
                <w:rFonts w:ascii="Tw Cen MT" w:hAnsi="Tw Cen MT"/>
              </w:rPr>
              <w:t>(</w:t>
            </w:r>
            <w:r w:rsidRPr="00744A0A">
              <w:rPr>
                <w:rFonts w:ascii="Tw Cen MT" w:hAnsi="Tw Cen MT"/>
                <w:b/>
              </w:rPr>
              <w:t>int</w:t>
            </w:r>
            <w:r>
              <w:rPr>
                <w:rFonts w:ascii="Tw Cen MT" w:hAnsi="Tw Cen MT"/>
              </w:rPr>
              <w:t xml:space="preserve"> a, </w:t>
            </w:r>
            <w:r w:rsidRPr="00744A0A">
              <w:rPr>
                <w:rFonts w:ascii="Tw Cen MT" w:hAnsi="Tw Cen MT"/>
                <w:b/>
              </w:rPr>
              <w:t>int</w:t>
            </w:r>
            <w:r>
              <w:rPr>
                <w:rFonts w:ascii="Tw Cen MT" w:hAnsi="Tw Cen MT"/>
              </w:rPr>
              <w:t xml:space="preserve"> b</w:t>
            </w:r>
            <w:r w:rsidRPr="00575A1D">
              <w:rPr>
                <w:rFonts w:ascii="Tw Cen MT" w:hAnsi="Tw Cen MT"/>
              </w:rPr>
              <w:t>) {</w:t>
            </w:r>
          </w:p>
          <w:p w:rsidR="00C10B37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  <w:r w:rsidRPr="00744A0A">
              <w:rPr>
                <w:rFonts w:ascii="Tw Cen MT" w:hAnsi="Tw Cen MT"/>
                <w:b/>
              </w:rPr>
              <w:t xml:space="preserve">    int</w:t>
            </w:r>
            <w:r>
              <w:rPr>
                <w:rFonts w:ascii="Tw Cen MT" w:hAnsi="Tw Cen MT"/>
              </w:rPr>
              <w:t xml:space="preserve"> *p, *q;</w:t>
            </w:r>
          </w:p>
          <w:p w:rsidR="00C10B37" w:rsidRPr="00575A1D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</w:t>
            </w:r>
          </w:p>
          <w:p w:rsidR="00C10B37" w:rsidRPr="00575A1D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</w:rPr>
              <w:t xml:space="preserve">    </w:t>
            </w:r>
            <w:r>
              <w:rPr>
                <w:rFonts w:ascii="Tw Cen MT" w:hAnsi="Tw Cen MT"/>
              </w:rPr>
              <w:t>p = &amp;a</w:t>
            </w:r>
            <w:r w:rsidRPr="00575A1D">
              <w:rPr>
                <w:rFonts w:ascii="Tw Cen MT" w:hAnsi="Tw Cen MT"/>
              </w:rPr>
              <w:t>;</w:t>
            </w:r>
          </w:p>
          <w:p w:rsidR="00C10B37" w:rsidRDefault="00C10B37" w:rsidP="00693A7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…</w:t>
            </w:r>
            <w:bookmarkStart w:id="0" w:name="_GoBack"/>
            <w:bookmarkEnd w:id="0"/>
          </w:p>
          <w:p w:rsidR="00C10B37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*q = …; </w:t>
            </w:r>
          </w:p>
          <w:p w:rsidR="00C10B37" w:rsidRPr="00575A1D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… = b;</w:t>
            </w:r>
          </w:p>
          <w:p w:rsidR="00C10B37" w:rsidRPr="00575A1D" w:rsidRDefault="00C10B37" w:rsidP="00575A1D">
            <w:pPr>
              <w:spacing w:after="0" w:line="240" w:lineRule="auto"/>
            </w:pPr>
            <w:r w:rsidRPr="00575A1D">
              <w:rPr>
                <w:rFonts w:ascii="Tw Cen MT" w:hAnsi="Tw Cen MT"/>
              </w:rPr>
              <w:t xml:space="preserve">    }</w:t>
            </w:r>
          </w:p>
        </w:tc>
        <w:tc>
          <w:tcPr>
            <w:tcW w:w="5580" w:type="dxa"/>
            <w:gridSpan w:val="2"/>
          </w:tcPr>
          <w:p w:rsidR="00C10B37" w:rsidRDefault="00C10B37" w:rsidP="00B86E74">
            <w:pPr>
              <w:spacing w:after="0" w:line="240" w:lineRule="auto"/>
              <w:rPr>
                <w:rFonts w:ascii="Tw Cen MT" w:hAnsi="Tw Cen MT"/>
              </w:rPr>
            </w:pPr>
            <w:r w:rsidRPr="006A65DD">
              <w:rPr>
                <w:rFonts w:ascii="Tw Cen MT" w:hAnsi="Tw Cen MT"/>
                <w:b/>
              </w:rPr>
              <w:t>Stack</w:t>
            </w:r>
            <w:r>
              <w:rPr>
                <w:rFonts w:ascii="Tw Cen MT" w:hAnsi="Tw Cen MT"/>
              </w:rPr>
              <w:t xml:space="preserve">                  q: edx                       p: esp + 8</w:t>
            </w:r>
          </w:p>
          <w:p w:rsidR="00C10B37" w:rsidRPr="00F505EC" w:rsidRDefault="00C10B37" w:rsidP="00A86553">
            <w:pPr>
              <w:spacing w:after="0" w:line="240" w:lineRule="auto"/>
              <w:rPr>
                <w:rFonts w:ascii="Tw Cen MT" w:hAnsi="Tw Cen MT"/>
                <w:i/>
              </w:rPr>
            </w:pPr>
            <w:r w:rsidRPr="006A65DD">
              <w:rPr>
                <w:rFonts w:ascii="Tw Cen MT" w:hAnsi="Tw Cen MT"/>
                <w:b/>
              </w:rPr>
              <w:t>allocations</w:t>
            </w:r>
            <w:r>
              <w:rPr>
                <w:rFonts w:ascii="Tw Cen MT" w:hAnsi="Tw Cen MT"/>
              </w:rPr>
              <w:t xml:space="preserve">         a: esp + 20                b: esp + 24</w:t>
            </w:r>
          </w:p>
        </w:tc>
      </w:tr>
      <w:tr w:rsidR="00C10B37" w:rsidRPr="00575A1D" w:rsidTr="005417F9">
        <w:trPr>
          <w:trHeight w:val="1290"/>
        </w:trPr>
        <w:tc>
          <w:tcPr>
            <w:tcW w:w="1735" w:type="dxa"/>
            <w:vMerge/>
            <w:tcMar>
              <w:left w:w="115" w:type="dxa"/>
              <w:right w:w="14" w:type="dxa"/>
            </w:tcMar>
          </w:tcPr>
          <w:p w:rsidR="00C10B37" w:rsidRDefault="00C10B37" w:rsidP="00575A1D">
            <w:pPr>
              <w:spacing w:after="0" w:line="240" w:lineRule="auto"/>
              <w:rPr>
                <w:rFonts w:ascii="Tw Cen MT" w:hAnsi="Tw Cen MT"/>
              </w:rPr>
            </w:pPr>
          </w:p>
        </w:tc>
        <w:tc>
          <w:tcPr>
            <w:tcW w:w="2520" w:type="dxa"/>
            <w:tcBorders>
              <w:right w:val="nil"/>
            </w:tcBorders>
            <w:tcMar>
              <w:left w:w="29" w:type="dxa"/>
              <w:right w:w="0" w:type="dxa"/>
            </w:tcMar>
          </w:tcPr>
          <w:p w:rsidR="00C10B37" w:rsidRPr="00B86E74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foo</w:t>
            </w:r>
            <w:r w:rsidRPr="00B86E74">
              <w:rPr>
                <w:rFonts w:ascii="Tw Cen MT" w:hAnsi="Tw Cen MT"/>
              </w:rPr>
              <w:t>:</w:t>
            </w: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    subl $16</w:t>
            </w:r>
            <w:r w:rsidRPr="00B86E74">
              <w:rPr>
                <w:rFonts w:ascii="Tw Cen MT" w:hAnsi="Tw Cen MT"/>
              </w:rPr>
              <w:t>, %esp</w:t>
            </w:r>
            <w:r>
              <w:rPr>
                <w:rFonts w:ascii="Tw Cen MT" w:hAnsi="Tw Cen MT"/>
              </w:rPr>
              <w:t xml:space="preserve">              </w:t>
            </w: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    lea 20(%esp), 8(%esp)   </w:t>
            </w: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3    store …, (%edx)            </w:t>
            </w:r>
          </w:p>
          <w:p w:rsidR="00C10B37" w:rsidRDefault="00C10B37" w:rsidP="003808D2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4    load 8(%esp),%ecx        </w:t>
            </w:r>
          </w:p>
          <w:p w:rsidR="00C10B37" w:rsidRPr="006A65DD" w:rsidRDefault="00C10B37" w:rsidP="003808D2">
            <w:pPr>
              <w:spacing w:after="0" w:line="240" w:lineRule="auto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</w:rPr>
              <w:t xml:space="preserve">5    load 4(%ecx)                 </w:t>
            </w:r>
          </w:p>
          <w:p w:rsidR="00C10B37" w:rsidRDefault="00C10B37" w:rsidP="003808D2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</w:rPr>
              <w:t xml:space="preserve">                                                </w:t>
            </w:r>
          </w:p>
        </w:tc>
        <w:tc>
          <w:tcPr>
            <w:tcW w:w="3060" w:type="dxa"/>
            <w:tcBorders>
              <w:left w:val="nil"/>
            </w:tcBorders>
            <w:tcMar>
              <w:left w:w="14" w:type="dxa"/>
              <w:right w:w="14" w:type="dxa"/>
            </w:tcMar>
          </w:tcPr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// Allocate 16-byte stack frame</w:t>
            </w: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// Put &amp;a(esp+20) into p(esp+8)</w:t>
            </w: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// Store to MEM[q]</w:t>
            </w: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// Temp ecx </w:t>
            </w:r>
            <w:r>
              <w:rPr>
                <w:rFonts w:ascii="Tw Cen MT" w:hAnsi="Tw Cen MT"/>
              </w:rPr>
              <w:sym w:font="Symbol" w:char="F0AC"/>
            </w:r>
            <w:r>
              <w:rPr>
                <w:rFonts w:ascii="Tw Cen MT" w:hAnsi="Tw Cen MT"/>
              </w:rPr>
              <w:t xml:space="preserve"> p (same as &amp;a) </w:t>
            </w:r>
          </w:p>
          <w:p w:rsidR="00C10B37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// Load “b” by using the fact that</w:t>
            </w:r>
          </w:p>
          <w:p w:rsidR="00C10B37" w:rsidRPr="003808D2" w:rsidRDefault="00C10B37" w:rsidP="00A86553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 </w:t>
            </w:r>
            <w:r w:rsidRPr="003808D2">
              <w:rPr>
                <w:rFonts w:ascii="Tw Cen MT" w:hAnsi="Tw Cen MT"/>
              </w:rPr>
              <w:t>&amp;b = &amp;a + 4 = ecx + 4</w:t>
            </w:r>
          </w:p>
        </w:tc>
      </w:tr>
    </w:tbl>
    <w:p w:rsidR="00C10B37" w:rsidRPr="005417F9" w:rsidRDefault="00C10B37">
      <w:pPr>
        <w:rPr>
          <w:rFonts w:ascii="Arial" w:hAnsi="Arial" w:cs="Arial"/>
          <w:b/>
          <w:sz w:val="20"/>
          <w:szCs w:val="20"/>
        </w:rPr>
      </w:pPr>
      <w:r w:rsidRPr="005417F9">
        <w:rPr>
          <w:rFonts w:ascii="Arial" w:hAnsi="Arial" w:cs="Arial"/>
          <w:b/>
          <w:sz w:val="18"/>
          <w:szCs w:val="18"/>
        </w:rPr>
        <w:t>Source Code</w:t>
      </w:r>
      <w:r>
        <w:tab/>
        <w:t xml:space="preserve">          </w:t>
      </w:r>
      <w:r w:rsidRPr="005417F9">
        <w:rPr>
          <w:rFonts w:ascii="Arial" w:hAnsi="Arial" w:cs="Arial"/>
          <w:b/>
          <w:sz w:val="18"/>
          <w:szCs w:val="18"/>
        </w:rPr>
        <w:t>Pseudo Assembly Code</w:t>
      </w:r>
    </w:p>
    <w:sectPr w:rsidR="00C10B37" w:rsidRPr="005417F9" w:rsidSect="0020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4AC"/>
    <w:rsid w:val="0000626D"/>
    <w:rsid w:val="00006CF1"/>
    <w:rsid w:val="0010622F"/>
    <w:rsid w:val="001D34D1"/>
    <w:rsid w:val="00204E96"/>
    <w:rsid w:val="002734AC"/>
    <w:rsid w:val="0035228F"/>
    <w:rsid w:val="003808D2"/>
    <w:rsid w:val="00390C01"/>
    <w:rsid w:val="00472A75"/>
    <w:rsid w:val="00494934"/>
    <w:rsid w:val="005417F9"/>
    <w:rsid w:val="00575A1D"/>
    <w:rsid w:val="005C6C9C"/>
    <w:rsid w:val="006208A4"/>
    <w:rsid w:val="00693A73"/>
    <w:rsid w:val="006A65DD"/>
    <w:rsid w:val="0070306E"/>
    <w:rsid w:val="00740307"/>
    <w:rsid w:val="00744A0A"/>
    <w:rsid w:val="00782C04"/>
    <w:rsid w:val="007D1E65"/>
    <w:rsid w:val="009849B8"/>
    <w:rsid w:val="00A86553"/>
    <w:rsid w:val="00AA78BE"/>
    <w:rsid w:val="00B00DF6"/>
    <w:rsid w:val="00B16EA4"/>
    <w:rsid w:val="00B35681"/>
    <w:rsid w:val="00B723DA"/>
    <w:rsid w:val="00B86E74"/>
    <w:rsid w:val="00C10B37"/>
    <w:rsid w:val="00C57760"/>
    <w:rsid w:val="00CE2052"/>
    <w:rsid w:val="00CF56F4"/>
    <w:rsid w:val="00D04A6D"/>
    <w:rsid w:val="00D1203A"/>
    <w:rsid w:val="00D93526"/>
    <w:rsid w:val="00D9565E"/>
    <w:rsid w:val="00E25061"/>
    <w:rsid w:val="00E9329E"/>
    <w:rsid w:val="00F505EC"/>
    <w:rsid w:val="00FD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849B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849B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849B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849B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49B8"/>
    <w:rPr>
      <w:rFonts w:ascii="Cambria" w:eastAsia="MS Gothic" w:hAnsi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49B8"/>
    <w:rPr>
      <w:rFonts w:ascii="Cambria" w:eastAsia="MS Gothic" w:hAnsi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849B8"/>
    <w:rPr>
      <w:rFonts w:ascii="Cambria" w:eastAsia="MS Gothic" w:hAnsi="Cambria"/>
      <w:b/>
      <w:color w:val="4F81BD"/>
    </w:rPr>
  </w:style>
  <w:style w:type="paragraph" w:styleId="Caption">
    <w:name w:val="caption"/>
    <w:basedOn w:val="Normal"/>
    <w:next w:val="Normal"/>
    <w:uiPriority w:val="99"/>
    <w:qFormat/>
    <w:rsid w:val="009849B8"/>
    <w:pPr>
      <w:widowControl w:val="0"/>
      <w:spacing w:before="240" w:after="120" w:line="240" w:lineRule="auto"/>
    </w:pPr>
    <w:rPr>
      <w:rFonts w:ascii="Arial" w:eastAsia="Times New Roman" w:hAnsi="Arial"/>
      <w:bCs/>
      <w:color w:val="960000"/>
      <w:szCs w:val="24"/>
    </w:rPr>
  </w:style>
  <w:style w:type="character" w:styleId="Emphasis">
    <w:name w:val="Emphasis"/>
    <w:basedOn w:val="DefaultParagraphFont"/>
    <w:uiPriority w:val="99"/>
    <w:qFormat/>
    <w:rsid w:val="009849B8"/>
    <w:rPr>
      <w:rFonts w:cs="Times New Roman"/>
      <w:i/>
    </w:rPr>
  </w:style>
  <w:style w:type="paragraph" w:styleId="NoSpacing">
    <w:name w:val="No Spacing"/>
    <w:uiPriority w:val="99"/>
    <w:qFormat/>
    <w:rsid w:val="009849B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qFormat/>
    <w:rsid w:val="009849B8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849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99"/>
    <w:rsid w:val="00D9565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143</TotalTime>
  <Pages>1</Pages>
  <Words>96</Words>
  <Characters>553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</dc:creator>
  <cp:keywords/>
  <dc:description/>
  <cp:lastModifiedBy>ABC</cp:lastModifiedBy>
  <cp:revision>24</cp:revision>
  <cp:lastPrinted>2011-09-18T04:16:00Z</cp:lastPrinted>
  <dcterms:created xsi:type="dcterms:W3CDTF">2011-09-17T03:52:00Z</dcterms:created>
  <dcterms:modified xsi:type="dcterms:W3CDTF">2012-10-19T23:17:00Z</dcterms:modified>
</cp:coreProperties>
</file>