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04D" w:rsidRDefault="00094BE7">
      <w:hyperlink r:id="rId4" w:history="1">
        <w:r>
          <w:rPr>
            <w:rStyle w:val="Hyperlink"/>
          </w:rPr>
          <w:t>https://qric-tst.crm6.dynamics.com/</w:t>
        </w:r>
      </w:hyperlink>
    </w:p>
    <w:p w:rsidR="00094BE7" w:rsidRDefault="00094BE7"/>
    <w:p w:rsidR="00094BE7" w:rsidRDefault="00094BE7">
      <w:hyperlink r:id="rId5" w:history="1">
        <w:r>
          <w:rPr>
            <w:rStyle w:val="Hyperlink"/>
          </w:rPr>
          <w:t>a</w:t>
        </w:r>
        <w:bookmarkStart w:id="0" w:name="_GoBack"/>
        <w:bookmarkEnd w:id="0"/>
        <w:r w:rsidRPr="00CF4718">
          <w:rPr>
            <w:rStyle w:val="Hyperlink"/>
          </w:rPr>
          <w:t>nuraag.arora@daf.qld.gov.au</w:t>
        </w:r>
      </w:hyperlink>
    </w:p>
    <w:p w:rsidR="00094BE7" w:rsidRDefault="00094BE7">
      <w:r>
        <w:t>Waheguru@02</w:t>
      </w:r>
    </w:p>
    <w:sectPr w:rsidR="00094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4A8"/>
    <w:rsid w:val="00094BE7"/>
    <w:rsid w:val="001F64A8"/>
    <w:rsid w:val="00DC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A9B30"/>
  <w15:chartTrackingRefBased/>
  <w15:docId w15:val="{E33B6833-8507-491B-B547-AAF032CD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B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nuraag.arora@daf.qld.gov.au" TargetMode="External"/><Relationship Id="rId4" Type="http://schemas.openxmlformats.org/officeDocument/2006/relationships/hyperlink" Target="https://qric-tst.crm6.dynamic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>Oakton Ltd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Anuraag Arora</dc:creator>
  <cp:keywords/>
  <dc:description/>
  <cp:lastModifiedBy>Anuraag Arora</cp:lastModifiedBy>
  <cp:revision>3</cp:revision>
  <dcterms:created xsi:type="dcterms:W3CDTF">2019-10-12T04:59:00Z</dcterms:created>
  <dcterms:modified xsi:type="dcterms:W3CDTF">2019-10-12T04:59:00Z</dcterms:modified>
</cp:coreProperties>
</file>