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Company Profile - Truffles AI Holdings Ltd</w:t>
      </w:r>
    </w:p>
    <w:p>
      <w:r>
        <w:t>Company Name: Truffles AI Holdings Ltd</w:t>
      </w:r>
    </w:p>
    <w:p>
      <w:r>
        <w:t>Registration No.: 202412345H</w:t>
      </w:r>
    </w:p>
    <w:p>
      <w:r>
        <w:t>Country of Incorporation: British Virgin Islands</w:t>
      </w:r>
    </w:p>
    <w:p>
      <w:r>
        <w:t>Principal Business Activities: Investment Holding</w:t>
      </w:r>
    </w:p>
    <w:p>
      <w:r>
        <w:t>Registered Office: 14 Palm Grove, Roadtown, Tortola, BVI</w:t>
      </w:r>
    </w:p>
    <w:p>
      <w:r>
        <w:t>Subsidiaries:</w:t>
      </w:r>
    </w:p>
    <w:p>
      <w:r>
        <w:t>- Truffles AI Pte Ltd (100%)</w:t>
      </w:r>
    </w:p>
    <w:p>
      <w:r>
        <w:t>- Truffles AI Research Inc (Delaware) (100%)</w:t>
      </w:r>
    </w:p>
    <w:p>
      <w:r>
        <w:t>Directors:</w:t>
      </w:r>
    </w:p>
    <w:p>
      <w:r>
        <w:t>- Alice Tan (Singapore)</w:t>
      </w:r>
    </w:p>
    <w:p>
      <w:r>
        <w:t>- Michael Zhou (USA)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