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701040</wp:posOffset>
                </wp:positionH>
                <wp:positionV relativeFrom="page">
                  <wp:posOffset>1145539</wp:posOffset>
                </wp:positionV>
                <wp:extent cx="652272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55.200001pt,90.199997pt" to="568.800001pt,90.199997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701040</wp:posOffset>
                </wp:positionH>
                <wp:positionV relativeFrom="page">
                  <wp:posOffset>1569719</wp:posOffset>
                </wp:positionV>
                <wp:extent cx="652272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55.200001pt,123.599998pt" to="568.800001pt,123.599998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701040</wp:posOffset>
                </wp:positionH>
                <wp:positionV relativeFrom="page">
                  <wp:posOffset>3441700</wp:posOffset>
                </wp:positionV>
                <wp:extent cx="652272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5.200001pt,271pt" to="568.800001pt,271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701040</wp:posOffset>
                </wp:positionH>
                <wp:positionV relativeFrom="page">
                  <wp:posOffset>5980429</wp:posOffset>
                </wp:positionV>
                <wp:extent cx="652272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55.200001pt,470.899994pt" to="568.800001pt,470.899994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w:t>GAURAV </w:t>
      </w:r>
      <w:r>
        <w:rPr>
          <w:spacing w:val="-2"/>
        </w:rPr>
        <w:t>ARORA</w:t>
      </w:r>
    </w:p>
    <w:p>
      <w:pPr>
        <w:pStyle w:val="BodyText"/>
        <w:spacing w:before="23"/>
        <w:ind w:left="0"/>
        <w:jc w:val="center"/>
      </w:pPr>
      <w:r>
        <w:rPr/>
        <w:t>Gurgaon, India</w:t>
      </w:r>
      <w:r>
        <w:rPr>
          <w:spacing w:val="50"/>
        </w:rPr>
        <w:t> </w:t>
      </w:r>
      <w:r>
        <w:rPr/>
        <w:t>|</w:t>
      </w:r>
      <w:r>
        <w:rPr>
          <w:spacing w:val="50"/>
        </w:rPr>
        <w:t> </w:t>
      </w:r>
      <w:r>
        <w:rPr/>
        <w:t>+91-8800628098</w:t>
      </w:r>
      <w:r>
        <w:rPr>
          <w:spacing w:val="50"/>
        </w:rPr>
        <w:t> </w:t>
      </w:r>
      <w:r>
        <w:rPr/>
        <w:t>|</w:t>
      </w:r>
      <w:r>
        <w:rPr>
          <w:spacing w:val="50"/>
        </w:rPr>
        <w:t> </w:t>
      </w:r>
      <w:hyperlink r:id="rId5">
        <w:r>
          <w:rPr/>
          <w:t>gauravarora.epri@gmail.com</w:t>
        </w:r>
      </w:hyperlink>
      <w:r>
        <w:rPr>
          <w:spacing w:val="50"/>
        </w:rPr>
        <w:t> </w:t>
      </w:r>
      <w:r>
        <w:rPr/>
        <w:t>|</w:t>
      </w:r>
      <w:r>
        <w:rPr>
          <w:spacing w:val="50"/>
        </w:rPr>
        <w:t> </w:t>
      </w:r>
      <w:hyperlink r:id="rId6">
        <w:r>
          <w:rPr>
            <w:color w:val="115499"/>
          </w:rPr>
          <w:t>LinkedIn</w:t>
        </w:r>
      </w:hyperlink>
      <w:r>
        <w:rPr>
          <w:color w:val="115499"/>
          <w:spacing w:val="50"/>
        </w:rPr>
        <w:t> </w:t>
      </w:r>
      <w:r>
        <w:rPr/>
        <w:t>|</w:t>
      </w:r>
      <w:r>
        <w:rPr>
          <w:spacing w:val="50"/>
        </w:rPr>
        <w:t> </w:t>
      </w:r>
      <w:hyperlink r:id="rId7">
        <w:r>
          <w:rPr>
            <w:color w:val="115499"/>
            <w:spacing w:val="-2"/>
          </w:rPr>
          <w:t>GitHub</w:t>
        </w:r>
      </w:hyperlink>
    </w:p>
    <w:p>
      <w:pPr>
        <w:pStyle w:val="BodyText"/>
        <w:spacing w:before="0"/>
        <w:ind w:left="0"/>
        <w:rPr>
          <w:sz w:val="19"/>
        </w:rPr>
      </w:pPr>
    </w:p>
    <w:p>
      <w:pPr>
        <w:pStyle w:val="BodyText"/>
        <w:spacing w:before="60"/>
        <w:ind w:left="0"/>
        <w:rPr>
          <w:sz w:val="19"/>
        </w:rPr>
      </w:pPr>
    </w:p>
    <w:p>
      <w:pPr>
        <w:pStyle w:val="Heading1"/>
        <w:spacing w:before="1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before="21"/>
        <w:ind w:left="0"/>
        <w:rPr>
          <w:rFonts w:ascii="Arial"/>
          <w:b/>
        </w:rPr>
      </w:pPr>
    </w:p>
    <w:p>
      <w:pPr>
        <w:pStyle w:val="BodyText"/>
        <w:spacing w:line="278" w:lineRule="auto" w:before="0"/>
        <w:ind w:left="24"/>
      </w:pPr>
      <w:r>
        <w:rPr/>
        <w:t>Senior</w:t>
      </w:r>
      <w:r>
        <w:rPr>
          <w:spacing w:val="-4"/>
        </w:rPr>
        <w:t> </w:t>
      </w:r>
      <w:r>
        <w:rPr/>
        <w:t>QA</w:t>
      </w:r>
      <w:r>
        <w:rPr>
          <w:spacing w:val="-4"/>
        </w:rPr>
        <w:t> </w:t>
      </w:r>
      <w:r>
        <w:rPr/>
        <w:t>Lead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(SDET)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rFonts w:ascii="Arial"/>
          <w:b/>
        </w:rPr>
        <w:t>13+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years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experience</w:t>
      </w:r>
      <w:r>
        <w:rPr>
          <w:rFonts w:ascii="Arial"/>
          <w:b/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frameworks</w:t>
      </w:r>
      <w:r>
        <w:rPr>
          <w:spacing w:val="-4"/>
        </w:rPr>
        <w:t> </w:t>
      </w:r>
      <w:r>
        <w:rPr/>
        <w:t>and driving end-to-end quality engineering across cloud-native and enterprise applications.</w:t>
      </w:r>
    </w:p>
    <w:p>
      <w:pPr>
        <w:spacing w:line="278" w:lineRule="auto" w:before="30"/>
        <w:ind w:left="24" w:right="0" w:firstLine="0"/>
        <w:jc w:val="left"/>
        <w:rPr>
          <w:sz w:val="18"/>
        </w:rPr>
      </w:pPr>
      <w:r>
        <w:rPr>
          <w:sz w:val="18"/>
        </w:rPr>
        <w:t>Strong</w:t>
      </w:r>
      <w:r>
        <w:rPr>
          <w:spacing w:val="-3"/>
          <w:sz w:val="18"/>
        </w:rPr>
        <w:t> </w:t>
      </w:r>
      <w:r>
        <w:rPr>
          <w:sz w:val="18"/>
        </w:rPr>
        <w:t>expertise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rFonts w:ascii="Arial"/>
          <w:b/>
          <w:sz w:val="18"/>
        </w:rPr>
        <w:t>Test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Automation,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Selenium,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Java,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Playwright,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TypeScript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testing,</w:t>
      </w:r>
      <w:r>
        <w:rPr>
          <w:spacing w:val="-3"/>
          <w:sz w:val="18"/>
        </w:rPr>
        <w:t> </w:t>
      </w:r>
      <w:r>
        <w:rPr>
          <w:sz w:val="18"/>
        </w:rPr>
        <w:t>combined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hands-</w:t>
      </w:r>
      <w:r>
        <w:rPr>
          <w:sz w:val="18"/>
        </w:rPr>
        <w:t>on experience in Linux, Kubernetes, Terraform, CI/CD pipelines, OCI and AWS cloud platforms.</w:t>
      </w:r>
    </w:p>
    <w:p>
      <w:pPr>
        <w:pStyle w:val="BodyText"/>
        <w:spacing w:line="278" w:lineRule="auto" w:before="30"/>
        <w:ind w:left="24"/>
      </w:pPr>
      <w:r>
        <w:rPr/>
        <w:t>Recently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AI-enhanced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AI-driven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generation,</w:t>
      </w:r>
      <w:r>
        <w:rPr>
          <w:spacing w:val="-4"/>
        </w:rPr>
        <w:t> </w:t>
      </w:r>
      <w:r>
        <w:rPr/>
        <w:t>intelligent </w:t>
      </w:r>
      <w:r>
        <w:rPr>
          <w:rFonts w:ascii="Arial"/>
          <w:b/>
        </w:rPr>
        <w:t>test data creation</w:t>
      </w:r>
      <w:r>
        <w:rPr/>
        <w:t>, </w:t>
      </w:r>
      <w:r>
        <w:rPr>
          <w:rFonts w:ascii="Arial"/>
          <w:b/>
        </w:rPr>
        <w:t>smart locator strategies</w:t>
      </w:r>
      <w:r>
        <w:rPr/>
        <w:t>, and self-healing mechanisms using fallback and mocking approaches to improve test reliability and reduce maintenance overhead.</w:t>
      </w:r>
    </w:p>
    <w:p>
      <w:pPr>
        <w:pStyle w:val="BodyText"/>
        <w:spacing w:line="278" w:lineRule="auto" w:before="30"/>
        <w:ind w:left="24"/>
      </w:pPr>
      <w:r>
        <w:rPr/>
        <w:t>Experienced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resilient</w:t>
      </w:r>
      <w:r>
        <w:rPr>
          <w:spacing w:val="-3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AI-based</w:t>
      </w:r>
      <w:r>
        <w:rPr>
          <w:spacing w:val="-3"/>
        </w:rPr>
        <w:t> </w:t>
      </w:r>
      <w:r>
        <w:rPr/>
        <w:t>failure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reporting,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CI/CD-</w:t>
      </w:r>
      <w:r>
        <w:rPr/>
        <w:t>integrated insights to enable faster and reliable releases in cloud environments (OCI, AWS).</w:t>
      </w:r>
    </w:p>
    <w:p>
      <w:pPr>
        <w:pStyle w:val="BodyText"/>
        <w:spacing w:before="43"/>
        <w:ind w:left="0"/>
      </w:pPr>
    </w:p>
    <w:p>
      <w:pPr>
        <w:pStyle w:val="Heading1"/>
      </w:pPr>
      <w:r>
        <w:rPr/>
        <w:t>CORE </w:t>
      </w:r>
      <w:r>
        <w:rPr>
          <w:spacing w:val="-2"/>
        </w:rPr>
        <w:t>SKILLS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  <w:spacing w:line="278" w:lineRule="auto" w:before="0"/>
        <w:ind w:left="24" w:right="750"/>
      </w:pPr>
      <w:r>
        <w:rPr>
          <w:rFonts w:ascii="Arial"/>
          <w:b/>
        </w:rPr>
        <w:t>QA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Leadership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Strategy:</w:t>
      </w:r>
      <w:r>
        <w:rPr>
          <w:rFonts w:ascii="Arial"/>
          <w:b/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Planning,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Strategy,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Automation,</w:t>
      </w:r>
      <w:r>
        <w:rPr>
          <w:spacing w:val="-4"/>
        </w:rPr>
        <w:t> </w:t>
      </w:r>
      <w:r>
        <w:rPr/>
        <w:t>Stakeholder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Agile/Scrum, Cross-team Coordination.</w:t>
      </w:r>
    </w:p>
    <w:p>
      <w:pPr>
        <w:pStyle w:val="BodyText"/>
        <w:spacing w:line="278" w:lineRule="auto" w:before="30"/>
        <w:ind w:left="24"/>
      </w:pPr>
      <w:r>
        <w:rPr>
          <w:rFonts w:ascii="Arial"/>
          <w:b/>
        </w:rPr>
        <w:t>Automation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Testing:</w:t>
      </w:r>
      <w:r>
        <w:rPr>
          <w:rFonts w:ascii="Arial"/>
          <w:b/>
          <w:spacing w:val="-3"/>
        </w:rPr>
        <w:t> </w:t>
      </w:r>
      <w:r>
        <w:rPr/>
        <w:t>Selenium,</w:t>
      </w:r>
      <w:r>
        <w:rPr>
          <w:spacing w:val="-3"/>
        </w:rPr>
        <w:t> </w:t>
      </w:r>
      <w:r>
        <w:rPr/>
        <w:t>Java,</w:t>
      </w:r>
      <w:r>
        <w:rPr>
          <w:spacing w:val="-3"/>
        </w:rPr>
        <w:t> </w:t>
      </w:r>
      <w:r>
        <w:rPr/>
        <w:t>Playwright,</w:t>
      </w:r>
      <w:r>
        <w:rPr>
          <w:spacing w:val="-3"/>
        </w:rPr>
        <w:t> </w:t>
      </w:r>
      <w:r>
        <w:rPr/>
        <w:t>TypeScript,</w:t>
      </w:r>
      <w:r>
        <w:rPr>
          <w:spacing w:val="-3"/>
        </w:rPr>
        <w:t> </w:t>
      </w:r>
      <w:r>
        <w:rPr/>
        <w:t>TestNG,</w:t>
      </w:r>
      <w:r>
        <w:rPr>
          <w:spacing w:val="-3"/>
        </w:rPr>
        <w:t> </w:t>
      </w:r>
      <w:r>
        <w:rPr/>
        <w:t>JUnit,</w:t>
      </w:r>
      <w:r>
        <w:rPr>
          <w:spacing w:val="-3"/>
        </w:rPr>
        <w:t> </w:t>
      </w:r>
      <w:r>
        <w:rPr/>
        <w:t>Maven,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Assured,</w:t>
      </w:r>
      <w:r>
        <w:rPr>
          <w:spacing w:val="-3"/>
        </w:rPr>
        <w:t> </w:t>
      </w:r>
      <w:r>
        <w:rPr/>
        <w:t>Cucumber</w:t>
      </w:r>
      <w:r>
        <w:rPr>
          <w:spacing w:val="-3"/>
        </w:rPr>
        <w:t> </w:t>
      </w:r>
      <w:r>
        <w:rPr/>
        <w:t>(BDD),</w:t>
      </w:r>
      <w:r>
        <w:rPr>
          <w:spacing w:val="-3"/>
        </w:rPr>
        <w:t> </w:t>
      </w:r>
      <w:r>
        <w:rPr/>
        <w:t>UI Testing, API Testing, Microservices Testing, Automation Framework Design.</w:t>
      </w:r>
    </w:p>
    <w:p>
      <w:pPr>
        <w:pStyle w:val="BodyText"/>
        <w:spacing w:line="278" w:lineRule="auto" w:before="30"/>
        <w:ind w:left="24"/>
      </w:pPr>
      <w:r>
        <w:rPr>
          <w:rFonts w:ascii="Arial"/>
          <w:b/>
        </w:rPr>
        <w:t>Cloud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DevOps:</w:t>
      </w:r>
      <w:r>
        <w:rPr>
          <w:rFonts w:ascii="Arial"/>
          <w:b/>
          <w:spacing w:val="-3"/>
        </w:rPr>
        <w:t> </w:t>
      </w:r>
      <w:r>
        <w:rPr/>
        <w:t>OCI,</w:t>
      </w:r>
      <w:r>
        <w:rPr>
          <w:spacing w:val="-3"/>
        </w:rPr>
        <w:t> </w:t>
      </w:r>
      <w:r>
        <w:rPr/>
        <w:t>AWS,</w:t>
      </w:r>
      <w:r>
        <w:rPr>
          <w:spacing w:val="-3"/>
        </w:rPr>
        <w:t> </w:t>
      </w:r>
      <w:r>
        <w:rPr/>
        <w:t>Kubernetes,</w:t>
      </w:r>
      <w:r>
        <w:rPr>
          <w:spacing w:val="-3"/>
        </w:rPr>
        <w:t> </w:t>
      </w:r>
      <w:r>
        <w:rPr/>
        <w:t>Terraform,</w:t>
      </w:r>
      <w:r>
        <w:rPr>
          <w:spacing w:val="-3"/>
        </w:rPr>
        <w:t> </w:t>
      </w:r>
      <w:r>
        <w:rPr/>
        <w:t>Docker,</w:t>
      </w:r>
      <w:r>
        <w:rPr>
          <w:spacing w:val="-3"/>
        </w:rPr>
        <w:t> </w:t>
      </w:r>
      <w:r>
        <w:rPr/>
        <w:t>Helm,</w:t>
      </w:r>
      <w:r>
        <w:rPr>
          <w:spacing w:val="-3"/>
        </w:rPr>
        <w:t> </w:t>
      </w:r>
      <w:r>
        <w:rPr/>
        <w:t>CI/CD</w:t>
      </w:r>
      <w:r>
        <w:rPr>
          <w:spacing w:val="-3"/>
        </w:rPr>
        <w:t> </w:t>
      </w:r>
      <w:r>
        <w:rPr/>
        <w:t>(Jenkins,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Actions,</w:t>
      </w:r>
      <w:r>
        <w:rPr>
          <w:spacing w:val="-3"/>
        </w:rPr>
        <w:t> </w:t>
      </w:r>
      <w:r>
        <w:rPr/>
        <w:t>GitLab</w:t>
      </w:r>
      <w:r>
        <w:rPr>
          <w:spacing w:val="-3"/>
        </w:rPr>
        <w:t> </w:t>
      </w:r>
      <w:r>
        <w:rPr/>
        <w:t>CI),</w:t>
      </w:r>
      <w:r>
        <w:rPr>
          <w:spacing w:val="-3"/>
        </w:rPr>
        <w:t> </w:t>
      </w:r>
      <w:r>
        <w:rPr/>
        <w:t>Continuous </w:t>
      </w:r>
      <w:r>
        <w:rPr>
          <w:spacing w:val="-2"/>
        </w:rPr>
        <w:t>Testing.</w:t>
      </w:r>
    </w:p>
    <w:p>
      <w:pPr>
        <w:spacing w:before="30"/>
        <w:ind w:left="2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Systems &amp; Scripting: </w:t>
      </w:r>
      <w:r>
        <w:rPr>
          <w:sz w:val="18"/>
        </w:rPr>
        <w:t>Linux (Advanced), Linux Administration, Bash Scripting, Debugging, Log </w:t>
      </w:r>
      <w:r>
        <w:rPr>
          <w:spacing w:val="-2"/>
          <w:sz w:val="18"/>
        </w:rPr>
        <w:t>Analysis.</w:t>
      </w:r>
    </w:p>
    <w:p>
      <w:pPr>
        <w:spacing w:before="63"/>
        <w:ind w:left="2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Tools &amp; Technologies: </w:t>
      </w:r>
      <w:r>
        <w:rPr>
          <w:sz w:val="18"/>
        </w:rPr>
        <w:t>Git, Postman, Grafana, DynamoDB, MongoDB, </w:t>
      </w:r>
      <w:r>
        <w:rPr>
          <w:spacing w:val="-2"/>
          <w:sz w:val="18"/>
        </w:rPr>
        <w:t>Postgres.</w:t>
      </w:r>
    </w:p>
    <w:p>
      <w:pPr>
        <w:pStyle w:val="BodyText"/>
        <w:spacing w:line="278" w:lineRule="auto" w:before="63"/>
        <w:ind w:left="24"/>
      </w:pPr>
      <w:r>
        <w:rPr>
          <w:rFonts w:ascii="Arial"/>
          <w:b/>
        </w:rPr>
        <w:t>AI-Enhanced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Automation:</w:t>
      </w:r>
      <w:r>
        <w:rPr>
          <w:rFonts w:ascii="Arial"/>
          <w:b/>
          <w:spacing w:val="-5"/>
        </w:rPr>
        <w:t> </w:t>
      </w:r>
      <w:r>
        <w:rPr/>
        <w:t>AI-driven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Generation;</w:t>
      </w:r>
      <w:r>
        <w:rPr>
          <w:spacing w:val="-5"/>
        </w:rPr>
        <w:t> </w:t>
      </w:r>
      <w:r>
        <w:rPr/>
        <w:t>Self-healing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(Fallback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Mocking);</w:t>
      </w:r>
      <w:r>
        <w:rPr>
          <w:spacing w:val="-5"/>
        </w:rPr>
        <w:t> </w:t>
      </w:r>
      <w:r>
        <w:rPr/>
        <w:t>Smart Locator Strategies &amp; Dynamic Element Handling; AI-based Failure Analysis &amp; Intelligent Reporting; Data-driven Testing using JSON + TestNG DataProviders.</w:t>
      </w:r>
    </w:p>
    <w:p>
      <w:pPr>
        <w:pStyle w:val="BodyText"/>
        <w:spacing w:line="278" w:lineRule="auto" w:before="29"/>
        <w:ind w:left="24" w:right="440"/>
      </w:pPr>
      <w:r>
        <w:rPr>
          <w:rFonts w:ascii="Arial"/>
          <w:b/>
        </w:rPr>
        <w:t>Cloud-Native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Testing:</w:t>
      </w:r>
      <w:r>
        <w:rPr>
          <w:rFonts w:ascii="Arial"/>
          <w:b/>
          <w:spacing w:val="-4"/>
        </w:rPr>
        <w:t> </w:t>
      </w:r>
      <w:r>
        <w:rPr/>
        <w:t>Kubernetes-based</w:t>
      </w:r>
      <w:r>
        <w:rPr>
          <w:spacing w:val="-4"/>
        </w:rPr>
        <w:t> </w:t>
      </w:r>
      <w:r>
        <w:rPr/>
        <w:t>microservices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validation;</w:t>
      </w:r>
      <w:r>
        <w:rPr>
          <w:spacing w:val="-4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Terraform; CI/CD-integrated automation pipelines; Distributed system debugging using Linux and monitoring tools.</w:t>
      </w:r>
    </w:p>
    <w:p>
      <w:pPr>
        <w:pStyle w:val="BodyText"/>
        <w:spacing w:before="44"/>
        <w:ind w:left="0"/>
      </w:pPr>
    </w:p>
    <w:p>
      <w:pPr>
        <w:pStyle w:val="Heading1"/>
      </w:pPr>
      <w:r>
        <w:rPr>
          <w:spacing w:val="-2"/>
        </w:rPr>
        <w:t>PROJECTS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Heading2"/>
        <w:spacing w:before="1"/>
      </w:pPr>
      <w:r>
        <w:rPr/>
        <w:t>UI</w:t>
      </w:r>
      <w:r>
        <w:rPr>
          <w:spacing w:val="12"/>
        </w:rPr>
        <w:t> </w:t>
      </w:r>
      <w:r>
        <w:rPr/>
        <w:t>Automation</w:t>
      </w:r>
      <w:r>
        <w:rPr>
          <w:spacing w:val="12"/>
        </w:rPr>
        <w:t> </w:t>
      </w:r>
      <w:r>
        <w:rPr/>
        <w:t>Framework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AI</w:t>
      </w:r>
      <w:r>
        <w:rPr>
          <w:spacing w:val="12"/>
        </w:rPr>
        <w:t> </w:t>
      </w:r>
      <w:r>
        <w:rPr/>
        <w:t>GitHub</w:t>
      </w:r>
      <w:r>
        <w:rPr>
          <w:spacing w:val="12"/>
        </w:rPr>
        <w:t> </w:t>
      </w:r>
      <w:r>
        <w:rPr/>
        <w:t>Copilot</w:t>
      </w:r>
      <w:r>
        <w:rPr>
          <w:spacing w:val="12"/>
        </w:rPr>
        <w:t> </w:t>
      </w:r>
      <w:r>
        <w:rPr/>
        <w:t>(Playwright</w:t>
      </w:r>
      <w:r>
        <w:rPr>
          <w:spacing w:val="12"/>
        </w:rPr>
        <w:t> </w:t>
      </w:r>
      <w:r>
        <w:rPr/>
        <w:t>+</w:t>
      </w:r>
      <w:r>
        <w:rPr>
          <w:spacing w:val="12"/>
        </w:rPr>
        <w:t> </w:t>
      </w:r>
      <w:r>
        <w:rPr>
          <w:spacing w:val="-2"/>
        </w:rPr>
        <w:t>TypeScript)</w:t>
      </w:r>
    </w:p>
    <w:p>
      <w:pPr>
        <w:pStyle w:val="BodyText"/>
        <w:spacing w:before="29"/>
        <w:ind w:left="24"/>
      </w:pPr>
      <w:r>
        <w:rPr>
          <w:color w:val="1154CC"/>
        </w:rPr>
        <w:t>GitHub: </w:t>
      </w:r>
      <w:hyperlink r:id="rId8">
        <w:r>
          <w:rPr>
            <w:color w:val="115499"/>
          </w:rPr>
          <w:t>github.com/aroragaurav2810/ui-automation-framework-ai-copilot-playwright-</w:t>
        </w:r>
        <w:r>
          <w:rPr>
            <w:color w:val="115499"/>
            <w:spacing w:val="-2"/>
          </w:rPr>
          <w:t>typescript</w:t>
        </w:r>
      </w:hyperlink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63" w:after="0"/>
        <w:ind w:left="198" w:right="302" w:firstLine="0"/>
        <w:jc w:val="left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production-grade</w:t>
      </w:r>
      <w:r>
        <w:rPr>
          <w:spacing w:val="-3"/>
          <w:sz w:val="18"/>
        </w:rPr>
        <w:t> </w:t>
      </w:r>
      <w:r>
        <w:rPr>
          <w:sz w:val="18"/>
        </w:rPr>
        <w:t>UI</w:t>
      </w:r>
      <w:r>
        <w:rPr>
          <w:spacing w:val="-3"/>
          <w:sz w:val="18"/>
        </w:rPr>
        <w:t> </w:t>
      </w:r>
      <w:r>
        <w:rPr>
          <w:sz w:val="18"/>
        </w:rPr>
        <w:t>automation</w:t>
      </w:r>
      <w:r>
        <w:rPr>
          <w:spacing w:val="-3"/>
          <w:sz w:val="18"/>
        </w:rPr>
        <w:t> </w:t>
      </w:r>
      <w:r>
        <w:rPr>
          <w:sz w:val="18"/>
        </w:rPr>
        <w:t>framework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Playwright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TypeScript,</w:t>
      </w:r>
      <w:r>
        <w:rPr>
          <w:spacing w:val="-3"/>
          <w:sz w:val="18"/>
        </w:rPr>
        <w:t> </w:t>
      </w:r>
      <w:r>
        <w:rPr>
          <w:sz w:val="18"/>
        </w:rPr>
        <w:t>where</w:t>
      </w:r>
      <w:r>
        <w:rPr>
          <w:spacing w:val="-3"/>
          <w:sz w:val="18"/>
        </w:rPr>
        <w:t> </w:t>
      </w:r>
      <w:r>
        <w:rPr>
          <w:sz w:val="18"/>
        </w:rPr>
        <w:t>all</w:t>
      </w:r>
      <w:r>
        <w:rPr>
          <w:spacing w:val="-3"/>
          <w:sz w:val="18"/>
        </w:rPr>
        <w:t> </w:t>
      </w:r>
      <w:r>
        <w:rPr>
          <w:sz w:val="18"/>
        </w:rPr>
        <w:t>test</w:t>
      </w:r>
      <w:r>
        <w:rPr>
          <w:spacing w:val="-3"/>
          <w:sz w:val="18"/>
        </w:rPr>
        <w:t> </w:t>
      </w:r>
      <w:r>
        <w:rPr>
          <w:sz w:val="18"/>
        </w:rPr>
        <w:t>cases,</w:t>
      </w:r>
      <w:r>
        <w:rPr>
          <w:spacing w:val="-3"/>
          <w:sz w:val="18"/>
        </w:rPr>
        <w:t> </w:t>
      </w:r>
      <w:r>
        <w:rPr>
          <w:sz w:val="18"/>
        </w:rPr>
        <w:t>test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and Page Object Models were entirely generated using AI GitHub Copilot.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</w:tabs>
        <w:spacing w:line="278" w:lineRule="auto" w:before="15" w:after="0"/>
        <w:ind w:left="198" w:right="21" w:firstLine="0"/>
        <w:jc w:val="left"/>
        <w:rPr>
          <w:sz w:val="18"/>
        </w:rPr>
      </w:pPr>
      <w:r>
        <w:rPr>
          <w:sz w:val="18"/>
        </w:rPr>
        <w:t>Leveraged</w:t>
      </w:r>
      <w:r>
        <w:rPr>
          <w:spacing w:val="-5"/>
          <w:sz w:val="18"/>
        </w:rPr>
        <w:t> </w:t>
      </w:r>
      <w:r>
        <w:rPr>
          <w:sz w:val="18"/>
        </w:rPr>
        <w:t>GitHub</w:t>
      </w:r>
      <w:r>
        <w:rPr>
          <w:spacing w:val="-5"/>
          <w:sz w:val="18"/>
        </w:rPr>
        <w:t> </w:t>
      </w:r>
      <w:r>
        <w:rPr>
          <w:sz w:val="18"/>
        </w:rPr>
        <w:t>Copilot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intelligent</w:t>
      </w:r>
      <w:r>
        <w:rPr>
          <w:spacing w:val="-5"/>
          <w:sz w:val="18"/>
        </w:rPr>
        <w:t> </w:t>
      </w:r>
      <w:r>
        <w:rPr>
          <w:sz w:val="18"/>
        </w:rPr>
        <w:t>test</w:t>
      </w:r>
      <w:r>
        <w:rPr>
          <w:spacing w:val="-5"/>
          <w:sz w:val="18"/>
        </w:rPr>
        <w:t> </w:t>
      </w:r>
      <w:r>
        <w:rPr>
          <w:sz w:val="18"/>
        </w:rPr>
        <w:t>scenario</w:t>
      </w:r>
      <w:r>
        <w:rPr>
          <w:spacing w:val="-5"/>
          <w:sz w:val="18"/>
        </w:rPr>
        <w:t> </w:t>
      </w:r>
      <w:r>
        <w:rPr>
          <w:sz w:val="18"/>
        </w:rPr>
        <w:t>creation,</w:t>
      </w:r>
      <w:r>
        <w:rPr>
          <w:spacing w:val="-5"/>
          <w:sz w:val="18"/>
        </w:rPr>
        <w:t> </w:t>
      </w:r>
      <w:r>
        <w:rPr>
          <w:sz w:val="18"/>
        </w:rPr>
        <w:t>automated</w:t>
      </w:r>
      <w:r>
        <w:rPr>
          <w:spacing w:val="-5"/>
          <w:sz w:val="18"/>
        </w:rPr>
        <w:t> </w:t>
      </w:r>
      <w:r>
        <w:rPr>
          <w:sz w:val="18"/>
        </w:rPr>
        <w:t>test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generation,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structured</w:t>
      </w:r>
      <w:r>
        <w:rPr>
          <w:spacing w:val="-5"/>
          <w:sz w:val="18"/>
        </w:rPr>
        <w:t> </w:t>
      </w:r>
      <w:r>
        <w:rPr>
          <w:sz w:val="18"/>
        </w:rPr>
        <w:t>POM</w:t>
      </w:r>
      <w:r>
        <w:rPr>
          <w:spacing w:val="-5"/>
          <w:sz w:val="18"/>
        </w:rPr>
        <w:t> </w:t>
      </w:r>
      <w:r>
        <w:rPr>
          <w:sz w:val="18"/>
        </w:rPr>
        <w:t>design patterns, significantly accelerating framework development.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16" w:after="0"/>
        <w:ind w:left="311" w:right="0" w:hanging="113"/>
        <w:jc w:val="left"/>
        <w:rPr>
          <w:sz w:val="18"/>
        </w:rPr>
      </w:pPr>
      <w:r>
        <w:rPr>
          <w:sz w:val="18"/>
        </w:rPr>
        <w:t>Integrated GitHub Actions CI/CD pipeline — automated test execution triggers on push/PR events with full </w:t>
      </w:r>
      <w:r>
        <w:rPr>
          <w:spacing w:val="-2"/>
          <w:sz w:val="18"/>
        </w:rPr>
        <w:t>reporting.</w:t>
      </w:r>
    </w:p>
    <w:p>
      <w:pPr>
        <w:pStyle w:val="Heading2"/>
      </w:pPr>
      <w:r>
        <w:rPr/>
        <w:t>AI-Enhanced</w:t>
      </w:r>
      <w:r>
        <w:rPr>
          <w:spacing w:val="20"/>
        </w:rPr>
        <w:t> </w:t>
      </w:r>
      <w:r>
        <w:rPr/>
        <w:t>Automation</w:t>
      </w:r>
      <w:r>
        <w:rPr>
          <w:spacing w:val="22"/>
        </w:rPr>
        <w:t> </w:t>
      </w:r>
      <w:r>
        <w:rPr>
          <w:spacing w:val="-2"/>
        </w:rPr>
        <w:t>Framework</w:t>
      </w:r>
    </w:p>
    <w:p>
      <w:pPr>
        <w:pStyle w:val="BodyText"/>
        <w:spacing w:before="29"/>
        <w:ind w:left="24"/>
      </w:pPr>
      <w:r>
        <w:rPr>
          <w:color w:val="1154CC"/>
        </w:rPr>
        <w:t>GitHub: </w:t>
      </w:r>
      <w:hyperlink r:id="rId9">
        <w:r>
          <w:rPr>
            <w:color w:val="115499"/>
          </w:rPr>
          <w:t>github.com/aroragaurav2810/ai-cloud-native-automation-</w:t>
        </w:r>
        <w:r>
          <w:rPr>
            <w:color w:val="115499"/>
            <w:spacing w:val="-2"/>
          </w:rPr>
          <w:t>framework</w:t>
        </w:r>
      </w:hyperlink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sz w:val="18"/>
        </w:rPr>
      </w:pPr>
      <w:r>
        <w:rPr>
          <w:sz w:val="18"/>
        </w:rPr>
        <w:t>Developed a Selenium + TestNG + Rest Assured framework integrated with AI capabilities across the testing </w:t>
      </w:r>
      <w:r>
        <w:rPr>
          <w:spacing w:val="-2"/>
          <w:sz w:val="18"/>
        </w:rPr>
        <w:t>lifecycle.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Implemented AI-driven test data generation and test scenario generation to improve test </w:t>
      </w:r>
      <w:r>
        <w:rPr>
          <w:spacing w:val="-2"/>
          <w:sz w:val="18"/>
        </w:rPr>
        <w:t>coverage.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Designed fallback and mocking mechanisms to ensure resilience when AI services are </w:t>
      </w:r>
      <w:r>
        <w:rPr>
          <w:spacing w:val="-2"/>
          <w:sz w:val="18"/>
        </w:rPr>
        <w:t>unavailable.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Enabled data-driven execution using AI-generated JSON datasets with TestNG </w:t>
      </w:r>
      <w:r>
        <w:rPr>
          <w:spacing w:val="-2"/>
          <w:sz w:val="18"/>
        </w:rPr>
        <w:t>DataProviders.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Integrated AI-based failure insights and intelligent reporting into CI/CD </w:t>
      </w:r>
      <w:r>
        <w:rPr>
          <w:spacing w:val="-2"/>
          <w:sz w:val="18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Containerized framework using Docker and designed for scalable </w:t>
      </w:r>
      <w:r>
        <w:rPr>
          <w:spacing w:val="-2"/>
          <w:sz w:val="18"/>
        </w:rPr>
        <w:t>execution.</w:t>
      </w:r>
    </w:p>
    <w:p>
      <w:pPr>
        <w:pStyle w:val="Heading2"/>
      </w:pPr>
      <w:r>
        <w:rPr/>
        <w:t>Terraform</w:t>
      </w:r>
      <w:r>
        <w:rPr>
          <w:spacing w:val="17"/>
        </w:rPr>
        <w:t> </w:t>
      </w:r>
      <w:r>
        <w:rPr/>
        <w:t>Demo</w:t>
      </w:r>
      <w:r>
        <w:rPr>
          <w:spacing w:val="18"/>
        </w:rPr>
        <w:t> </w:t>
      </w:r>
      <w:r>
        <w:rPr/>
        <w:t>Infrastructure</w:t>
      </w:r>
      <w:r>
        <w:rPr>
          <w:spacing w:val="18"/>
        </w:rPr>
        <w:t> </w:t>
      </w:r>
      <w:r>
        <w:rPr>
          <w:spacing w:val="-2"/>
        </w:rPr>
        <w:t>Framework</w:t>
      </w:r>
    </w:p>
    <w:p>
      <w:pPr>
        <w:pStyle w:val="BodyText"/>
        <w:spacing w:before="29"/>
        <w:ind w:left="24"/>
      </w:pPr>
      <w:r>
        <w:rPr>
          <w:color w:val="1154CC"/>
        </w:rPr>
        <w:t>GitHub: </w:t>
      </w:r>
      <w:hyperlink r:id="rId10">
        <w:r>
          <w:rPr>
            <w:color w:val="115499"/>
          </w:rPr>
          <w:t>github.com/aroragaurav2810/terraform-demo-infra-</w:t>
        </w:r>
        <w:r>
          <w:rPr>
            <w:color w:val="115499"/>
            <w:spacing w:val="-2"/>
          </w:rPr>
          <w:t>setup</w:t>
        </w:r>
      </w:hyperlink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63" w:after="0"/>
        <w:ind w:left="198" w:right="602" w:firstLine="0"/>
        <w:jc w:val="left"/>
        <w:rPr>
          <w:sz w:val="18"/>
        </w:rPr>
      </w:pPr>
      <w:r>
        <w:rPr>
          <w:sz w:val="18"/>
        </w:rPr>
        <w:t>Terraform-based</w:t>
      </w:r>
      <w:r>
        <w:rPr>
          <w:spacing w:val="-3"/>
          <w:sz w:val="18"/>
        </w:rPr>
        <w:t> </w:t>
      </w:r>
      <w:r>
        <w:rPr>
          <w:sz w:val="18"/>
        </w:rPr>
        <w:t>framework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provision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manage</w:t>
      </w:r>
      <w:r>
        <w:rPr>
          <w:spacing w:val="-3"/>
          <w:sz w:val="18"/>
        </w:rPr>
        <w:t> </w:t>
      </w:r>
      <w:r>
        <w:rPr>
          <w:sz w:val="18"/>
        </w:rPr>
        <w:t>demo</w:t>
      </w:r>
      <w:r>
        <w:rPr>
          <w:spacing w:val="-3"/>
          <w:sz w:val="18"/>
        </w:rPr>
        <w:t> </w:t>
      </w:r>
      <w:r>
        <w:rPr>
          <w:sz w:val="18"/>
        </w:rPr>
        <w:t>lab</w:t>
      </w:r>
      <w:r>
        <w:rPr>
          <w:spacing w:val="-3"/>
          <w:sz w:val="18"/>
        </w:rPr>
        <w:t> </w:t>
      </w:r>
      <w:r>
        <w:rPr>
          <w:sz w:val="18"/>
        </w:rPr>
        <w:t>infrastructure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Oracle</w:t>
      </w:r>
      <w:r>
        <w:rPr>
          <w:spacing w:val="-3"/>
          <w:sz w:val="18"/>
        </w:rPr>
        <w:t> </w:t>
      </w:r>
      <w:r>
        <w:rPr>
          <w:sz w:val="18"/>
        </w:rPr>
        <w:t>Access</w:t>
      </w:r>
      <w:r>
        <w:rPr>
          <w:spacing w:val="-3"/>
          <w:sz w:val="18"/>
        </w:rPr>
        <w:t> </w:t>
      </w:r>
      <w:r>
        <w:rPr>
          <w:sz w:val="18"/>
        </w:rPr>
        <w:t>Governance</w:t>
      </w:r>
      <w:r>
        <w:rPr>
          <w:spacing w:val="-3"/>
          <w:sz w:val="18"/>
        </w:rPr>
        <w:t> </w:t>
      </w:r>
      <w:r>
        <w:rPr>
          <w:sz w:val="18"/>
        </w:rPr>
        <w:t>Cloud Service (AGCS), enabling consistent, on-demand environment setup before customer demos.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16" w:after="0"/>
        <w:ind w:left="198" w:right="297" w:firstLine="0"/>
        <w:jc w:val="left"/>
        <w:rPr>
          <w:sz w:val="18"/>
        </w:rPr>
      </w:pPr>
      <w:r>
        <w:rPr>
          <w:sz w:val="18"/>
        </w:rPr>
        <w:t>Provisioned infrastructure to demonstrate Oracle Identity &amp; Access Governance connectors - including OID (Oracle Internet</w:t>
      </w:r>
      <w:r>
        <w:rPr>
          <w:spacing w:val="-3"/>
          <w:sz w:val="18"/>
        </w:rPr>
        <w:t> </w:t>
      </w:r>
      <w:r>
        <w:rPr>
          <w:sz w:val="18"/>
        </w:rPr>
        <w:t>Directory),</w:t>
      </w:r>
      <w:r>
        <w:rPr>
          <w:spacing w:val="-3"/>
          <w:sz w:val="18"/>
        </w:rPr>
        <w:t> </w:t>
      </w:r>
      <w:r>
        <w:rPr>
          <w:sz w:val="18"/>
        </w:rPr>
        <w:t>OUD</w:t>
      </w:r>
      <w:r>
        <w:rPr>
          <w:spacing w:val="-3"/>
          <w:sz w:val="18"/>
        </w:rPr>
        <w:t> </w:t>
      </w:r>
      <w:r>
        <w:rPr>
          <w:sz w:val="18"/>
        </w:rPr>
        <w:t>(Oracle</w:t>
      </w:r>
      <w:r>
        <w:rPr>
          <w:spacing w:val="-3"/>
          <w:sz w:val="18"/>
        </w:rPr>
        <w:t> </w:t>
      </w:r>
      <w:r>
        <w:rPr>
          <w:sz w:val="18"/>
        </w:rPr>
        <w:t>Unified</w:t>
      </w:r>
      <w:r>
        <w:rPr>
          <w:spacing w:val="-3"/>
          <w:sz w:val="18"/>
        </w:rPr>
        <w:t> </w:t>
      </w:r>
      <w:r>
        <w:rPr>
          <w:sz w:val="18"/>
        </w:rPr>
        <w:t>Directory),</w:t>
      </w:r>
      <w:r>
        <w:rPr>
          <w:spacing w:val="-3"/>
          <w:sz w:val="18"/>
        </w:rPr>
        <w:t> </w:t>
      </w:r>
      <w:r>
        <w:rPr>
          <w:sz w:val="18"/>
        </w:rPr>
        <w:t>EBS</w:t>
      </w:r>
      <w:r>
        <w:rPr>
          <w:spacing w:val="-3"/>
          <w:sz w:val="18"/>
        </w:rPr>
        <w:t> </w:t>
      </w:r>
      <w:r>
        <w:rPr>
          <w:sz w:val="18"/>
        </w:rPr>
        <w:t>(Oracle</w:t>
      </w:r>
      <w:r>
        <w:rPr>
          <w:spacing w:val="-3"/>
          <w:sz w:val="18"/>
        </w:rPr>
        <w:t> </w:t>
      </w:r>
      <w:r>
        <w:rPr>
          <w:sz w:val="18"/>
        </w:rPr>
        <w:t>E-Business</w:t>
      </w:r>
      <w:r>
        <w:rPr>
          <w:spacing w:val="-3"/>
          <w:sz w:val="18"/>
        </w:rPr>
        <w:t> </w:t>
      </w:r>
      <w:r>
        <w:rPr>
          <w:sz w:val="18"/>
        </w:rPr>
        <w:t>Suite),</w:t>
      </w:r>
      <w:r>
        <w:rPr>
          <w:spacing w:val="-3"/>
          <w:sz w:val="18"/>
        </w:rPr>
        <w:t> </w:t>
      </w:r>
      <w:r>
        <w:rPr>
          <w:sz w:val="18"/>
        </w:rPr>
        <w:t>Microsoft</w:t>
      </w:r>
      <w:r>
        <w:rPr>
          <w:spacing w:val="-3"/>
          <w:sz w:val="18"/>
        </w:rPr>
        <w:t> </w:t>
      </w:r>
      <w:r>
        <w:rPr>
          <w:sz w:val="18"/>
        </w:rPr>
        <w:t>Active</w:t>
      </w:r>
      <w:r>
        <w:rPr>
          <w:spacing w:val="-3"/>
          <w:sz w:val="18"/>
        </w:rPr>
        <w:t> </w:t>
      </w:r>
      <w:r>
        <w:rPr>
          <w:sz w:val="18"/>
        </w:rPr>
        <w:t>Directory,</w:t>
      </w:r>
      <w:r>
        <w:rPr>
          <w:spacing w:val="-3"/>
          <w:sz w:val="18"/>
        </w:rPr>
        <w:t> </w:t>
      </w:r>
      <w:r>
        <w:rPr>
          <w:sz w:val="18"/>
        </w:rPr>
        <w:t>NetSuite, Oracle Fusion Applications, MySQL, and MSSQL - against a live AGCS tenant for end-to-end validation.</w:t>
      </w:r>
    </w:p>
    <w:p>
      <w:pPr>
        <w:pStyle w:val="ListParagraph"/>
        <w:spacing w:after="0" w:line="278" w:lineRule="auto"/>
        <w:jc w:val="left"/>
        <w:rPr>
          <w:sz w:val="18"/>
        </w:rPr>
        <w:sectPr>
          <w:type w:val="continuous"/>
          <w:pgSz w:w="12240" w:h="15840"/>
          <w:pgMar w:top="980" w:bottom="280" w:left="1080" w:right="1080"/>
        </w:sectPr>
      </w:pPr>
    </w:p>
    <w:p>
      <w:pPr>
        <w:pStyle w:val="Heading1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701040</wp:posOffset>
                </wp:positionH>
                <wp:positionV relativeFrom="page">
                  <wp:posOffset>868680</wp:posOffset>
                </wp:positionV>
                <wp:extent cx="652272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5.200001pt,68.400002pt" to="568.800001pt,68.400002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701040</wp:posOffset>
                </wp:positionH>
                <wp:positionV relativeFrom="page">
                  <wp:posOffset>7252969</wp:posOffset>
                </wp:positionV>
                <wp:extent cx="652272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55.200001pt,571.099976pt" to="568.800001pt,571.099976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701040</wp:posOffset>
                </wp:positionH>
                <wp:positionV relativeFrom="page">
                  <wp:posOffset>8317230</wp:posOffset>
                </wp:positionV>
                <wp:extent cx="652272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55.200001pt,654.900024pt" to="568.800001pt,654.900024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701040</wp:posOffset>
                </wp:positionH>
                <wp:positionV relativeFrom="page">
                  <wp:posOffset>9236709</wp:posOffset>
                </wp:positionV>
                <wp:extent cx="652272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55.200001pt,727.299988pt" to="568.800001pt,727.299988pt" stroked="true" strokeweight=".7pt" strokecolor="#2d75b5">
                <v:stroke dashstyle="solid"/>
                <w10:wrap type="none"/>
              </v:line>
            </w:pict>
          </mc:Fallback>
        </mc:AlternateContent>
      </w:r>
      <w:r>
        <w:rPr/>
        <w:t>PROFESSIONAL </w:t>
      </w:r>
      <w:r>
        <w:rPr>
          <w:spacing w:val="-2"/>
        </w:rPr>
        <w:t>EXPERIENCE</w:t>
      </w:r>
    </w:p>
    <w:p>
      <w:pPr>
        <w:pStyle w:val="BodyText"/>
        <w:spacing w:before="66"/>
        <w:ind w:left="0"/>
        <w:rPr>
          <w:rFonts w:ascii="Arial"/>
          <w:b/>
        </w:rPr>
      </w:pPr>
    </w:p>
    <w:p>
      <w:pPr>
        <w:pStyle w:val="Heading2"/>
        <w:spacing w:before="0"/>
      </w:pPr>
      <w:r>
        <w:rPr/>
        <w:t>Oracle</w:t>
      </w:r>
      <w:r>
        <w:rPr>
          <w:spacing w:val="11"/>
        </w:rPr>
        <w:t> </w:t>
      </w:r>
      <w:r>
        <w:rPr/>
        <w:t>—</w:t>
      </w:r>
      <w:r>
        <w:rPr>
          <w:spacing w:val="12"/>
        </w:rPr>
        <w:t> </w:t>
      </w:r>
      <w:r>
        <w:rPr/>
        <w:t>Principal</w:t>
      </w:r>
      <w:r>
        <w:rPr>
          <w:spacing w:val="11"/>
        </w:rPr>
        <w:t> </w:t>
      </w:r>
      <w:r>
        <w:rPr/>
        <w:t>Member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Technical</w:t>
      </w:r>
      <w:r>
        <w:rPr>
          <w:spacing w:val="11"/>
        </w:rPr>
        <w:t> </w:t>
      </w:r>
      <w:r>
        <w:rPr>
          <w:spacing w:val="-2"/>
        </w:rPr>
        <w:t>Staff</w:t>
      </w:r>
    </w:p>
    <w:p>
      <w:pPr>
        <w:spacing w:before="35"/>
        <w:ind w:left="24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w w:val="105"/>
          <w:sz w:val="17"/>
        </w:rPr>
        <w:t>QA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Lead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/</w:t>
      </w:r>
      <w:r>
        <w:rPr>
          <w:rFonts w:ascii="Arial" w:hAnsi="Arial"/>
          <w:i/>
          <w:spacing w:val="-7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Automation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&amp;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Cloud</w:t>
      </w:r>
      <w:r>
        <w:rPr>
          <w:rFonts w:ascii="Arial" w:hAnsi="Arial"/>
          <w:i/>
          <w:spacing w:val="-7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Testing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|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Sep</w:t>
      </w:r>
      <w:r>
        <w:rPr>
          <w:rFonts w:ascii="Arial" w:hAnsi="Arial"/>
          <w:i/>
          <w:spacing w:val="-7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2022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–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spacing w:val="-2"/>
          <w:w w:val="105"/>
          <w:sz w:val="17"/>
        </w:rPr>
        <w:t>Present</w:t>
      </w:r>
    </w:p>
    <w:p>
      <w:pPr>
        <w:spacing w:before="19"/>
        <w:ind w:left="2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Project: Oracle Access Governance (AGCS), OCI Security Initiative - </w:t>
      </w:r>
      <w:r>
        <w:rPr>
          <w:rFonts w:ascii="Arial"/>
          <w:i/>
          <w:spacing w:val="-2"/>
          <w:sz w:val="18"/>
        </w:rPr>
        <w:t>SpeedDial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sz w:val="18"/>
        </w:rPr>
      </w:pPr>
      <w:r>
        <w:rPr>
          <w:sz w:val="18"/>
        </w:rPr>
        <w:t>Led QA initiatives for cloud-native Identity Management products (AGCS) across distributed </w:t>
      </w:r>
      <w:r>
        <w:rPr>
          <w:spacing w:val="-2"/>
          <w:sz w:val="18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49" w:after="0"/>
        <w:ind w:left="198" w:right="281" w:firstLine="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sz w:val="18"/>
        </w:rPr>
        <w:t>AI-enhanced</w:t>
      </w:r>
      <w:r>
        <w:rPr>
          <w:spacing w:val="-4"/>
          <w:sz w:val="18"/>
        </w:rPr>
        <w:t> </w:t>
      </w:r>
      <w:r>
        <w:rPr>
          <w:sz w:val="18"/>
        </w:rPr>
        <w:t>automation</w:t>
      </w:r>
      <w:r>
        <w:rPr>
          <w:spacing w:val="-4"/>
          <w:sz w:val="18"/>
        </w:rPr>
        <w:t> </w:t>
      </w:r>
      <w:r>
        <w:rPr>
          <w:sz w:val="18"/>
        </w:rPr>
        <w:t>frameworks</w:t>
      </w:r>
      <w:r>
        <w:rPr>
          <w:spacing w:val="-4"/>
          <w:sz w:val="18"/>
        </w:rPr>
        <w:t> </w:t>
      </w:r>
      <w:r>
        <w:rPr>
          <w:sz w:val="18"/>
        </w:rPr>
        <w:t>incorporating</w:t>
      </w:r>
      <w:r>
        <w:rPr>
          <w:spacing w:val="-4"/>
          <w:sz w:val="18"/>
        </w:rPr>
        <w:t> </w:t>
      </w:r>
      <w:r>
        <w:rPr>
          <w:sz w:val="18"/>
        </w:rPr>
        <w:t>AI-driven</w:t>
      </w:r>
      <w:r>
        <w:rPr>
          <w:spacing w:val="-4"/>
          <w:sz w:val="18"/>
        </w:rPr>
        <w:t> </w:t>
      </w:r>
      <w:r>
        <w:rPr>
          <w:sz w:val="18"/>
        </w:rPr>
        <w:t>test</w:t>
      </w:r>
      <w:r>
        <w:rPr>
          <w:spacing w:val="-4"/>
          <w:sz w:val="18"/>
        </w:rPr>
        <w:t> </w:t>
      </w:r>
      <w:r>
        <w:rPr>
          <w:sz w:val="18"/>
        </w:rPr>
        <w:t>generation,</w:t>
      </w:r>
      <w:r>
        <w:rPr>
          <w:spacing w:val="-4"/>
          <w:sz w:val="18"/>
        </w:rPr>
        <w:t> </w:t>
      </w:r>
      <w:r>
        <w:rPr>
          <w:sz w:val="18"/>
        </w:rPr>
        <w:t>intelligent</w:t>
      </w:r>
      <w:r>
        <w:rPr>
          <w:spacing w:val="-4"/>
          <w:sz w:val="18"/>
        </w:rPr>
        <w:t> </w:t>
      </w:r>
      <w:r>
        <w:rPr>
          <w:sz w:val="18"/>
        </w:rPr>
        <w:t>test data, and smart locator strategies using Selenium, Java, and TestNG.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16" w:after="0"/>
        <w:ind w:left="311" w:right="0" w:hanging="113"/>
        <w:jc w:val="left"/>
        <w:rPr>
          <w:sz w:val="18"/>
        </w:rPr>
      </w:pPr>
      <w:r>
        <w:rPr>
          <w:sz w:val="18"/>
        </w:rPr>
        <w:t>Built scalable UI automation framework using Playwright and </w:t>
      </w:r>
      <w:r>
        <w:rPr>
          <w:spacing w:val="-2"/>
          <w:sz w:val="18"/>
        </w:rPr>
        <w:t>TypeScript.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Built scalable API automation using Java and </w:t>
      </w:r>
      <w:r>
        <w:rPr>
          <w:spacing w:val="-2"/>
          <w:sz w:val="18"/>
        </w:rPr>
        <w:t>RestAssured.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49" w:after="0"/>
        <w:ind w:left="198" w:right="193" w:firstLine="0"/>
        <w:jc w:val="left"/>
        <w:rPr>
          <w:sz w:val="18"/>
        </w:rPr>
      </w:pPr>
      <w:r>
        <w:rPr>
          <w:sz w:val="18"/>
        </w:rPr>
        <w:t>Led</w:t>
      </w:r>
      <w:r>
        <w:rPr>
          <w:spacing w:val="-3"/>
          <w:sz w:val="18"/>
        </w:rPr>
        <w:t> </w:t>
      </w:r>
      <w:r>
        <w:rPr>
          <w:sz w:val="18"/>
        </w:rPr>
        <w:t>end-to-end</w:t>
      </w:r>
      <w:r>
        <w:rPr>
          <w:spacing w:val="-3"/>
          <w:sz w:val="18"/>
        </w:rPr>
        <w:t> </w:t>
      </w:r>
      <w:r>
        <w:rPr>
          <w:sz w:val="18"/>
        </w:rPr>
        <w:t>connector</w:t>
      </w:r>
      <w:r>
        <w:rPr>
          <w:spacing w:val="-3"/>
          <w:sz w:val="18"/>
        </w:rPr>
        <w:t> </w:t>
      </w:r>
      <w:r>
        <w:rPr>
          <w:sz w:val="18"/>
        </w:rPr>
        <w:t>testing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OID,</w:t>
      </w:r>
      <w:r>
        <w:rPr>
          <w:spacing w:val="-3"/>
          <w:sz w:val="18"/>
        </w:rPr>
        <w:t> </w:t>
      </w:r>
      <w:r>
        <w:rPr>
          <w:sz w:val="18"/>
        </w:rPr>
        <w:t>OUD,</w:t>
      </w:r>
      <w:r>
        <w:rPr>
          <w:spacing w:val="-3"/>
          <w:sz w:val="18"/>
        </w:rPr>
        <w:t> </w:t>
      </w:r>
      <w:r>
        <w:rPr>
          <w:sz w:val="18"/>
        </w:rPr>
        <w:t>EBS,</w:t>
      </w:r>
      <w:r>
        <w:rPr>
          <w:spacing w:val="-3"/>
          <w:sz w:val="18"/>
        </w:rPr>
        <w:t> </w:t>
      </w:r>
      <w:r>
        <w:rPr>
          <w:sz w:val="18"/>
        </w:rPr>
        <w:t>Microsoft</w:t>
      </w:r>
      <w:r>
        <w:rPr>
          <w:spacing w:val="-3"/>
          <w:sz w:val="18"/>
        </w:rPr>
        <w:t> </w:t>
      </w:r>
      <w:r>
        <w:rPr>
          <w:sz w:val="18"/>
        </w:rPr>
        <w:t>Active</w:t>
      </w:r>
      <w:r>
        <w:rPr>
          <w:spacing w:val="-3"/>
          <w:sz w:val="18"/>
        </w:rPr>
        <w:t> </w:t>
      </w:r>
      <w:r>
        <w:rPr>
          <w:sz w:val="18"/>
        </w:rPr>
        <w:t>Directory,</w:t>
      </w:r>
      <w:r>
        <w:rPr>
          <w:spacing w:val="-3"/>
          <w:sz w:val="18"/>
        </w:rPr>
        <w:t> </w:t>
      </w:r>
      <w:r>
        <w:rPr>
          <w:sz w:val="18"/>
        </w:rPr>
        <w:t>NetSuite,</w:t>
      </w:r>
      <w:r>
        <w:rPr>
          <w:spacing w:val="-3"/>
          <w:sz w:val="18"/>
        </w:rPr>
        <w:t> </w:t>
      </w:r>
      <w:r>
        <w:rPr>
          <w:sz w:val="18"/>
        </w:rPr>
        <w:t>Fusion</w:t>
      </w:r>
      <w:r>
        <w:rPr>
          <w:spacing w:val="-3"/>
          <w:sz w:val="18"/>
        </w:rPr>
        <w:t> </w:t>
      </w:r>
      <w:r>
        <w:rPr>
          <w:sz w:val="18"/>
        </w:rPr>
        <w:t>Applications,</w:t>
      </w:r>
      <w:r>
        <w:rPr>
          <w:spacing w:val="-3"/>
          <w:sz w:val="18"/>
        </w:rPr>
        <w:t> </w:t>
      </w:r>
      <w:r>
        <w:rPr>
          <w:sz w:val="18"/>
        </w:rPr>
        <w:t>MySQL, and MSSQL - covering aggregation, entitlement sync, provisioning, de-provisioning, and access review workflows within </w:t>
      </w:r>
      <w:r>
        <w:rPr>
          <w:spacing w:val="-2"/>
          <w:sz w:val="18"/>
        </w:rPr>
        <w:t>AGCS.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16" w:after="0"/>
        <w:ind w:left="198" w:right="581" w:firstLine="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self-healing</w:t>
      </w:r>
      <w:r>
        <w:rPr>
          <w:spacing w:val="-3"/>
          <w:sz w:val="18"/>
        </w:rPr>
        <w:t> </w:t>
      </w:r>
      <w:r>
        <w:rPr>
          <w:sz w:val="18"/>
        </w:rPr>
        <w:t>test</w:t>
      </w:r>
      <w:r>
        <w:rPr>
          <w:spacing w:val="-3"/>
          <w:sz w:val="18"/>
        </w:rPr>
        <w:t> </w:t>
      </w:r>
      <w:r>
        <w:rPr>
          <w:sz w:val="18"/>
        </w:rPr>
        <w:t>approaches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fallback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mocking,</w:t>
      </w:r>
      <w:r>
        <w:rPr>
          <w:spacing w:val="-3"/>
          <w:sz w:val="18"/>
        </w:rPr>
        <w:t> </w:t>
      </w:r>
      <w:r>
        <w:rPr>
          <w:sz w:val="18"/>
        </w:rPr>
        <w:t>ensuring</w:t>
      </w:r>
      <w:r>
        <w:rPr>
          <w:spacing w:val="-3"/>
          <w:sz w:val="18"/>
        </w:rPr>
        <w:t> </w:t>
      </w:r>
      <w:r>
        <w:rPr>
          <w:sz w:val="18"/>
        </w:rPr>
        <w:t>stable</w:t>
      </w:r>
      <w:r>
        <w:rPr>
          <w:spacing w:val="-3"/>
          <w:sz w:val="18"/>
        </w:rPr>
        <w:t> </w:t>
      </w:r>
      <w:r>
        <w:rPr>
          <w:sz w:val="18"/>
        </w:rPr>
        <w:t>execution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CI/CD</w:t>
      </w:r>
      <w:r>
        <w:rPr>
          <w:spacing w:val="-3"/>
          <w:sz w:val="18"/>
        </w:rPr>
        <w:t> </w:t>
      </w:r>
      <w:r>
        <w:rPr>
          <w:sz w:val="18"/>
        </w:rPr>
        <w:t>pipelines despite external service dependencies.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15" w:after="0"/>
        <w:ind w:left="311" w:right="0" w:hanging="113"/>
        <w:jc w:val="left"/>
        <w:rPr>
          <w:sz w:val="18"/>
        </w:rPr>
      </w:pPr>
      <w:r>
        <w:rPr>
          <w:sz w:val="18"/>
        </w:rPr>
        <w:t>Automated infrastructure provisioning using Terraform, reducing environment setup time by </w:t>
      </w:r>
      <w:r>
        <w:rPr>
          <w:spacing w:val="-2"/>
          <w:sz w:val="18"/>
        </w:rPr>
        <w:t>70–80%.</w:t>
      </w:r>
    </w:p>
    <w:p>
      <w:pPr>
        <w:spacing w:line="271" w:lineRule="auto" w:before="157"/>
        <w:ind w:left="24" w:right="6151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sz w:val="18"/>
        </w:rPr>
        <w:t>S&amp;P Global / IHS Markit — SQA </w:t>
      </w:r>
      <w:r>
        <w:rPr>
          <w:rFonts w:ascii="Arial" w:hAnsi="Arial"/>
          <w:b/>
          <w:sz w:val="18"/>
        </w:rPr>
        <w:t>Engineer </w:t>
      </w:r>
      <w:r>
        <w:rPr>
          <w:rFonts w:ascii="Arial" w:hAnsi="Arial"/>
          <w:i/>
          <w:sz w:val="17"/>
        </w:rPr>
        <w:t>Senior QA Engineer | May 2017 – Sep 2022 </w:t>
      </w:r>
      <w:r>
        <w:rPr>
          <w:rFonts w:ascii="Arial" w:hAnsi="Arial"/>
          <w:i/>
          <w:sz w:val="18"/>
        </w:rPr>
        <w:t>Project: Financial Markets – Loan Solution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38" w:after="0"/>
        <w:ind w:left="311" w:right="0" w:hanging="113"/>
        <w:jc w:val="left"/>
        <w:rPr>
          <w:sz w:val="18"/>
        </w:rPr>
      </w:pPr>
      <w:r>
        <w:rPr>
          <w:sz w:val="18"/>
        </w:rPr>
        <w:t>Led automation efforts for financial platforms handling high-volume data </w:t>
      </w:r>
      <w:r>
        <w:rPr>
          <w:spacing w:val="-2"/>
          <w:sz w:val="18"/>
        </w:rPr>
        <w:t>systems.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Built scalable UI and API automation frameworks using Selenium, Java, TestNG, and </w:t>
      </w:r>
      <w:r>
        <w:rPr>
          <w:spacing w:val="-4"/>
          <w:sz w:val="18"/>
        </w:rPr>
        <w:t>BDD.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78" w:lineRule="auto" w:before="49" w:after="0"/>
        <w:ind w:left="198" w:right="382" w:firstLine="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mock</w:t>
      </w:r>
      <w:r>
        <w:rPr>
          <w:spacing w:val="-3"/>
          <w:sz w:val="18"/>
        </w:rPr>
        <w:t> </w:t>
      </w:r>
      <w:r>
        <w:rPr>
          <w:sz w:val="18"/>
        </w:rPr>
        <w:t>server-based</w:t>
      </w:r>
      <w:r>
        <w:rPr>
          <w:spacing w:val="-3"/>
          <w:sz w:val="18"/>
        </w:rPr>
        <w:t> </w:t>
      </w:r>
      <w:r>
        <w:rPr>
          <w:sz w:val="18"/>
        </w:rPr>
        <w:t>testing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simulate</w:t>
      </w:r>
      <w:r>
        <w:rPr>
          <w:spacing w:val="-3"/>
          <w:sz w:val="18"/>
        </w:rPr>
        <w:t> </w:t>
      </w:r>
      <w:r>
        <w:rPr>
          <w:sz w:val="18"/>
        </w:rPr>
        <w:t>backend</w:t>
      </w:r>
      <w:r>
        <w:rPr>
          <w:spacing w:val="-3"/>
          <w:sz w:val="18"/>
        </w:rPr>
        <w:t> </w:t>
      </w:r>
      <w:r>
        <w:rPr>
          <w:sz w:val="18"/>
        </w:rPr>
        <w:t>services,</w:t>
      </w:r>
      <w:r>
        <w:rPr>
          <w:spacing w:val="-3"/>
          <w:sz w:val="18"/>
        </w:rPr>
        <w:t> </w:t>
      </w:r>
      <w:r>
        <w:rPr>
          <w:sz w:val="18"/>
        </w:rPr>
        <w:t>reducing</w:t>
      </w:r>
      <w:r>
        <w:rPr>
          <w:spacing w:val="-3"/>
          <w:sz w:val="18"/>
        </w:rPr>
        <w:t> </w:t>
      </w:r>
      <w:r>
        <w:rPr>
          <w:sz w:val="18"/>
        </w:rPr>
        <w:t>dependency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external</w:t>
      </w:r>
      <w:r>
        <w:rPr>
          <w:spacing w:val="-3"/>
          <w:sz w:val="18"/>
        </w:rPr>
        <w:t> </w:t>
      </w:r>
      <w:r>
        <w:rPr>
          <w:sz w:val="18"/>
        </w:rPr>
        <w:t>systems</w:t>
      </w:r>
      <w:r>
        <w:rPr>
          <w:spacing w:val="-3"/>
          <w:sz w:val="18"/>
        </w:rPr>
        <w:t> </w:t>
      </w:r>
      <w:r>
        <w:rPr>
          <w:sz w:val="18"/>
        </w:rPr>
        <w:t>and improving test stability in CI/CD pipelines.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15" w:after="0"/>
        <w:ind w:left="311" w:right="0" w:hanging="113"/>
        <w:jc w:val="left"/>
        <w:rPr>
          <w:sz w:val="18"/>
        </w:rPr>
      </w:pPr>
      <w:r>
        <w:rPr>
          <w:sz w:val="18"/>
        </w:rPr>
        <w:t>Developed backend validation frameworks integrating AWS services (Lambda, DynamoDB, </w:t>
      </w:r>
      <w:r>
        <w:rPr>
          <w:spacing w:val="-2"/>
          <w:sz w:val="18"/>
        </w:rPr>
        <w:t>ECS).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Implemented CI/CD pipelines, improving deployment frequency and reducing release </w:t>
      </w:r>
      <w:r>
        <w:rPr>
          <w:spacing w:val="-2"/>
          <w:sz w:val="18"/>
        </w:rPr>
        <w:t>failures.</w:t>
      </w:r>
    </w:p>
    <w:p>
      <w:pPr>
        <w:pStyle w:val="Heading2"/>
        <w:spacing w:before="158"/>
      </w:pPr>
      <w:r>
        <w:rPr/>
        <w:t>SirionLabs</w:t>
      </w:r>
      <w:r>
        <w:rPr>
          <w:spacing w:val="11"/>
        </w:rPr>
        <w:t> </w:t>
      </w:r>
      <w:r>
        <w:rPr/>
        <w:t>—</w:t>
      </w:r>
      <w:r>
        <w:rPr>
          <w:spacing w:val="11"/>
        </w:rPr>
        <w:t> </w:t>
      </w:r>
      <w:r>
        <w:rPr/>
        <w:t>Senior</w:t>
      </w:r>
      <w:r>
        <w:rPr>
          <w:spacing w:val="11"/>
        </w:rPr>
        <w:t> </w:t>
      </w:r>
      <w:r>
        <w:rPr/>
        <w:t>Test</w:t>
      </w:r>
      <w:r>
        <w:rPr>
          <w:spacing w:val="11"/>
        </w:rPr>
        <w:t> </w:t>
      </w:r>
      <w:r>
        <w:rPr>
          <w:spacing w:val="-2"/>
        </w:rPr>
        <w:t>Engineer</w:t>
      </w:r>
    </w:p>
    <w:p>
      <w:pPr>
        <w:spacing w:before="34"/>
        <w:ind w:left="24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w w:val="105"/>
          <w:sz w:val="17"/>
        </w:rPr>
        <w:t>Senior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Test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Engineer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|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Dec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2014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–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May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spacing w:val="-4"/>
          <w:w w:val="105"/>
          <w:sz w:val="17"/>
        </w:rPr>
        <w:t>2017</w:t>
      </w:r>
    </w:p>
    <w:p>
      <w:pPr>
        <w:spacing w:before="19"/>
        <w:ind w:left="2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Project: Sirion (AI Contract Management </w:t>
      </w:r>
      <w:r>
        <w:rPr>
          <w:rFonts w:ascii="Arial"/>
          <w:i/>
          <w:spacing w:val="-2"/>
          <w:sz w:val="18"/>
        </w:rPr>
        <w:t>Platform)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sz w:val="18"/>
        </w:rPr>
      </w:pPr>
      <w:r>
        <w:rPr>
          <w:sz w:val="18"/>
        </w:rPr>
        <w:t>Improved regression cycles through parallel execution and framework </w:t>
      </w:r>
      <w:r>
        <w:rPr>
          <w:spacing w:val="-2"/>
          <w:sz w:val="18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Developed automation frameworks for UI and backend systems using Selenium, Java and </w:t>
      </w:r>
      <w:r>
        <w:rPr>
          <w:spacing w:val="-2"/>
          <w:sz w:val="18"/>
        </w:rPr>
        <w:t>RestAssured.</w:t>
      </w:r>
    </w:p>
    <w:p>
      <w:pPr>
        <w:pStyle w:val="Heading2"/>
        <w:spacing w:before="157"/>
      </w:pPr>
      <w:r>
        <w:rPr/>
        <w:t>CyberQ</w:t>
      </w:r>
      <w:r>
        <w:rPr>
          <w:spacing w:val="12"/>
        </w:rPr>
        <w:t> </w:t>
      </w:r>
      <w:r>
        <w:rPr/>
        <w:t>Consulting</w:t>
      </w:r>
      <w:r>
        <w:rPr>
          <w:spacing w:val="12"/>
        </w:rPr>
        <w:t> </w:t>
      </w:r>
      <w:r>
        <w:rPr/>
        <w:t>(Client:</w:t>
      </w:r>
      <w:r>
        <w:rPr>
          <w:spacing w:val="12"/>
        </w:rPr>
        <w:t> </w:t>
      </w:r>
      <w:r>
        <w:rPr/>
        <w:t>NIC)</w:t>
      </w:r>
      <w:r>
        <w:rPr>
          <w:spacing w:val="12"/>
        </w:rPr>
        <w:t> </w:t>
      </w:r>
      <w:r>
        <w:rPr/>
        <w:t>—</w:t>
      </w:r>
      <w:r>
        <w:rPr>
          <w:spacing w:val="12"/>
        </w:rPr>
        <w:t> </w:t>
      </w:r>
      <w:r>
        <w:rPr/>
        <w:t>Software</w:t>
      </w:r>
      <w:r>
        <w:rPr>
          <w:spacing w:val="12"/>
        </w:rPr>
        <w:t> </w:t>
      </w:r>
      <w:r>
        <w:rPr/>
        <w:t>Test</w:t>
      </w:r>
      <w:r>
        <w:rPr>
          <w:spacing w:val="12"/>
        </w:rPr>
        <w:t> </w:t>
      </w:r>
      <w:r>
        <w:rPr>
          <w:spacing w:val="-2"/>
        </w:rPr>
        <w:t>Engineer</w:t>
      </w:r>
    </w:p>
    <w:p>
      <w:pPr>
        <w:spacing w:before="35"/>
        <w:ind w:left="24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w w:val="105"/>
          <w:sz w:val="17"/>
        </w:rPr>
        <w:t>Software</w:t>
      </w:r>
      <w:r>
        <w:rPr>
          <w:rFonts w:ascii="Arial" w:hAnsi="Arial"/>
          <w:i/>
          <w:spacing w:val="-9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Test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Engineer</w:t>
      </w:r>
      <w:r>
        <w:rPr>
          <w:rFonts w:ascii="Arial" w:hAnsi="Arial"/>
          <w:i/>
          <w:spacing w:val="-9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|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May</w:t>
      </w:r>
      <w:r>
        <w:rPr>
          <w:rFonts w:ascii="Arial" w:hAnsi="Arial"/>
          <w:i/>
          <w:spacing w:val="-9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2013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–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Nov</w:t>
      </w:r>
      <w:r>
        <w:rPr>
          <w:rFonts w:ascii="Arial" w:hAnsi="Arial"/>
          <w:i/>
          <w:spacing w:val="-9"/>
          <w:w w:val="105"/>
          <w:sz w:val="17"/>
        </w:rPr>
        <w:t> </w:t>
      </w:r>
      <w:r>
        <w:rPr>
          <w:rFonts w:ascii="Arial" w:hAnsi="Arial"/>
          <w:i/>
          <w:spacing w:val="-4"/>
          <w:w w:val="105"/>
          <w:sz w:val="17"/>
        </w:rPr>
        <w:t>2014</w:t>
      </w:r>
    </w:p>
    <w:p>
      <w:pPr>
        <w:spacing w:before="19"/>
        <w:ind w:left="2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Project: PRIASoft (Panchayati Raj Institutions Accounting </w:t>
      </w:r>
      <w:r>
        <w:rPr>
          <w:rFonts w:ascii="Arial"/>
          <w:i/>
          <w:spacing w:val="-2"/>
          <w:sz w:val="18"/>
        </w:rPr>
        <w:t>Software)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sz w:val="18"/>
        </w:rPr>
      </w:pPr>
      <w:r>
        <w:rPr>
          <w:sz w:val="18"/>
        </w:rPr>
        <w:t>Developed UI automation frameworks and conducted API and database </w:t>
      </w:r>
      <w:r>
        <w:rPr>
          <w:spacing w:val="-2"/>
          <w:sz w:val="18"/>
        </w:rPr>
        <w:t>testing.</w:t>
      </w:r>
    </w:p>
    <w:p>
      <w:pPr>
        <w:pStyle w:val="Heading2"/>
        <w:spacing w:before="157"/>
      </w:pPr>
      <w:r>
        <w:rPr/>
        <w:t>Eastern</w:t>
      </w:r>
      <w:r>
        <w:rPr>
          <w:spacing w:val="13"/>
        </w:rPr>
        <w:t> </w:t>
      </w:r>
      <w:r>
        <w:rPr/>
        <w:t>Horizon</w:t>
      </w:r>
      <w:r>
        <w:rPr>
          <w:spacing w:val="13"/>
        </w:rPr>
        <w:t> </w:t>
      </w:r>
      <w:r>
        <w:rPr/>
        <w:t>Solutions</w:t>
      </w:r>
      <w:r>
        <w:rPr>
          <w:spacing w:val="14"/>
        </w:rPr>
        <w:t> </w:t>
      </w:r>
      <w:r>
        <w:rPr/>
        <w:t>—</w:t>
      </w:r>
      <w:r>
        <w:rPr>
          <w:spacing w:val="13"/>
        </w:rPr>
        <w:t> </w:t>
      </w:r>
      <w:r>
        <w:rPr/>
        <w:t>Software</w:t>
      </w:r>
      <w:r>
        <w:rPr>
          <w:spacing w:val="13"/>
        </w:rPr>
        <w:t> </w:t>
      </w:r>
      <w:r>
        <w:rPr>
          <w:spacing w:val="-2"/>
        </w:rPr>
        <w:t>Tester</w:t>
      </w:r>
    </w:p>
    <w:p>
      <w:pPr>
        <w:spacing w:before="34"/>
        <w:ind w:left="24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w w:val="105"/>
          <w:sz w:val="17"/>
        </w:rPr>
        <w:t>Software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Tester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|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May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2012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–</w:t>
      </w:r>
      <w:r>
        <w:rPr>
          <w:rFonts w:ascii="Arial" w:hAnsi="Arial"/>
          <w:i/>
          <w:spacing w:val="-7"/>
          <w:w w:val="105"/>
          <w:sz w:val="17"/>
        </w:rPr>
        <w:t> </w:t>
      </w:r>
      <w:r>
        <w:rPr>
          <w:rFonts w:ascii="Arial" w:hAnsi="Arial"/>
          <w:i/>
          <w:w w:val="105"/>
          <w:sz w:val="17"/>
        </w:rPr>
        <w:t>Apr</w:t>
      </w:r>
      <w:r>
        <w:rPr>
          <w:rFonts w:ascii="Arial" w:hAnsi="Arial"/>
          <w:i/>
          <w:spacing w:val="-8"/>
          <w:w w:val="105"/>
          <w:sz w:val="17"/>
        </w:rPr>
        <w:t> </w:t>
      </w:r>
      <w:r>
        <w:rPr>
          <w:rFonts w:ascii="Arial" w:hAnsi="Arial"/>
          <w:i/>
          <w:spacing w:val="-4"/>
          <w:w w:val="105"/>
          <w:sz w:val="17"/>
        </w:rPr>
        <w:t>2013</w:t>
      </w:r>
    </w:p>
    <w:p>
      <w:pPr>
        <w:spacing w:before="19"/>
        <w:ind w:left="2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Project: </w:t>
      </w:r>
      <w:r>
        <w:rPr>
          <w:rFonts w:ascii="Arial"/>
          <w:i/>
          <w:spacing w:val="-2"/>
          <w:sz w:val="18"/>
        </w:rPr>
        <w:t>gharexpert.com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sz w:val="18"/>
        </w:rPr>
      </w:pPr>
      <w:r>
        <w:rPr>
          <w:sz w:val="18"/>
        </w:rPr>
        <w:t>Performed manual and regression testing for e-commerce </w:t>
      </w:r>
      <w:r>
        <w:rPr>
          <w:spacing w:val="-2"/>
          <w:sz w:val="18"/>
        </w:rPr>
        <w:t>applications.</w:t>
      </w:r>
    </w:p>
    <w:p>
      <w:pPr>
        <w:pStyle w:val="BodyText"/>
        <w:spacing w:before="47"/>
        <w:ind w:left="0"/>
      </w:pPr>
    </w:p>
    <w:p>
      <w:pPr>
        <w:pStyle w:val="Heading1"/>
      </w:pPr>
      <w:r>
        <w:rPr/>
        <w:t>KEY </w:t>
      </w:r>
      <w:r>
        <w:rPr>
          <w:spacing w:val="-2"/>
        </w:rPr>
        <w:t>ACHIEVEMENTS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113"/>
        <w:jc w:val="left"/>
        <w:rPr>
          <w:sz w:val="18"/>
        </w:rPr>
      </w:pPr>
      <w:r>
        <w:rPr>
          <w:sz w:val="18"/>
        </w:rPr>
        <w:t>Reduced infrastructure setup time by 70–80% using Terraform </w:t>
      </w:r>
      <w:r>
        <w:rPr>
          <w:spacing w:val="-2"/>
          <w:sz w:val="18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Improved regression efficiency by ~50% through automation </w:t>
      </w:r>
      <w:r>
        <w:rPr>
          <w:spacing w:val="-2"/>
          <w:sz w:val="18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Enabled faster release cycles by integrating QA into CI/CD </w:t>
      </w:r>
      <w:r>
        <w:rPr>
          <w:spacing w:val="-2"/>
          <w:sz w:val="18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49" w:after="0"/>
        <w:ind w:left="311" w:right="0" w:hanging="113"/>
        <w:jc w:val="left"/>
        <w:rPr>
          <w:sz w:val="18"/>
        </w:rPr>
      </w:pPr>
      <w:r>
        <w:rPr>
          <w:sz w:val="18"/>
        </w:rPr>
        <w:t>Built and scaled Kubernetes-based test environments for </w:t>
      </w:r>
      <w:r>
        <w:rPr>
          <w:spacing w:val="-2"/>
          <w:sz w:val="18"/>
        </w:rPr>
        <w:t>microservices.</w:t>
      </w:r>
    </w:p>
    <w:p>
      <w:pPr>
        <w:pStyle w:val="BodyText"/>
        <w:spacing w:before="46"/>
        <w:ind w:left="0"/>
      </w:pPr>
    </w:p>
    <w:p>
      <w:pPr>
        <w:pStyle w:val="Heading1"/>
        <w:spacing w:before="1"/>
      </w:pPr>
      <w:r>
        <w:rPr>
          <w:spacing w:val="-2"/>
        </w:rPr>
        <w:t>CERTIFICATIONS</w:t>
      </w:r>
    </w:p>
    <w:p>
      <w:pPr>
        <w:pStyle w:val="BodyText"/>
        <w:spacing w:before="21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113"/>
        <w:jc w:val="left"/>
        <w:rPr>
          <w:color w:val="1154CC"/>
          <w:sz w:val="18"/>
        </w:rPr>
      </w:pPr>
      <w:hyperlink r:id="rId11">
        <w:r>
          <w:rPr>
            <w:color w:val="115499"/>
            <w:sz w:val="18"/>
          </w:rPr>
          <w:t>OCI AI Foundation Associate </w:t>
        </w:r>
        <w:r>
          <w:rPr>
            <w:color w:val="115499"/>
            <w:spacing w:val="-2"/>
            <w:sz w:val="18"/>
          </w:rPr>
          <w:t>(2025)</w:t>
        </w:r>
      </w:hyperlink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color w:val="1154CC"/>
          <w:sz w:val="18"/>
        </w:rPr>
      </w:pPr>
      <w:hyperlink r:id="rId12">
        <w:r>
          <w:rPr>
            <w:color w:val="115499"/>
            <w:sz w:val="18"/>
          </w:rPr>
          <w:t>OCI Foundation Associate (2022, </w:t>
        </w:r>
        <w:r>
          <w:rPr>
            <w:color w:val="115499"/>
            <w:spacing w:val="-2"/>
            <w:sz w:val="18"/>
          </w:rPr>
          <w:t>2023)</w:t>
        </w:r>
      </w:hyperlink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63" w:after="0"/>
        <w:ind w:left="311" w:right="0" w:hanging="113"/>
        <w:jc w:val="left"/>
        <w:rPr>
          <w:color w:val="1154CC"/>
          <w:sz w:val="18"/>
        </w:rPr>
      </w:pPr>
      <w:hyperlink r:id="rId13">
        <w:r>
          <w:rPr>
            <w:color w:val="115499"/>
            <w:sz w:val="18"/>
          </w:rPr>
          <w:t>Oracle Java Certified </w:t>
        </w:r>
        <w:r>
          <w:rPr>
            <w:color w:val="115499"/>
            <w:spacing w:val="-2"/>
            <w:sz w:val="18"/>
          </w:rPr>
          <w:t>(2017)</w:t>
        </w:r>
      </w:hyperlink>
    </w:p>
    <w:p>
      <w:pPr>
        <w:pStyle w:val="BodyText"/>
        <w:spacing w:before="47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2"/>
        <w:ind w:left="0"/>
        <w:rPr>
          <w:rFonts w:ascii="Arial"/>
          <w:b/>
        </w:rPr>
      </w:pPr>
    </w:p>
    <w:p>
      <w:pPr>
        <w:pStyle w:val="BodyText"/>
        <w:spacing w:before="0"/>
        <w:ind w:left="24"/>
      </w:pPr>
      <w:r>
        <w:rPr/>
        <w:t>B. Tech (CSE), MDU — </w:t>
      </w:r>
      <w:r>
        <w:rPr>
          <w:spacing w:val="-4"/>
        </w:rPr>
        <w:t>2012</w:t>
      </w:r>
    </w:p>
    <w:sectPr>
      <w:pgSz w:w="12240" w:h="15840"/>
      <w:pgMar w:top="9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8" w:hanging="114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4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6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9"/>
      <w:ind w:left="311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7"/>
      <w:ind w:left="24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311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uravarora.epri@gmail.com" TargetMode="External"/><Relationship Id="rId6" Type="http://schemas.openxmlformats.org/officeDocument/2006/relationships/hyperlink" Target="https://linkedin.com/in/gaurav-arora2810" TargetMode="External"/><Relationship Id="rId7" Type="http://schemas.openxmlformats.org/officeDocument/2006/relationships/hyperlink" Target="https://github.com/aroragaurav2810" TargetMode="External"/><Relationship Id="rId8" Type="http://schemas.openxmlformats.org/officeDocument/2006/relationships/hyperlink" Target="https://github.com/aroragaurav2810/ui-automation-framework-ai-copilot-playwright-typescript" TargetMode="External"/><Relationship Id="rId9" Type="http://schemas.openxmlformats.org/officeDocument/2006/relationships/hyperlink" Target="https://github.com/aroragaurav2810/ai-cloud-native-automation-framework" TargetMode="External"/><Relationship Id="rId10" Type="http://schemas.openxmlformats.org/officeDocument/2006/relationships/hyperlink" Target="https://github.com/aroragaurav2810/terraform-demo-infra-setup" TargetMode="External"/><Relationship Id="rId11" Type="http://schemas.openxmlformats.org/officeDocument/2006/relationships/hyperlink" Target="https://catalog-education.oracle.com/ords/certview/sharebadge?id=7549B9BB57626B1B42AB1B518AD74EB61362512C32BAE8D38AAC4DA6BD17E087" TargetMode="External"/><Relationship Id="rId12" Type="http://schemas.openxmlformats.org/officeDocument/2006/relationships/hyperlink" Target="https://catalog-education.oracle.com/ords/certview/sharebadge?id=1D7E0A8A0FCD27197A76710B7273BAEDFD277CA2DF7825F9ECCD15369D0B0C9D" TargetMode="External"/><Relationship Id="rId13" Type="http://schemas.openxmlformats.org/officeDocument/2006/relationships/hyperlink" Target="https://www.credly.com/badges/a66166a1-7622-4f12-9702-da6f58047c5b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2026-04-12T18:34:21Z</dcterms:created>
  <dcterms:modified xsi:type="dcterms:W3CDTF">2026-04-12T18:34:21Z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2026-04-12T00:00:00Z</vt:filetime>
  </property>
  <property fmtid="{D5CDD505-2E9C-101B-9397-08002B2CF9AE}" pid="5" name="Producer">
    <vt:lpwstr>ReportLab PDF Library - (opensource)</vt:lpwstr>
  </property>
</Properties>
</file>