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02" w:rsidRPr="00BC3783" w:rsidRDefault="00BC3783" w:rsidP="00BC3783">
      <w:pPr>
        <w:pStyle w:val="Title"/>
        <w:jc w:val="center"/>
        <w:rPr>
          <w:b/>
        </w:rPr>
      </w:pPr>
      <w:r w:rsidRPr="00BC3783">
        <w:rPr>
          <w:b/>
        </w:rPr>
        <w:t>Variance Gamma</w:t>
      </w:r>
    </w:p>
    <w:p w:rsidR="00BC3783" w:rsidRDefault="00BC3783" w:rsidP="00BC3783">
      <w:pPr>
        <w:widowControl w:val="0"/>
        <w:spacing w:afterLines="50" w:after="120" w:line="240" w:lineRule="auto"/>
        <w:jc w:val="center"/>
        <w:rPr>
          <w:rFonts w:eastAsiaTheme="minorEastAsia"/>
          <w:kern w:val="2"/>
          <w:lang w:eastAsia="zh-CN"/>
        </w:rPr>
      </w:pPr>
      <w:r w:rsidRPr="00BC3783">
        <w:rPr>
          <w:rFonts w:eastAsiaTheme="minorEastAsia"/>
          <w:kern w:val="2"/>
          <w:lang w:eastAsia="zh-CN"/>
        </w:rPr>
        <w:t>Rohit Arora Ying Wang</w:t>
      </w:r>
    </w:p>
    <w:p w:rsidR="00BC3783" w:rsidRDefault="00BC3783" w:rsidP="00BC3783">
      <w:pPr>
        <w:widowControl w:val="0"/>
        <w:spacing w:afterLines="50" w:after="120" w:line="240" w:lineRule="auto"/>
        <w:jc w:val="center"/>
        <w:rPr>
          <w:rFonts w:eastAsiaTheme="minorEastAsia"/>
          <w:kern w:val="2"/>
          <w:lang w:eastAsia="zh-CN"/>
        </w:rPr>
      </w:pPr>
      <w:r>
        <w:rPr>
          <w:rFonts w:eastAsiaTheme="minorEastAsia"/>
          <w:kern w:val="2"/>
          <w:lang w:eastAsia="zh-CN"/>
        </w:rPr>
        <w:t>June 3, 2014</w:t>
      </w:r>
    </w:p>
    <w:p w:rsidR="003D13A5" w:rsidRDefault="003D13A5" w:rsidP="00BC3783">
      <w:pPr>
        <w:widowControl w:val="0"/>
        <w:spacing w:afterLines="50" w:after="120" w:line="240" w:lineRule="auto"/>
        <w:jc w:val="center"/>
        <w:rPr>
          <w:rFonts w:eastAsiaTheme="minorEastAsia"/>
          <w:kern w:val="2"/>
          <w:lang w:eastAsia="zh-CN"/>
        </w:rPr>
      </w:pPr>
    </w:p>
    <w:p w:rsidR="0086227B" w:rsidRDefault="0086227B" w:rsidP="00BC3783">
      <w:pPr>
        <w:widowControl w:val="0"/>
        <w:spacing w:afterLines="50" w:after="120" w:line="240" w:lineRule="auto"/>
        <w:jc w:val="center"/>
        <w:rPr>
          <w:rFonts w:eastAsiaTheme="minorEastAsia"/>
          <w:kern w:val="2"/>
          <w:lang w:eastAsia="zh-CN"/>
        </w:rPr>
      </w:pPr>
    </w:p>
    <w:p w:rsidR="003D13A5" w:rsidRDefault="003D13A5" w:rsidP="003D13A5">
      <w:pPr>
        <w:widowControl w:val="0"/>
        <w:spacing w:afterLines="50" w:after="120" w:line="240" w:lineRule="auto"/>
        <w:rPr>
          <w:rFonts w:eastAsiaTheme="minorEastAsia"/>
          <w:b/>
          <w:kern w:val="2"/>
          <w:lang w:eastAsia="zh-CN"/>
        </w:rPr>
      </w:pPr>
      <w:r w:rsidRPr="003A59F0">
        <w:rPr>
          <w:rFonts w:eastAsiaTheme="minorEastAsia"/>
          <w:b/>
          <w:kern w:val="2"/>
          <w:lang w:eastAsia="zh-CN"/>
        </w:rPr>
        <w:t>Abstract:</w:t>
      </w:r>
    </w:p>
    <w:p w:rsidR="001055DB" w:rsidRDefault="003876FA" w:rsidP="001055DB">
      <w:pPr>
        <w:widowControl w:val="0"/>
        <w:spacing w:afterLines="50" w:after="120" w:line="240" w:lineRule="auto"/>
        <w:jc w:val="both"/>
        <w:rPr>
          <w:rFonts w:eastAsiaTheme="minorEastAsia"/>
          <w:kern w:val="2"/>
          <w:lang w:eastAsia="zh-CN"/>
        </w:rPr>
      </w:pPr>
      <w:r>
        <w:rPr>
          <w:rFonts w:eastAsiaTheme="minorEastAsia"/>
          <w:kern w:val="2"/>
          <w:lang w:eastAsia="zh-CN"/>
        </w:rPr>
        <w:t xml:space="preserve">We examine Monte Carlo methods for simulation of Variance Gamma process. </w:t>
      </w:r>
      <w:r w:rsidR="001474F5">
        <w:rPr>
          <w:rFonts w:eastAsiaTheme="minorEastAsia"/>
          <w:kern w:val="2"/>
          <w:lang w:eastAsia="zh-CN"/>
        </w:rPr>
        <w:t xml:space="preserve">We implement algorithms for fitting Variance Gamma density, distribution and quantile functions. We use these to test the empirical evidence of non-normality in financial data. </w:t>
      </w:r>
      <w:r>
        <w:rPr>
          <w:rFonts w:eastAsiaTheme="minorEastAsia"/>
          <w:kern w:val="2"/>
          <w:lang w:eastAsia="zh-CN"/>
        </w:rPr>
        <w:t xml:space="preserve">We </w:t>
      </w:r>
      <w:r w:rsidR="0028502B">
        <w:rPr>
          <w:rFonts w:eastAsiaTheme="minorEastAsia"/>
          <w:kern w:val="2"/>
          <w:lang w:eastAsia="zh-CN"/>
        </w:rPr>
        <w:t>develop</w:t>
      </w:r>
      <w:r>
        <w:rPr>
          <w:rFonts w:eastAsiaTheme="minorEastAsia"/>
          <w:kern w:val="2"/>
          <w:lang w:eastAsia="zh-CN"/>
        </w:rPr>
        <w:t xml:space="preserve"> algorithms for pricing European options and geometric Asian options where the underlying evolves as a Variance Gamma process </w:t>
      </w:r>
      <w:r w:rsidR="00D8304A">
        <w:rPr>
          <w:rFonts w:eastAsiaTheme="minorEastAsia"/>
          <w:kern w:val="2"/>
          <w:lang w:eastAsia="zh-CN"/>
        </w:rPr>
        <w:t xml:space="preserve">using sequential Monte Carlo methods and benchmark </w:t>
      </w:r>
      <w:r w:rsidR="00596D4D">
        <w:rPr>
          <w:rFonts w:eastAsiaTheme="minorEastAsia"/>
          <w:kern w:val="2"/>
          <w:lang w:eastAsia="zh-CN"/>
        </w:rPr>
        <w:t>our</w:t>
      </w:r>
      <w:r w:rsidR="00D8304A">
        <w:rPr>
          <w:rFonts w:eastAsiaTheme="minorEastAsia"/>
          <w:kern w:val="2"/>
          <w:lang w:eastAsia="zh-CN"/>
        </w:rPr>
        <w:t xml:space="preserve"> price against</w:t>
      </w:r>
      <w:r w:rsidR="00FF6621">
        <w:rPr>
          <w:rFonts w:eastAsiaTheme="minorEastAsia"/>
          <w:kern w:val="2"/>
          <w:lang w:eastAsia="zh-CN"/>
        </w:rPr>
        <w:t xml:space="preserve"> </w:t>
      </w:r>
      <w:r w:rsidR="00D8304A">
        <w:rPr>
          <w:rFonts w:eastAsiaTheme="minorEastAsia"/>
          <w:kern w:val="2"/>
          <w:lang w:eastAsia="zh-CN"/>
        </w:rPr>
        <w:t xml:space="preserve">prices from </w:t>
      </w:r>
      <w:r w:rsidR="006A650C">
        <w:rPr>
          <w:rFonts w:eastAsiaTheme="minorEastAsia"/>
          <w:kern w:val="2"/>
          <w:lang w:eastAsia="zh-CN"/>
        </w:rPr>
        <w:t>Fourier transform techniqu</w:t>
      </w:r>
      <w:r w:rsidR="00FF6621">
        <w:rPr>
          <w:rFonts w:eastAsiaTheme="minorEastAsia"/>
          <w:kern w:val="2"/>
          <w:lang w:eastAsia="zh-CN"/>
        </w:rPr>
        <w:t xml:space="preserve">es </w:t>
      </w:r>
      <w:r w:rsidR="00D8304A">
        <w:rPr>
          <w:rFonts w:eastAsiaTheme="minorEastAsia"/>
          <w:kern w:val="2"/>
          <w:lang w:eastAsia="zh-CN"/>
        </w:rPr>
        <w:t>developed in papers</w:t>
      </w:r>
      <w:r w:rsidR="00FF6621">
        <w:rPr>
          <w:rFonts w:eastAsiaTheme="minorEastAsia"/>
          <w:kern w:val="2"/>
          <w:lang w:eastAsia="zh-CN"/>
        </w:rPr>
        <w:t xml:space="preserve"> </w:t>
      </w:r>
      <w:r w:rsidR="00D8304A">
        <w:rPr>
          <w:rFonts w:eastAsiaTheme="minorEastAsia"/>
          <w:kern w:val="2"/>
          <w:lang w:eastAsia="zh-CN"/>
        </w:rPr>
        <w:t>based on Variance Gamma process</w:t>
      </w:r>
      <w:r w:rsidR="00FF6621">
        <w:rPr>
          <w:rFonts w:eastAsiaTheme="minorEastAsia"/>
          <w:kern w:val="2"/>
          <w:lang w:eastAsia="zh-CN"/>
        </w:rPr>
        <w:t xml:space="preserve">. </w:t>
      </w:r>
      <w:r w:rsidR="0086227B">
        <w:rPr>
          <w:rFonts w:eastAsiaTheme="minorEastAsia"/>
          <w:kern w:val="2"/>
          <w:lang w:eastAsia="zh-CN"/>
        </w:rPr>
        <w:t xml:space="preserve">To reduce variance in our estimates we examine </w:t>
      </w:r>
      <w:r w:rsidR="0041649A">
        <w:rPr>
          <w:rFonts w:eastAsiaTheme="minorEastAsia"/>
          <w:kern w:val="2"/>
          <w:lang w:eastAsia="zh-CN"/>
        </w:rPr>
        <w:t xml:space="preserve">Control Variate, </w:t>
      </w:r>
      <w:r w:rsidR="00596D4D">
        <w:rPr>
          <w:rFonts w:eastAsiaTheme="minorEastAsia"/>
          <w:kern w:val="2"/>
          <w:lang w:eastAsia="zh-CN"/>
        </w:rPr>
        <w:t xml:space="preserve">Importance sampling </w:t>
      </w:r>
      <w:r w:rsidR="0041649A">
        <w:rPr>
          <w:rFonts w:eastAsiaTheme="minorEastAsia"/>
          <w:kern w:val="2"/>
          <w:lang w:eastAsia="zh-CN"/>
        </w:rPr>
        <w:t>B</w:t>
      </w:r>
      <w:r w:rsidR="006B1646">
        <w:rPr>
          <w:rFonts w:eastAsiaTheme="minorEastAsia"/>
          <w:kern w:val="2"/>
          <w:lang w:eastAsia="zh-CN"/>
        </w:rPr>
        <w:t xml:space="preserve">ridge sampling </w:t>
      </w:r>
      <w:r w:rsidR="0041649A">
        <w:rPr>
          <w:rFonts w:eastAsiaTheme="minorEastAsia"/>
          <w:kern w:val="2"/>
          <w:lang w:eastAsia="zh-CN"/>
        </w:rPr>
        <w:t xml:space="preserve">techniques </w:t>
      </w:r>
      <w:r w:rsidR="006B1646">
        <w:rPr>
          <w:rFonts w:eastAsiaTheme="minorEastAsia"/>
          <w:kern w:val="2"/>
          <w:lang w:eastAsia="zh-CN"/>
        </w:rPr>
        <w:t>for Asian option</w:t>
      </w:r>
      <w:r w:rsidR="00B9704E">
        <w:rPr>
          <w:rFonts w:eastAsiaTheme="minorEastAsia"/>
          <w:kern w:val="2"/>
          <w:lang w:eastAsia="zh-CN"/>
        </w:rPr>
        <w:t>s.</w:t>
      </w:r>
      <w:r w:rsidR="0024147C">
        <w:rPr>
          <w:rFonts w:eastAsiaTheme="minorEastAsia"/>
          <w:kern w:val="2"/>
          <w:lang w:eastAsia="zh-CN"/>
        </w:rPr>
        <w:t xml:space="preserve"> Finally we use pathwise estimation to develop Greeks for European options.</w:t>
      </w:r>
    </w:p>
    <w:p w:rsidR="003A59F0" w:rsidRPr="001055DB" w:rsidRDefault="001055DB" w:rsidP="001055DB">
      <w:pPr>
        <w:tabs>
          <w:tab w:val="left" w:pos="6475"/>
        </w:tabs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bookmarkStart w:id="0" w:name="_GoBack"/>
      <w:bookmarkEnd w:id="0"/>
    </w:p>
    <w:sectPr w:rsidR="003A59F0" w:rsidRPr="001055DB" w:rsidSect="00BC3783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E6"/>
    <w:rsid w:val="00015628"/>
    <w:rsid w:val="00041C03"/>
    <w:rsid w:val="00052747"/>
    <w:rsid w:val="00082AA7"/>
    <w:rsid w:val="000A7414"/>
    <w:rsid w:val="000B2AEE"/>
    <w:rsid w:val="001055DB"/>
    <w:rsid w:val="001061B7"/>
    <w:rsid w:val="00115534"/>
    <w:rsid w:val="0012232F"/>
    <w:rsid w:val="00142523"/>
    <w:rsid w:val="001474F5"/>
    <w:rsid w:val="00170B3A"/>
    <w:rsid w:val="0017369E"/>
    <w:rsid w:val="001770E3"/>
    <w:rsid w:val="00181D3A"/>
    <w:rsid w:val="001829FB"/>
    <w:rsid w:val="001A257B"/>
    <w:rsid w:val="001B28F8"/>
    <w:rsid w:val="00205000"/>
    <w:rsid w:val="00210F9E"/>
    <w:rsid w:val="002212B4"/>
    <w:rsid w:val="00230B8C"/>
    <w:rsid w:val="00234C4F"/>
    <w:rsid w:val="0024147C"/>
    <w:rsid w:val="0026170A"/>
    <w:rsid w:val="0028346C"/>
    <w:rsid w:val="0028502B"/>
    <w:rsid w:val="0028585C"/>
    <w:rsid w:val="002B4475"/>
    <w:rsid w:val="002D1FDE"/>
    <w:rsid w:val="002E7848"/>
    <w:rsid w:val="00305249"/>
    <w:rsid w:val="00317EB5"/>
    <w:rsid w:val="0032533A"/>
    <w:rsid w:val="0035767B"/>
    <w:rsid w:val="003876FA"/>
    <w:rsid w:val="00393BB4"/>
    <w:rsid w:val="003A59F0"/>
    <w:rsid w:val="003B69D0"/>
    <w:rsid w:val="003D13A5"/>
    <w:rsid w:val="003E175B"/>
    <w:rsid w:val="003E2D1D"/>
    <w:rsid w:val="003F2A16"/>
    <w:rsid w:val="00400FC2"/>
    <w:rsid w:val="0041649A"/>
    <w:rsid w:val="00434694"/>
    <w:rsid w:val="004364C8"/>
    <w:rsid w:val="00440CF6"/>
    <w:rsid w:val="004762DC"/>
    <w:rsid w:val="00476447"/>
    <w:rsid w:val="004845EB"/>
    <w:rsid w:val="004961DD"/>
    <w:rsid w:val="004C2433"/>
    <w:rsid w:val="004C63B9"/>
    <w:rsid w:val="004F506F"/>
    <w:rsid w:val="00535CB1"/>
    <w:rsid w:val="0055302D"/>
    <w:rsid w:val="00574A21"/>
    <w:rsid w:val="00596D4D"/>
    <w:rsid w:val="00597C72"/>
    <w:rsid w:val="005D2C50"/>
    <w:rsid w:val="00623620"/>
    <w:rsid w:val="00652E18"/>
    <w:rsid w:val="006A1B2A"/>
    <w:rsid w:val="006A650C"/>
    <w:rsid w:val="006B1646"/>
    <w:rsid w:val="006F0855"/>
    <w:rsid w:val="0071325D"/>
    <w:rsid w:val="007242BE"/>
    <w:rsid w:val="00733380"/>
    <w:rsid w:val="00752365"/>
    <w:rsid w:val="00776801"/>
    <w:rsid w:val="00782931"/>
    <w:rsid w:val="00785CB0"/>
    <w:rsid w:val="00787435"/>
    <w:rsid w:val="007E0DC0"/>
    <w:rsid w:val="007F3F79"/>
    <w:rsid w:val="00801F01"/>
    <w:rsid w:val="008314FE"/>
    <w:rsid w:val="00856289"/>
    <w:rsid w:val="0086227B"/>
    <w:rsid w:val="008656C3"/>
    <w:rsid w:val="00873830"/>
    <w:rsid w:val="008821E6"/>
    <w:rsid w:val="008A4AC7"/>
    <w:rsid w:val="008B3802"/>
    <w:rsid w:val="0090085E"/>
    <w:rsid w:val="00900E1B"/>
    <w:rsid w:val="009078D1"/>
    <w:rsid w:val="00922BAC"/>
    <w:rsid w:val="00940491"/>
    <w:rsid w:val="00942117"/>
    <w:rsid w:val="009766BB"/>
    <w:rsid w:val="00991C71"/>
    <w:rsid w:val="009B617F"/>
    <w:rsid w:val="009D7F42"/>
    <w:rsid w:val="009F268E"/>
    <w:rsid w:val="00A43885"/>
    <w:rsid w:val="00A85EC7"/>
    <w:rsid w:val="00AC3A03"/>
    <w:rsid w:val="00AD0D87"/>
    <w:rsid w:val="00B00AC8"/>
    <w:rsid w:val="00B055BB"/>
    <w:rsid w:val="00B403A8"/>
    <w:rsid w:val="00B76A05"/>
    <w:rsid w:val="00B9704E"/>
    <w:rsid w:val="00BC3783"/>
    <w:rsid w:val="00BF29D1"/>
    <w:rsid w:val="00C069F4"/>
    <w:rsid w:val="00C21C07"/>
    <w:rsid w:val="00C37ED2"/>
    <w:rsid w:val="00C46125"/>
    <w:rsid w:val="00C62E40"/>
    <w:rsid w:val="00C7156E"/>
    <w:rsid w:val="00C72F84"/>
    <w:rsid w:val="00C76B41"/>
    <w:rsid w:val="00C92707"/>
    <w:rsid w:val="00C9331F"/>
    <w:rsid w:val="00C955E7"/>
    <w:rsid w:val="00CC12F3"/>
    <w:rsid w:val="00CD5402"/>
    <w:rsid w:val="00CE4DDA"/>
    <w:rsid w:val="00D01D3B"/>
    <w:rsid w:val="00D03DB7"/>
    <w:rsid w:val="00D479AC"/>
    <w:rsid w:val="00D53F2B"/>
    <w:rsid w:val="00D62A54"/>
    <w:rsid w:val="00D63B29"/>
    <w:rsid w:val="00D64E11"/>
    <w:rsid w:val="00D732B2"/>
    <w:rsid w:val="00D747D9"/>
    <w:rsid w:val="00D8304A"/>
    <w:rsid w:val="00D949A6"/>
    <w:rsid w:val="00E3296E"/>
    <w:rsid w:val="00E55253"/>
    <w:rsid w:val="00E7486E"/>
    <w:rsid w:val="00E91832"/>
    <w:rsid w:val="00E932F4"/>
    <w:rsid w:val="00E947A7"/>
    <w:rsid w:val="00EF64D8"/>
    <w:rsid w:val="00EF6B76"/>
    <w:rsid w:val="00F20E7A"/>
    <w:rsid w:val="00F610FE"/>
    <w:rsid w:val="00F62DD1"/>
    <w:rsid w:val="00F62E84"/>
    <w:rsid w:val="00FB3030"/>
    <w:rsid w:val="00FC1041"/>
    <w:rsid w:val="00FC1C19"/>
    <w:rsid w:val="00FC628B"/>
    <w:rsid w:val="00FF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C9A9E-5018-464C-9E1C-DCF745B0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37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7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Arora</dc:creator>
  <cp:keywords/>
  <dc:description/>
  <cp:lastModifiedBy>Rohit Arora</cp:lastModifiedBy>
  <cp:revision>15</cp:revision>
  <dcterms:created xsi:type="dcterms:W3CDTF">2014-06-03T22:36:00Z</dcterms:created>
  <dcterms:modified xsi:type="dcterms:W3CDTF">2014-06-03T23:06:00Z</dcterms:modified>
</cp:coreProperties>
</file>