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575F9" w:rsidRDefault="00E575F9" w:rsidP="001865DF">
      <w:pPr>
        <w:pStyle w:val="Heading2"/>
        <w:rPr>
          <w:rFonts w:eastAsia="Times New Roman"/>
        </w:rPr>
      </w:pPr>
      <w:r w:rsidRPr="00F5183E">
        <w:rPr>
          <w:rFonts w:eastAsia="Times New Roman"/>
        </w:rPr>
        <w:t xml:space="preserve">Data-Driven Insights for the </w:t>
      </w:r>
      <w:proofErr w:type="spellStart"/>
      <w:r w:rsidRPr="00F5183E">
        <w:rPr>
          <w:rFonts w:eastAsia="Times New Roman"/>
        </w:rPr>
        <w:t>Kaiserliche</w:t>
      </w:r>
      <w:proofErr w:type="spellEnd"/>
      <w:r w:rsidRPr="00F5183E">
        <w:rPr>
          <w:rFonts w:eastAsia="Times New Roman"/>
        </w:rPr>
        <w:t xml:space="preserve"> Bohne: (Imperial Bean)</w:t>
      </w:r>
    </w:p>
    <w:p w:rsidR="001865DF" w:rsidRDefault="001865DF" w:rsidP="001865DF">
      <w:pPr>
        <w:spacing w:after="0"/>
        <w:jc w:val="center"/>
      </w:pPr>
      <w:r>
        <w:rPr>
          <w:noProof/>
        </w:rPr>
        <w:drawing>
          <wp:inline distT="0" distB="0" distL="0" distR="0">
            <wp:extent cx="2391019" cy="2391019"/>
            <wp:effectExtent l="0" t="0" r="0" b="0"/>
            <wp:docPr id="185116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61603" name="Picture 18511616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81" cy="240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5DF" w:rsidRPr="001865DF" w:rsidRDefault="001865DF" w:rsidP="001865DF">
      <w:pPr>
        <w:spacing w:after="0"/>
        <w:jc w:val="center"/>
        <w:rPr>
          <w:sz w:val="16"/>
          <w:szCs w:val="16"/>
        </w:rPr>
      </w:pPr>
      <w:r w:rsidRPr="001865DF">
        <w:rPr>
          <w:sz w:val="16"/>
          <w:szCs w:val="16"/>
        </w:rPr>
        <w:t>AI Generated Image</w:t>
      </w:r>
    </w:p>
    <w:p w:rsidR="00E575F9" w:rsidRPr="00F5183E" w:rsidRDefault="00E575F9" w:rsidP="00E575F9">
      <w:pPr>
        <w:pStyle w:val="Heading2"/>
        <w:rPr>
          <w:rFonts w:eastAsia="Times New Roman" w:cstheme="majorHAnsi"/>
        </w:rPr>
      </w:pPr>
      <w:r w:rsidRPr="00F5183E">
        <w:rPr>
          <w:rFonts w:eastAsia="Times New Roman" w:cstheme="majorHAnsi"/>
        </w:rPr>
        <w:t>Scenario</w:t>
      </w:r>
    </w:p>
    <w:p w:rsidR="00E575F9" w:rsidRPr="00E575F9" w:rsidRDefault="00E575F9" w:rsidP="00E575F9">
      <w:pPr>
        <w:spacing w:after="24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You are </w:t>
      </w:r>
      <w:r w:rsidRPr="00F5183E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the lead </w:t>
      </w: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of analytics consultant hired by the owner of "</w:t>
      </w:r>
      <w:r w:rsidRPr="00F5183E">
        <w:rPr>
          <w:rFonts w:asciiTheme="majorHAnsi" w:hAnsiTheme="majorHAnsi" w:cstheme="majorHAnsi"/>
        </w:rPr>
        <w:t xml:space="preserve"> </w:t>
      </w:r>
      <w:proofErr w:type="spellStart"/>
      <w:r w:rsidRPr="00F5183E">
        <w:rPr>
          <w:rFonts w:asciiTheme="majorHAnsi" w:hAnsiTheme="majorHAnsi" w:cstheme="majorHAnsi"/>
        </w:rPr>
        <w:t>Kaiserliche</w:t>
      </w:r>
      <w:proofErr w:type="spellEnd"/>
      <w:r w:rsidRPr="00F5183E">
        <w:rPr>
          <w:rFonts w:asciiTheme="majorHAnsi" w:hAnsiTheme="majorHAnsi" w:cstheme="majorHAnsi"/>
        </w:rPr>
        <w:t xml:space="preserve"> Bohne</w:t>
      </w: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," a traditional yet popular coffee shop located in Vienna, Austria. While charming and well-regarded, the owner feels increasing pressure from modern chains and wants to leverage data to optimize operations, understand customer behavior better, and increase </w:t>
      </w:r>
      <w:r w:rsidRPr="00F5183E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revenue</w:t>
      </w: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. They have recently implemented a new Point-of-Sale (POS) system and have provided you with transactional data spanning over two and a half years. The owner has a good intuition for the business but seeks data-backed evidence and actionable recommendations. Your task is to analyze this data, uncover key insights, and provide a forecast </w:t>
      </w:r>
      <w:r w:rsidRPr="00F5183E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for popular products </w:t>
      </w: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to aid in future planning.</w:t>
      </w:r>
    </w:p>
    <w:p w:rsidR="00E575F9" w:rsidRPr="00F5183E" w:rsidRDefault="00E575F9" w:rsidP="00E575F9">
      <w:pPr>
        <w:pStyle w:val="Heading2"/>
        <w:rPr>
          <w:rFonts w:eastAsia="Times New Roman" w:cstheme="majorHAnsi"/>
        </w:rPr>
      </w:pPr>
      <w:r w:rsidRPr="00F5183E">
        <w:rPr>
          <w:rFonts w:eastAsia="Times New Roman" w:cstheme="majorHAnsi"/>
        </w:rPr>
        <w:t>Objective</w:t>
      </w:r>
    </w:p>
    <w:p w:rsidR="00E575F9" w:rsidRPr="00E575F9" w:rsidRDefault="00E575F9" w:rsidP="00E575F9">
      <w:pPr>
        <w:spacing w:after="24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Your primary goal is to act as an analytics consultant</w:t>
      </w:r>
      <w:r w:rsidR="00D5634E" w:rsidRPr="00F5183E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, perform analytical work and a data narrative</w:t>
      </w: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. You need to perform a thorough exploratory data analysis (EDA) to understand historical patterns and trends, followed by time series forecasting</w:t>
      </w:r>
      <w:r w:rsidR="00D5634E" w:rsidRPr="00F5183E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 of popular products</w:t>
      </w: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 to predict future sales. Your final deliverable should provide actionable insights and recommendations for the </w:t>
      </w:r>
      <w:proofErr w:type="spellStart"/>
      <w:r w:rsidR="00D5634E" w:rsidRPr="00F5183E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Kaiserliche</w:t>
      </w:r>
      <w:proofErr w:type="spellEnd"/>
      <w:r w:rsidR="00D5634E" w:rsidRPr="00F5183E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 Bohne</w:t>
      </w: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 owner regarding product strategy, inventory management, and potentially promotional activities.</w:t>
      </w:r>
    </w:p>
    <w:p w:rsidR="00E575F9" w:rsidRPr="00F5183E" w:rsidRDefault="00E575F9" w:rsidP="00D5634E">
      <w:pPr>
        <w:pStyle w:val="Heading2"/>
        <w:rPr>
          <w:rFonts w:eastAsia="Times New Roman" w:cstheme="majorHAnsi"/>
        </w:rPr>
      </w:pPr>
      <w:r w:rsidRPr="00F5183E">
        <w:rPr>
          <w:rFonts w:eastAsia="Times New Roman" w:cstheme="majorHAnsi"/>
        </w:rPr>
        <w:t>Data</w:t>
      </w:r>
    </w:p>
    <w:p w:rsidR="00E575F9" w:rsidRPr="00E575F9" w:rsidRDefault="00E575F9" w:rsidP="00E575F9">
      <w:p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:bdr w:val="none" w:sz="0" w:space="0" w:color="auto" w:frame="1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You are provided with a single CSV file (Kaffeehaus_Kepler_Transactions.csv) containing transactional data recorded from the POS system.</w:t>
      </w:r>
      <w:r w:rsidR="00D5634E" w:rsidRPr="00F5183E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  </w:t>
      </w:r>
      <w:r w:rsidR="00D5634E" w:rsidRPr="00F5183E">
        <w:rPr>
          <w:rFonts w:asciiTheme="majorHAnsi" w:eastAsia="Times New Roman" w:hAnsiTheme="majorHAnsi" w:cstheme="majorHAnsi"/>
          <w:b/>
          <w:bCs/>
          <w:color w:val="1B1C1D"/>
          <w:kern w:val="0"/>
          <w14:ligatures w14:val="none"/>
        </w:rPr>
        <w:t>It will have data integrity issues which need to be investigated and addressed to</w:t>
      </w:r>
      <w:r w:rsidR="00D5634E" w:rsidRPr="00F5183E">
        <w:rPr>
          <w:rFonts w:asciiTheme="majorHAnsi" w:eastAsia="Times New Roman" w:hAnsiTheme="majorHAnsi" w:cstheme="majorHAnsi"/>
          <w:color w:val="1B1C1D"/>
          <w:kern w:val="0"/>
          <w:bdr w:val="none" w:sz="0" w:space="0" w:color="auto" w:frame="1"/>
          <w14:ligatures w14:val="none"/>
        </w:rPr>
        <w:t xml:space="preserve"> </w:t>
      </w:r>
      <w:r w:rsidR="00D5634E" w:rsidRPr="00F5183E">
        <w:rPr>
          <w:rFonts w:asciiTheme="majorHAnsi" w:eastAsia="Times New Roman" w:hAnsiTheme="majorHAnsi" w:cstheme="majorHAnsi"/>
          <w:b/>
          <w:bCs/>
          <w:color w:val="1B1C1D"/>
          <w:kern w:val="0"/>
          <w:bdr w:val="none" w:sz="0" w:space="0" w:color="auto" w:frame="1"/>
          <w14:ligatures w14:val="none"/>
        </w:rPr>
        <w:t>complete the case.</w:t>
      </w:r>
      <w:r w:rsidR="00D5634E" w:rsidRPr="00F5183E">
        <w:rPr>
          <w:rFonts w:asciiTheme="majorHAnsi" w:eastAsia="Times New Roman" w:hAnsiTheme="majorHAnsi" w:cstheme="majorHAnsi"/>
          <w:color w:val="1B1C1D"/>
          <w:kern w:val="0"/>
          <w:bdr w:val="none" w:sz="0" w:space="0" w:color="auto" w:frame="1"/>
          <w14:ligatures w14:val="none"/>
        </w:rPr>
        <w:t xml:space="preserve">  This is because it is real data! </w:t>
      </w:r>
    </w:p>
    <w:p w:rsidR="00E575F9" w:rsidRPr="00E575F9" w:rsidRDefault="00E575F9" w:rsidP="00E575F9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:bdr w:val="none" w:sz="0" w:space="0" w:color="auto" w:frame="1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:bdr w:val="none" w:sz="0" w:space="0" w:color="auto" w:frame="1"/>
          <w14:ligatures w14:val="none"/>
        </w:rPr>
        <w:t>Time Period: 10.01.2022 to 12.09.2024 (inclusive)</w:t>
      </w:r>
    </w:p>
    <w:p w:rsidR="00E575F9" w:rsidRPr="00E575F9" w:rsidRDefault="00E575F9" w:rsidP="00E575F9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:bdr w:val="none" w:sz="0" w:space="0" w:color="auto" w:frame="1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:bdr w:val="none" w:sz="0" w:space="0" w:color="auto" w:frame="1"/>
          <w14:ligatures w14:val="none"/>
        </w:rPr>
        <w:t>Date Format: DD.MM.YYYY (Standard European Format)</w:t>
      </w:r>
    </w:p>
    <w:p w:rsidR="00E575F9" w:rsidRPr="00E575F9" w:rsidRDefault="00E575F9" w:rsidP="00E575F9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:bdr w:val="none" w:sz="0" w:space="0" w:color="auto" w:frame="1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:bdr w:val="none" w:sz="0" w:space="0" w:color="auto" w:frame="1"/>
          <w14:ligatures w14:val="none"/>
        </w:rPr>
        <w:t>Time Format: HH:</w:t>
      </w:r>
      <w:proofErr w:type="gramStart"/>
      <w:r w:rsidRPr="00E575F9">
        <w:rPr>
          <w:rFonts w:asciiTheme="majorHAnsi" w:eastAsia="Times New Roman" w:hAnsiTheme="majorHAnsi" w:cstheme="majorHAnsi"/>
          <w:color w:val="1B1C1D"/>
          <w:kern w:val="0"/>
          <w:bdr w:val="none" w:sz="0" w:space="0" w:color="auto" w:frame="1"/>
          <w14:ligatures w14:val="none"/>
        </w:rPr>
        <w:t>MM:SS</w:t>
      </w:r>
      <w:proofErr w:type="gramEnd"/>
      <w:r w:rsidRPr="00E575F9">
        <w:rPr>
          <w:rFonts w:asciiTheme="majorHAnsi" w:eastAsia="Times New Roman" w:hAnsiTheme="majorHAnsi" w:cstheme="majorHAnsi"/>
          <w:color w:val="1B1C1D"/>
          <w:kern w:val="0"/>
          <w:bdr w:val="none" w:sz="0" w:space="0" w:color="auto" w:frame="1"/>
          <w14:ligatures w14:val="none"/>
        </w:rPr>
        <w:t xml:space="preserve"> (or similar, confirm during EDA)</w:t>
      </w:r>
    </w:p>
    <w:p w:rsidR="00E575F9" w:rsidRPr="00E575F9" w:rsidRDefault="00E575F9" w:rsidP="00E575F9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:bdr w:val="none" w:sz="0" w:space="0" w:color="auto" w:frame="1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:bdr w:val="none" w:sz="0" w:space="0" w:color="auto" w:frame="1"/>
          <w14:ligatures w14:val="none"/>
        </w:rPr>
        <w:t>Currency: Euros (€)</w:t>
      </w:r>
    </w:p>
    <w:p w:rsidR="00E575F9" w:rsidRPr="00E575F9" w:rsidRDefault="00E575F9" w:rsidP="00E575F9">
      <w:p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:bdr w:val="none" w:sz="0" w:space="0" w:color="auto" w:frame="1"/>
          <w14:ligatures w14:val="none"/>
        </w:rPr>
        <w:lastRenderedPageBreak/>
        <w:t>Columns:</w:t>
      </w:r>
    </w:p>
    <w:p w:rsidR="009A40E2" w:rsidRPr="001865DF" w:rsidRDefault="009A40E2" w:rsidP="00E575F9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:sz w:val="21"/>
          <w:szCs w:val="21"/>
          <w14:ligatures w14:val="none"/>
        </w:rPr>
      </w:pPr>
      <w:proofErr w:type="spellStart"/>
      <w:r w:rsidRPr="001865DF">
        <w:rPr>
          <w:rFonts w:asciiTheme="majorHAnsi" w:eastAsia="Times New Roman" w:hAnsiTheme="majorHAnsi" w:cstheme="majorHAnsi"/>
          <w:color w:val="1B1C1D"/>
          <w:kern w:val="0"/>
          <w:sz w:val="21"/>
          <w:szCs w:val="21"/>
          <w14:ligatures w14:val="none"/>
        </w:rPr>
        <w:t>transactionID</w:t>
      </w:r>
      <w:proofErr w:type="spellEnd"/>
    </w:p>
    <w:p w:rsidR="009A40E2" w:rsidRPr="001865DF" w:rsidRDefault="009A40E2" w:rsidP="00E575F9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:sz w:val="21"/>
          <w:szCs w:val="21"/>
          <w14:ligatures w14:val="none"/>
        </w:rPr>
      </w:pPr>
      <w:r w:rsidRPr="001865DF">
        <w:rPr>
          <w:rFonts w:asciiTheme="majorHAnsi" w:eastAsia="Times New Roman" w:hAnsiTheme="majorHAnsi" w:cstheme="majorHAnsi"/>
          <w:color w:val="1B1C1D"/>
          <w:kern w:val="0"/>
          <w:sz w:val="21"/>
          <w:szCs w:val="21"/>
          <w14:ligatures w14:val="none"/>
        </w:rPr>
        <w:t>receipt</w:t>
      </w:r>
    </w:p>
    <w:p w:rsidR="009A40E2" w:rsidRPr="001865DF" w:rsidRDefault="00E575F9" w:rsidP="00F33EEE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:sz w:val="21"/>
          <w:szCs w:val="21"/>
          <w14:ligatures w14:val="none"/>
        </w:rPr>
      </w:pPr>
      <w:proofErr w:type="spellStart"/>
      <w:r w:rsidRPr="001865DF">
        <w:rPr>
          <w:rFonts w:asciiTheme="majorHAnsi" w:eastAsia="Times New Roman" w:hAnsiTheme="majorHAnsi" w:cstheme="majorHAnsi"/>
          <w:color w:val="1B1C1D"/>
          <w:kern w:val="0"/>
          <w:sz w:val="21"/>
          <w:szCs w:val="21"/>
          <w14:ligatures w14:val="none"/>
        </w:rPr>
        <w:t>Posting.date</w:t>
      </w:r>
      <w:proofErr w:type="spellEnd"/>
    </w:p>
    <w:p w:rsidR="00E575F9" w:rsidRPr="001865DF" w:rsidRDefault="00E575F9" w:rsidP="00F33EEE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:sz w:val="21"/>
          <w:szCs w:val="21"/>
          <w14:ligatures w14:val="none"/>
        </w:rPr>
      </w:pPr>
      <w:proofErr w:type="spellStart"/>
      <w:r w:rsidRPr="001865DF">
        <w:rPr>
          <w:rFonts w:asciiTheme="majorHAnsi" w:eastAsia="Times New Roman" w:hAnsiTheme="majorHAnsi" w:cstheme="majorHAnsi"/>
          <w:color w:val="1B1C1D"/>
          <w:kern w:val="0"/>
          <w:sz w:val="21"/>
          <w:szCs w:val="21"/>
          <w14:ligatures w14:val="none"/>
        </w:rPr>
        <w:t>Posting.time</w:t>
      </w:r>
      <w:proofErr w:type="spellEnd"/>
    </w:p>
    <w:p w:rsidR="00E575F9" w:rsidRPr="001865DF" w:rsidRDefault="00E575F9" w:rsidP="00E575F9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:sz w:val="21"/>
          <w:szCs w:val="21"/>
          <w14:ligatures w14:val="none"/>
        </w:rPr>
      </w:pPr>
      <w:proofErr w:type="spellStart"/>
      <w:r w:rsidRPr="001865DF">
        <w:rPr>
          <w:rFonts w:asciiTheme="majorHAnsi" w:eastAsia="Times New Roman" w:hAnsiTheme="majorHAnsi" w:cstheme="majorHAnsi"/>
          <w:color w:val="1B1C1D"/>
          <w:kern w:val="0"/>
          <w:sz w:val="21"/>
          <w:szCs w:val="21"/>
          <w14:ligatures w14:val="none"/>
        </w:rPr>
        <w:t>Invoice.number</w:t>
      </w:r>
      <w:proofErr w:type="spellEnd"/>
    </w:p>
    <w:p w:rsidR="009A40E2" w:rsidRPr="001865DF" w:rsidRDefault="00E575F9" w:rsidP="00E448DD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:sz w:val="21"/>
          <w:szCs w:val="21"/>
          <w14:ligatures w14:val="none"/>
        </w:rPr>
      </w:pPr>
      <w:proofErr w:type="spellStart"/>
      <w:r w:rsidRPr="001865DF">
        <w:rPr>
          <w:rFonts w:asciiTheme="majorHAnsi" w:eastAsia="Times New Roman" w:hAnsiTheme="majorHAnsi" w:cstheme="majorHAnsi"/>
          <w:color w:val="1B1C1D"/>
          <w:kern w:val="0"/>
          <w:sz w:val="21"/>
          <w:szCs w:val="21"/>
          <w14:ligatures w14:val="none"/>
        </w:rPr>
        <w:t>Payment.method</w:t>
      </w:r>
      <w:proofErr w:type="spellEnd"/>
    </w:p>
    <w:p w:rsidR="00E575F9" w:rsidRPr="001865DF" w:rsidRDefault="00E575F9" w:rsidP="00E448DD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:sz w:val="21"/>
          <w:szCs w:val="21"/>
          <w14:ligatures w14:val="none"/>
        </w:rPr>
      </w:pPr>
      <w:r w:rsidRPr="001865DF">
        <w:rPr>
          <w:rFonts w:asciiTheme="majorHAnsi" w:eastAsia="Times New Roman" w:hAnsiTheme="majorHAnsi" w:cstheme="majorHAnsi"/>
          <w:color w:val="1B1C1D"/>
          <w:kern w:val="0"/>
          <w:sz w:val="21"/>
          <w:szCs w:val="21"/>
          <w14:ligatures w14:val="none"/>
        </w:rPr>
        <w:t>Product</w:t>
      </w:r>
    </w:p>
    <w:p w:rsidR="009A40E2" w:rsidRPr="001865DF" w:rsidRDefault="00E575F9" w:rsidP="00473CEF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:sz w:val="21"/>
          <w:szCs w:val="21"/>
          <w14:ligatures w14:val="none"/>
        </w:rPr>
      </w:pPr>
      <w:proofErr w:type="spellStart"/>
      <w:r w:rsidRPr="001865DF">
        <w:rPr>
          <w:rFonts w:asciiTheme="majorHAnsi" w:eastAsia="Times New Roman" w:hAnsiTheme="majorHAnsi" w:cstheme="majorHAnsi"/>
          <w:color w:val="1B1C1D"/>
          <w:kern w:val="0"/>
          <w:sz w:val="21"/>
          <w:szCs w:val="21"/>
          <w14:ligatures w14:val="none"/>
        </w:rPr>
        <w:t>Product.group</w:t>
      </w:r>
      <w:proofErr w:type="spellEnd"/>
    </w:p>
    <w:p w:rsidR="00E575F9" w:rsidRPr="001865DF" w:rsidRDefault="00E575F9" w:rsidP="00473CEF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:sz w:val="21"/>
          <w:szCs w:val="21"/>
          <w14:ligatures w14:val="none"/>
        </w:rPr>
      </w:pPr>
      <w:r w:rsidRPr="001865DF">
        <w:rPr>
          <w:rFonts w:asciiTheme="majorHAnsi" w:eastAsia="Times New Roman" w:hAnsiTheme="majorHAnsi" w:cstheme="majorHAnsi"/>
          <w:color w:val="1B1C1D"/>
          <w:kern w:val="0"/>
          <w:sz w:val="21"/>
          <w:szCs w:val="21"/>
          <w14:ligatures w14:val="none"/>
        </w:rPr>
        <w:t>Quantity</w:t>
      </w:r>
    </w:p>
    <w:p w:rsidR="009A40E2" w:rsidRPr="001865DF" w:rsidRDefault="00E575F9" w:rsidP="00E22048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:sz w:val="21"/>
          <w:szCs w:val="21"/>
          <w14:ligatures w14:val="none"/>
        </w:rPr>
      </w:pPr>
      <w:proofErr w:type="spellStart"/>
      <w:proofErr w:type="gramStart"/>
      <w:r w:rsidRPr="001865DF">
        <w:rPr>
          <w:rFonts w:asciiTheme="majorHAnsi" w:eastAsia="Times New Roman" w:hAnsiTheme="majorHAnsi" w:cstheme="majorHAnsi"/>
          <w:color w:val="1B1C1D"/>
          <w:kern w:val="0"/>
          <w:sz w:val="21"/>
          <w:szCs w:val="21"/>
          <w14:ligatures w14:val="none"/>
        </w:rPr>
        <w:t>Gross.unit.price</w:t>
      </w:r>
      <w:proofErr w:type="spellEnd"/>
      <w:proofErr w:type="gramEnd"/>
    </w:p>
    <w:p w:rsidR="00E575F9" w:rsidRPr="001865DF" w:rsidRDefault="00E575F9" w:rsidP="00E22048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:sz w:val="21"/>
          <w:szCs w:val="21"/>
          <w14:ligatures w14:val="none"/>
        </w:rPr>
      </w:pPr>
      <w:proofErr w:type="spellStart"/>
      <w:proofErr w:type="gramStart"/>
      <w:r w:rsidRPr="001865DF">
        <w:rPr>
          <w:rFonts w:asciiTheme="majorHAnsi" w:eastAsia="Times New Roman" w:hAnsiTheme="majorHAnsi" w:cstheme="majorHAnsi"/>
          <w:color w:val="1B1C1D"/>
          <w:kern w:val="0"/>
          <w:sz w:val="21"/>
          <w:szCs w:val="21"/>
          <w14:ligatures w14:val="none"/>
        </w:rPr>
        <w:t>Net.unit.price</w:t>
      </w:r>
      <w:proofErr w:type="spellEnd"/>
      <w:proofErr w:type="gramEnd"/>
    </w:p>
    <w:p w:rsidR="00E575F9" w:rsidRPr="001865DF" w:rsidRDefault="00E575F9" w:rsidP="00E575F9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:sz w:val="21"/>
          <w:szCs w:val="21"/>
          <w14:ligatures w14:val="none"/>
        </w:rPr>
      </w:pPr>
      <w:proofErr w:type="spellStart"/>
      <w:r w:rsidRPr="001865DF">
        <w:rPr>
          <w:rFonts w:asciiTheme="majorHAnsi" w:eastAsia="Times New Roman" w:hAnsiTheme="majorHAnsi" w:cstheme="majorHAnsi"/>
          <w:color w:val="1B1C1D"/>
          <w:kern w:val="0"/>
          <w:sz w:val="21"/>
          <w:szCs w:val="21"/>
          <w14:ligatures w14:val="none"/>
        </w:rPr>
        <w:t>Gross.discount</w:t>
      </w:r>
      <w:proofErr w:type="spellEnd"/>
    </w:p>
    <w:p w:rsidR="009A40E2" w:rsidRPr="001865DF" w:rsidRDefault="00E575F9" w:rsidP="00BF5D89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:sz w:val="21"/>
          <w:szCs w:val="21"/>
          <w14:ligatures w14:val="none"/>
        </w:rPr>
      </w:pPr>
      <w:proofErr w:type="spellStart"/>
      <w:r w:rsidRPr="001865DF">
        <w:rPr>
          <w:rFonts w:asciiTheme="majorHAnsi" w:eastAsia="Times New Roman" w:hAnsiTheme="majorHAnsi" w:cstheme="majorHAnsi"/>
          <w:color w:val="1B1C1D"/>
          <w:kern w:val="0"/>
          <w:sz w:val="21"/>
          <w:szCs w:val="21"/>
          <w14:ligatures w14:val="none"/>
        </w:rPr>
        <w:t>Net.discount</w:t>
      </w:r>
      <w:proofErr w:type="spellEnd"/>
    </w:p>
    <w:p w:rsidR="00E575F9" w:rsidRPr="001865DF" w:rsidRDefault="00E575F9" w:rsidP="00BF5D89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:sz w:val="21"/>
          <w:szCs w:val="21"/>
          <w14:ligatures w14:val="none"/>
        </w:rPr>
      </w:pPr>
      <w:proofErr w:type="spellStart"/>
      <w:r w:rsidRPr="001865DF">
        <w:rPr>
          <w:rFonts w:asciiTheme="majorHAnsi" w:eastAsia="Times New Roman" w:hAnsiTheme="majorHAnsi" w:cstheme="majorHAnsi"/>
          <w:color w:val="1B1C1D"/>
          <w:kern w:val="0"/>
          <w:sz w:val="21"/>
          <w:szCs w:val="21"/>
          <w14:ligatures w14:val="none"/>
        </w:rPr>
        <w:t>Gross.price</w:t>
      </w:r>
      <w:proofErr w:type="spellEnd"/>
    </w:p>
    <w:p w:rsidR="00E575F9" w:rsidRPr="001865DF" w:rsidRDefault="00E575F9" w:rsidP="00E575F9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:sz w:val="21"/>
          <w:szCs w:val="21"/>
          <w14:ligatures w14:val="none"/>
        </w:rPr>
      </w:pPr>
      <w:proofErr w:type="spellStart"/>
      <w:r w:rsidRPr="001865DF">
        <w:rPr>
          <w:rFonts w:asciiTheme="majorHAnsi" w:eastAsia="Times New Roman" w:hAnsiTheme="majorHAnsi" w:cstheme="majorHAnsi"/>
          <w:color w:val="1B1C1D"/>
          <w:kern w:val="0"/>
          <w:sz w:val="21"/>
          <w:szCs w:val="21"/>
          <w14:ligatures w14:val="none"/>
        </w:rPr>
        <w:t>Net.price</w:t>
      </w:r>
      <w:proofErr w:type="spellEnd"/>
    </w:p>
    <w:p w:rsidR="009A40E2" w:rsidRPr="001865DF" w:rsidRDefault="00E575F9" w:rsidP="00D24C78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:sz w:val="21"/>
          <w:szCs w:val="21"/>
          <w14:ligatures w14:val="none"/>
        </w:rPr>
      </w:pPr>
      <w:proofErr w:type="spellStart"/>
      <w:r w:rsidRPr="001865DF">
        <w:rPr>
          <w:rFonts w:asciiTheme="majorHAnsi" w:eastAsia="Times New Roman" w:hAnsiTheme="majorHAnsi" w:cstheme="majorHAnsi"/>
          <w:color w:val="1B1C1D"/>
          <w:kern w:val="0"/>
          <w:sz w:val="21"/>
          <w:szCs w:val="21"/>
          <w14:ligatures w14:val="none"/>
        </w:rPr>
        <w:t>VAT.rate</w:t>
      </w:r>
      <w:proofErr w:type="spellEnd"/>
    </w:p>
    <w:p w:rsidR="00E575F9" w:rsidRPr="001865DF" w:rsidRDefault="00E575F9" w:rsidP="00D24C78">
      <w:pPr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:sz w:val="21"/>
          <w:szCs w:val="21"/>
          <w14:ligatures w14:val="none"/>
        </w:rPr>
      </w:pPr>
      <w:proofErr w:type="spellStart"/>
      <w:r w:rsidRPr="001865DF">
        <w:rPr>
          <w:rFonts w:asciiTheme="majorHAnsi" w:eastAsia="Times New Roman" w:hAnsiTheme="majorHAnsi" w:cstheme="majorHAnsi"/>
          <w:color w:val="1B1C1D"/>
          <w:kern w:val="0"/>
          <w:sz w:val="21"/>
          <w:szCs w:val="21"/>
          <w14:ligatures w14:val="none"/>
        </w:rPr>
        <w:t>VAT.amount</w:t>
      </w:r>
      <w:proofErr w:type="spellEnd"/>
    </w:p>
    <w:p w:rsidR="009A40E2" w:rsidRPr="00F5183E" w:rsidRDefault="009A40E2" w:rsidP="009A40E2">
      <w:pPr>
        <w:spacing w:after="0" w:line="240" w:lineRule="auto"/>
        <w:ind w:left="360"/>
        <w:rPr>
          <w:rFonts w:asciiTheme="majorHAnsi" w:eastAsia="Times New Roman" w:hAnsiTheme="majorHAnsi" w:cstheme="majorHAnsi"/>
          <w:i/>
          <w:iCs/>
          <w:color w:val="1B1C1D"/>
          <w:kern w:val="0"/>
          <w:bdr w:val="none" w:sz="0" w:space="0" w:color="auto" w:frame="1"/>
          <w14:ligatures w14:val="none"/>
        </w:rPr>
      </w:pPr>
    </w:p>
    <w:p w:rsidR="009A40E2" w:rsidRPr="001865DF" w:rsidRDefault="009A40E2" w:rsidP="001865DF">
      <w:pPr>
        <w:spacing w:after="0" w:line="240" w:lineRule="auto"/>
        <w:rPr>
          <w:rFonts w:asciiTheme="majorHAnsi" w:eastAsia="Times New Roman" w:hAnsiTheme="majorHAnsi" w:cstheme="majorHAnsi"/>
          <w:i/>
          <w:iCs/>
          <w:color w:val="1B1C1D"/>
          <w:kern w:val="0"/>
          <w:bdr w:val="none" w:sz="0" w:space="0" w:color="auto" w:frame="1"/>
          <w14:ligatures w14:val="none"/>
        </w:rPr>
      </w:pPr>
      <w:r w:rsidRPr="00F5183E">
        <w:rPr>
          <w:rFonts w:asciiTheme="majorHAnsi" w:eastAsia="Times New Roman" w:hAnsiTheme="majorHAnsi" w:cstheme="majorHAnsi"/>
          <w:i/>
          <w:iCs/>
          <w:color w:val="1B1C1D"/>
          <w:kern w:val="0"/>
          <w:bdr w:val="none" w:sz="0" w:space="0" w:color="auto" w:frame="1"/>
          <w14:ligatures w14:val="none"/>
        </w:rPr>
        <w:t xml:space="preserve">Within the variables there are relationships such as Quantity * </w:t>
      </w:r>
      <w:proofErr w:type="spellStart"/>
      <w:proofErr w:type="gramStart"/>
      <w:r w:rsidRPr="00F5183E">
        <w:rPr>
          <w:rFonts w:asciiTheme="majorHAnsi" w:eastAsia="Times New Roman" w:hAnsiTheme="majorHAnsi" w:cstheme="majorHAnsi"/>
          <w:i/>
          <w:iCs/>
          <w:color w:val="1B1C1D"/>
          <w:kern w:val="0"/>
          <w:bdr w:val="none" w:sz="0" w:space="0" w:color="auto" w:frame="1"/>
          <w14:ligatures w14:val="none"/>
        </w:rPr>
        <w:t>Gross.unit.price</w:t>
      </w:r>
      <w:proofErr w:type="spellEnd"/>
      <w:proofErr w:type="gramEnd"/>
      <w:r w:rsidRPr="00F5183E">
        <w:rPr>
          <w:rFonts w:asciiTheme="majorHAnsi" w:eastAsia="Times New Roman" w:hAnsiTheme="majorHAnsi" w:cstheme="majorHAnsi"/>
          <w:i/>
          <w:iCs/>
          <w:color w:val="1B1C1D"/>
          <w:kern w:val="0"/>
          <w:bdr w:val="none" w:sz="0" w:space="0" w:color="auto" w:frame="1"/>
          <w14:ligatures w14:val="none"/>
        </w:rPr>
        <w:t xml:space="preserve"> equals </w:t>
      </w:r>
      <w:proofErr w:type="spellStart"/>
      <w:r w:rsidRPr="00F5183E">
        <w:rPr>
          <w:rFonts w:asciiTheme="majorHAnsi" w:eastAsia="Times New Roman" w:hAnsiTheme="majorHAnsi" w:cstheme="majorHAnsi"/>
          <w:i/>
          <w:iCs/>
          <w:color w:val="1B1C1D"/>
          <w:kern w:val="0"/>
          <w:bdr w:val="none" w:sz="0" w:space="0" w:color="auto" w:frame="1"/>
          <w14:ligatures w14:val="none"/>
        </w:rPr>
        <w:t>Gross.price</w:t>
      </w:r>
      <w:proofErr w:type="spellEnd"/>
      <w:r w:rsidRPr="00F5183E">
        <w:rPr>
          <w:rFonts w:asciiTheme="majorHAnsi" w:eastAsia="Times New Roman" w:hAnsiTheme="majorHAnsi" w:cstheme="majorHAnsi"/>
          <w:i/>
          <w:iCs/>
          <w:color w:val="1B1C1D"/>
          <w:kern w:val="0"/>
          <w:bdr w:val="none" w:sz="0" w:space="0" w:color="auto" w:frame="1"/>
          <w14:ligatures w14:val="none"/>
        </w:rPr>
        <w:t xml:space="preserve">.  </w:t>
      </w:r>
      <w:r w:rsidR="001865DF">
        <w:rPr>
          <w:rFonts w:asciiTheme="majorHAnsi" w:eastAsia="Times New Roman" w:hAnsiTheme="majorHAnsi" w:cstheme="majorHAnsi"/>
          <w:i/>
          <w:iCs/>
          <w:color w:val="1B1C1D"/>
          <w:kern w:val="0"/>
          <w:bdr w:val="none" w:sz="0" w:space="0" w:color="auto" w:frame="1"/>
          <w14:ligatures w14:val="none"/>
        </w:rPr>
        <w:t>E</w:t>
      </w:r>
      <w:r w:rsidRPr="00F5183E">
        <w:rPr>
          <w:rFonts w:asciiTheme="majorHAnsi" w:eastAsia="Times New Roman" w:hAnsiTheme="majorHAnsi" w:cstheme="majorHAnsi"/>
          <w:i/>
          <w:iCs/>
          <w:color w:val="1B1C1D"/>
          <w:kern w:val="0"/>
          <w:bdr w:val="none" w:sz="0" w:space="0" w:color="auto" w:frame="1"/>
          <w14:ligatures w14:val="none"/>
        </w:rPr>
        <w:t xml:space="preserve">xamine </w:t>
      </w:r>
      <w:r w:rsidR="008A7516" w:rsidRPr="00F5183E">
        <w:rPr>
          <w:rFonts w:asciiTheme="majorHAnsi" w:eastAsia="Times New Roman" w:hAnsiTheme="majorHAnsi" w:cstheme="majorHAnsi"/>
          <w:i/>
          <w:iCs/>
          <w:color w:val="1B1C1D"/>
          <w:kern w:val="0"/>
          <w:bdr w:val="none" w:sz="0" w:space="0" w:color="auto" w:frame="1"/>
          <w14:ligatures w14:val="none"/>
        </w:rPr>
        <w:t>the data</w:t>
      </w:r>
      <w:r w:rsidRPr="00F5183E">
        <w:rPr>
          <w:rFonts w:asciiTheme="majorHAnsi" w:eastAsia="Times New Roman" w:hAnsiTheme="majorHAnsi" w:cstheme="majorHAnsi"/>
          <w:i/>
          <w:iCs/>
          <w:color w:val="1B1C1D"/>
          <w:kern w:val="0"/>
          <w:bdr w:val="none" w:sz="0" w:space="0" w:color="auto" w:frame="1"/>
          <w14:ligatures w14:val="none"/>
        </w:rPr>
        <w:t xml:space="preserve"> </w:t>
      </w:r>
      <w:r w:rsidR="008A7516" w:rsidRPr="00F5183E">
        <w:rPr>
          <w:rFonts w:asciiTheme="majorHAnsi" w:eastAsia="Times New Roman" w:hAnsiTheme="majorHAnsi" w:cstheme="majorHAnsi"/>
          <w:i/>
          <w:iCs/>
          <w:color w:val="1B1C1D"/>
          <w:kern w:val="0"/>
          <w:bdr w:val="none" w:sz="0" w:space="0" w:color="auto" w:frame="1"/>
          <w14:ligatures w14:val="none"/>
        </w:rPr>
        <w:t>to</w:t>
      </w:r>
      <w:r w:rsidRPr="00F5183E">
        <w:rPr>
          <w:rFonts w:asciiTheme="majorHAnsi" w:eastAsia="Times New Roman" w:hAnsiTheme="majorHAnsi" w:cstheme="majorHAnsi"/>
          <w:i/>
          <w:iCs/>
          <w:color w:val="1B1C1D"/>
          <w:kern w:val="0"/>
          <w:bdr w:val="none" w:sz="0" w:space="0" w:color="auto" w:frame="1"/>
          <w14:ligatures w14:val="none"/>
        </w:rPr>
        <w:t xml:space="preserve"> determine appropriate values for your analysis.  Consultants are often handed data with limited information and must actively identify the subset of variables that should be used. </w:t>
      </w:r>
      <w:r w:rsidR="00E575F9" w:rsidRPr="00E575F9">
        <w:rPr>
          <w:rFonts w:asciiTheme="majorHAnsi" w:eastAsia="Times New Roman" w:hAnsiTheme="majorHAnsi" w:cstheme="majorHAnsi"/>
          <w:i/>
          <w:iCs/>
          <w:color w:val="1B1C1D"/>
          <w:kern w:val="0"/>
          <w:bdr w:val="none" w:sz="0" w:space="0" w:color="auto" w:frame="1"/>
          <w14:ligatures w14:val="none"/>
        </w:rPr>
        <w:t>(</w:t>
      </w:r>
      <w:r w:rsidR="008A7516" w:rsidRPr="00F5183E">
        <w:rPr>
          <w:rFonts w:asciiTheme="majorHAnsi" w:eastAsia="Times New Roman" w:hAnsiTheme="majorHAnsi" w:cstheme="majorHAnsi"/>
          <w:i/>
          <w:iCs/>
          <w:color w:val="1B1C1D"/>
          <w:kern w:val="0"/>
          <w:bdr w:val="none" w:sz="0" w:space="0" w:color="auto" w:frame="1"/>
          <w14:ligatures w14:val="none"/>
        </w:rPr>
        <w:t>Also, a</w:t>
      </w:r>
      <w:r w:rsidR="00E575F9" w:rsidRPr="00E575F9">
        <w:rPr>
          <w:rFonts w:asciiTheme="majorHAnsi" w:eastAsia="Times New Roman" w:hAnsiTheme="majorHAnsi" w:cstheme="majorHAnsi"/>
          <w:i/>
          <w:iCs/>
          <w:color w:val="1B1C1D"/>
          <w:kern w:val="0"/>
          <w:bdr w:val="none" w:sz="0" w:space="0" w:color="auto" w:frame="1"/>
          <w14:ligatures w14:val="none"/>
        </w:rPr>
        <w:t>llow for potential minor rounding differences in the system).</w:t>
      </w:r>
    </w:p>
    <w:p w:rsidR="00E575F9" w:rsidRPr="00F5183E" w:rsidRDefault="00E575F9" w:rsidP="009A40E2">
      <w:pPr>
        <w:pStyle w:val="Heading2"/>
        <w:rPr>
          <w:rFonts w:eastAsia="Times New Roman" w:cstheme="majorHAnsi"/>
        </w:rPr>
      </w:pPr>
      <w:r w:rsidRPr="00F5183E">
        <w:rPr>
          <w:rFonts w:eastAsia="Times New Roman" w:cstheme="majorHAnsi"/>
        </w:rPr>
        <w:t xml:space="preserve">Tasks &amp; </w:t>
      </w:r>
      <w:r w:rsidR="008A7516" w:rsidRPr="00F5183E">
        <w:rPr>
          <w:rFonts w:eastAsia="Times New Roman" w:cstheme="majorHAnsi"/>
          <w:i/>
          <w:iCs/>
          <w:u w:val="single"/>
        </w:rPr>
        <w:t>Suggested</w:t>
      </w:r>
      <w:r w:rsidR="008A7516" w:rsidRPr="00F5183E">
        <w:rPr>
          <w:rFonts w:eastAsia="Times New Roman" w:cstheme="majorHAnsi"/>
        </w:rPr>
        <w:t xml:space="preserve"> </w:t>
      </w:r>
      <w:r w:rsidRPr="00F5183E">
        <w:rPr>
          <w:rFonts w:eastAsia="Times New Roman" w:cstheme="majorHAnsi"/>
        </w:rPr>
        <w:t>Guiding Questions</w:t>
      </w:r>
    </w:p>
    <w:p w:rsidR="008A7516" w:rsidRPr="00E575F9" w:rsidRDefault="008A7516" w:rsidP="00E575F9">
      <w:pPr>
        <w:spacing w:after="24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F5183E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Please note the items below are suggestive and do not represent mandatory nor a complete set of analyses.  You’re free to address some of these suggestions or add your own.  </w:t>
      </w:r>
    </w:p>
    <w:p w:rsidR="00E575F9" w:rsidRPr="00E575F9" w:rsidRDefault="00E575F9" w:rsidP="00E575F9">
      <w:p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:bdr w:val="none" w:sz="0" w:space="0" w:color="auto" w:frame="1"/>
          <w14:ligatures w14:val="none"/>
        </w:rPr>
        <w:t>Part 1: Data Cleaning and Exploratory Data Analysis (EDA)</w:t>
      </w:r>
    </w:p>
    <w:p w:rsidR="00E575F9" w:rsidRPr="00E575F9" w:rsidRDefault="00E575F9" w:rsidP="00E575F9">
      <w:pPr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:bdr w:val="none" w:sz="0" w:space="0" w:color="auto" w:frame="1"/>
          <w14:ligatures w14:val="none"/>
        </w:rPr>
        <w:t>Data Loading &amp; Preparation:</w:t>
      </w:r>
    </w:p>
    <w:p w:rsidR="00E575F9" w:rsidRPr="00E575F9" w:rsidRDefault="00E575F9" w:rsidP="00E575F9">
      <w:pPr>
        <w:numPr>
          <w:ilvl w:val="1"/>
          <w:numId w:val="4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Load the dataset. Pay close attention to parsing the </w:t>
      </w:r>
      <w:proofErr w:type="spellStart"/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Posting.date</w:t>
      </w:r>
      <w:proofErr w:type="spellEnd"/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 and </w:t>
      </w:r>
      <w:proofErr w:type="spellStart"/>
      <w:proofErr w:type="gramStart"/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Posting</w:t>
      </w:r>
      <w:proofErr w:type="gramEnd"/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.time</w:t>
      </w:r>
      <w:proofErr w:type="spellEnd"/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 columns correctly, given the EU format.</w:t>
      </w:r>
    </w:p>
    <w:p w:rsidR="00E575F9" w:rsidRPr="00E575F9" w:rsidRDefault="00E575F9" w:rsidP="00E575F9">
      <w:pPr>
        <w:numPr>
          <w:ilvl w:val="1"/>
          <w:numId w:val="4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Check for missing values in crucial columns (e.g., </w:t>
      </w:r>
      <w:proofErr w:type="spellStart"/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Invoice.number</w:t>
      </w:r>
      <w:proofErr w:type="spellEnd"/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, Product, Quantity, pricing columns). Decide on and justify a strategy for handling any missing data.</w:t>
      </w:r>
    </w:p>
    <w:p w:rsidR="00E575F9" w:rsidRPr="00E575F9" w:rsidRDefault="00E575F9" w:rsidP="00E575F9">
      <w:pPr>
        <w:numPr>
          <w:ilvl w:val="1"/>
          <w:numId w:val="4"/>
        </w:numPr>
        <w:spacing w:after="12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Verify data types and perform necessary conversions (e.g., numeric columns, categorical columns).</w:t>
      </w:r>
    </w:p>
    <w:p w:rsidR="00E575F9" w:rsidRPr="00E575F9" w:rsidRDefault="00E575F9" w:rsidP="00E575F9">
      <w:pPr>
        <w:numPr>
          <w:ilvl w:val="1"/>
          <w:numId w:val="4"/>
        </w:numPr>
        <w:spacing w:after="12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Perform basic consistency checks (e.g., Quantity &gt; 0, prices &gt;= 0, VAT calculations). Document any anomalies found.</w:t>
      </w:r>
    </w:p>
    <w:p w:rsidR="00E575F9" w:rsidRPr="00E575F9" w:rsidRDefault="00E575F9" w:rsidP="00E575F9">
      <w:pPr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:bdr w:val="none" w:sz="0" w:space="0" w:color="auto" w:frame="1"/>
          <w14:ligatures w14:val="none"/>
        </w:rPr>
        <w:t>Overall Business Performance:</w:t>
      </w:r>
    </w:p>
    <w:p w:rsidR="00E575F9" w:rsidRPr="00E575F9" w:rsidRDefault="00E575F9" w:rsidP="00E575F9">
      <w:pPr>
        <w:numPr>
          <w:ilvl w:val="1"/>
          <w:numId w:val="4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What is the overall trend in total sales revenue (</w:t>
      </w:r>
      <w:proofErr w:type="spellStart"/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Gross.price</w:t>
      </w:r>
      <w:proofErr w:type="spellEnd"/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 or </w:t>
      </w:r>
      <w:proofErr w:type="spellStart"/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Net.price</w:t>
      </w:r>
      <w:proofErr w:type="spellEnd"/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 - justify your choice) over the entire period? Visualize this (e.g., monthly aggregation</w:t>
      </w:r>
      <w:r w:rsidR="00AD4322" w:rsidRPr="00F5183E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 for example</w:t>
      </w: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).</w:t>
      </w:r>
    </w:p>
    <w:p w:rsidR="00E575F9" w:rsidRPr="00E575F9" w:rsidRDefault="00E575F9" w:rsidP="00E575F9">
      <w:pPr>
        <w:numPr>
          <w:ilvl w:val="1"/>
          <w:numId w:val="4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lastRenderedPageBreak/>
        <w:t>How many unique transactions (</w:t>
      </w:r>
      <w:proofErr w:type="spellStart"/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Invoice.number</w:t>
      </w:r>
      <w:proofErr w:type="spellEnd"/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) occurred? What is the trend in the number of daily/weekly</w:t>
      </w:r>
      <w:r w:rsidR="009A40E2" w:rsidRPr="00F5183E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/quarterly/annual</w:t>
      </w: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 transactions?</w:t>
      </w:r>
      <w:r w:rsidR="009A40E2" w:rsidRPr="00F5183E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  This can also be examined by product and product group.</w:t>
      </w:r>
    </w:p>
    <w:p w:rsidR="00E575F9" w:rsidRPr="00E575F9" w:rsidRDefault="00E575F9" w:rsidP="00E575F9">
      <w:pPr>
        <w:numPr>
          <w:ilvl w:val="1"/>
          <w:numId w:val="4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What is the average transaction value (total </w:t>
      </w:r>
      <w:proofErr w:type="spellStart"/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Gross.price</w:t>
      </w:r>
      <w:proofErr w:type="spellEnd"/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 per </w:t>
      </w:r>
      <w:proofErr w:type="spellStart"/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Invoice.number</w:t>
      </w:r>
      <w:proofErr w:type="spellEnd"/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)? How has this changed over time</w:t>
      </w:r>
      <w:r w:rsidR="009A40E2" w:rsidRPr="00F5183E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 (if at all)?  </w:t>
      </w:r>
    </w:p>
    <w:p w:rsidR="00E575F9" w:rsidRPr="00E575F9" w:rsidRDefault="00E575F9" w:rsidP="00E575F9">
      <w:pPr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:bdr w:val="none" w:sz="0" w:space="0" w:color="auto" w:frame="1"/>
          <w14:ligatures w14:val="none"/>
        </w:rPr>
        <w:t>Product Analysis:</w:t>
      </w:r>
    </w:p>
    <w:p w:rsidR="00E575F9" w:rsidRPr="00E575F9" w:rsidRDefault="00E575F9" w:rsidP="00E575F9">
      <w:pPr>
        <w:numPr>
          <w:ilvl w:val="1"/>
          <w:numId w:val="4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Which are the top 10 best-selling products by Quantity? By </w:t>
      </w:r>
      <w:proofErr w:type="spellStart"/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Gross.price</w:t>
      </w:r>
      <w:proofErr w:type="spellEnd"/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?</w:t>
      </w:r>
    </w:p>
    <w:p w:rsidR="00E575F9" w:rsidRPr="00E575F9" w:rsidRDefault="00E575F9" w:rsidP="00E575F9">
      <w:pPr>
        <w:numPr>
          <w:ilvl w:val="1"/>
          <w:numId w:val="4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Which </w:t>
      </w:r>
      <w:proofErr w:type="gramStart"/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are</w:t>
      </w:r>
      <w:proofErr w:type="gramEnd"/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 the bottom 10 performing products by Quantity? By </w:t>
      </w:r>
      <w:proofErr w:type="spellStart"/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Gross.price</w:t>
      </w:r>
      <w:proofErr w:type="spellEnd"/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?</w:t>
      </w:r>
    </w:p>
    <w:p w:rsidR="00E575F9" w:rsidRPr="00E575F9" w:rsidRDefault="00E575F9" w:rsidP="00E575F9">
      <w:pPr>
        <w:numPr>
          <w:ilvl w:val="1"/>
          <w:numId w:val="4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Analyze sales performance by </w:t>
      </w:r>
      <w:proofErr w:type="spellStart"/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Product.group</w:t>
      </w:r>
      <w:proofErr w:type="spellEnd"/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. Which categories contribute most to revenue? </w:t>
      </w:r>
    </w:p>
    <w:p w:rsidR="00E575F9" w:rsidRPr="00E575F9" w:rsidRDefault="00E575F9" w:rsidP="00E575F9">
      <w:pPr>
        <w:numPr>
          <w:ilvl w:val="1"/>
          <w:numId w:val="4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Are there products frequently purchased together? (Hint: Analyze items within the same </w:t>
      </w:r>
      <w:proofErr w:type="spellStart"/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Invoice.number</w:t>
      </w:r>
      <w:proofErr w:type="spellEnd"/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).</w:t>
      </w:r>
    </w:p>
    <w:p w:rsidR="00E575F9" w:rsidRPr="00E575F9" w:rsidRDefault="00AD4322" w:rsidP="00E575F9">
      <w:pPr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F5183E">
        <w:rPr>
          <w:rFonts w:asciiTheme="majorHAnsi" w:eastAsia="Times New Roman" w:hAnsiTheme="majorHAnsi" w:cstheme="majorHAnsi"/>
          <w:color w:val="1B1C1D"/>
          <w:kern w:val="0"/>
          <w:bdr w:val="none" w:sz="0" w:space="0" w:color="auto" w:frame="1"/>
          <w14:ligatures w14:val="none"/>
        </w:rPr>
        <w:t xml:space="preserve">Inferred </w:t>
      </w:r>
      <w:r w:rsidR="00E575F9" w:rsidRPr="00E575F9">
        <w:rPr>
          <w:rFonts w:asciiTheme="majorHAnsi" w:eastAsia="Times New Roman" w:hAnsiTheme="majorHAnsi" w:cstheme="majorHAnsi"/>
          <w:color w:val="1B1C1D"/>
          <w:kern w:val="0"/>
          <w:bdr w:val="none" w:sz="0" w:space="0" w:color="auto" w:frame="1"/>
          <w14:ligatures w14:val="none"/>
        </w:rPr>
        <w:t xml:space="preserve">Customer </w:t>
      </w:r>
      <w:r w:rsidRPr="00F5183E">
        <w:rPr>
          <w:rFonts w:asciiTheme="majorHAnsi" w:eastAsia="Times New Roman" w:hAnsiTheme="majorHAnsi" w:cstheme="majorHAnsi"/>
          <w:color w:val="1B1C1D"/>
          <w:kern w:val="0"/>
          <w:bdr w:val="none" w:sz="0" w:space="0" w:color="auto" w:frame="1"/>
          <w14:ligatures w14:val="none"/>
        </w:rPr>
        <w:t>Propensity</w:t>
      </w:r>
      <w:r w:rsidR="00E575F9" w:rsidRPr="00E575F9">
        <w:rPr>
          <w:rFonts w:asciiTheme="majorHAnsi" w:eastAsia="Times New Roman" w:hAnsiTheme="majorHAnsi" w:cstheme="majorHAnsi"/>
          <w:color w:val="1B1C1D"/>
          <w:kern w:val="0"/>
          <w:bdr w:val="none" w:sz="0" w:space="0" w:color="auto" w:frame="1"/>
          <w14:ligatures w14:val="none"/>
        </w:rPr>
        <w:t>:</w:t>
      </w:r>
    </w:p>
    <w:p w:rsidR="00E575F9" w:rsidRPr="00E575F9" w:rsidRDefault="00E575F9" w:rsidP="00E575F9">
      <w:pPr>
        <w:numPr>
          <w:ilvl w:val="1"/>
          <w:numId w:val="4"/>
        </w:numPr>
        <w:spacing w:after="12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What are the peak hours of operation based on transaction frequency or sales volume?</w:t>
      </w:r>
    </w:p>
    <w:p w:rsidR="00E575F9" w:rsidRPr="00E575F9" w:rsidRDefault="00E575F9" w:rsidP="00E575F9">
      <w:pPr>
        <w:numPr>
          <w:ilvl w:val="1"/>
          <w:numId w:val="4"/>
        </w:numPr>
        <w:spacing w:after="12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What are the busiest days of the week? Are there significant differences between weekdays and weekends?</w:t>
      </w:r>
    </w:p>
    <w:p w:rsidR="00E575F9" w:rsidRPr="00E575F9" w:rsidRDefault="00E575F9" w:rsidP="00E575F9">
      <w:pPr>
        <w:numPr>
          <w:ilvl w:val="1"/>
          <w:numId w:val="4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How does </w:t>
      </w:r>
      <w:proofErr w:type="spellStart"/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Payment.method</w:t>
      </w:r>
      <w:proofErr w:type="spellEnd"/>
      <w:r w:rsidR="00AD4322" w:rsidRPr="00F5183E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 </w:t>
      </w: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usage vary? </w:t>
      </w:r>
    </w:p>
    <w:p w:rsidR="00E575F9" w:rsidRPr="00E575F9" w:rsidRDefault="00E575F9" w:rsidP="00E575F9">
      <w:p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:bdr w:val="none" w:sz="0" w:space="0" w:color="auto" w:frame="1"/>
          <w14:ligatures w14:val="none"/>
        </w:rPr>
        <w:t>Part 2: Time Series Forecasting</w:t>
      </w:r>
    </w:p>
    <w:p w:rsidR="00E575F9" w:rsidRPr="00E575F9" w:rsidRDefault="00E575F9" w:rsidP="00E575F9">
      <w:pPr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:bdr w:val="none" w:sz="0" w:space="0" w:color="auto" w:frame="1"/>
          <w14:ligatures w14:val="none"/>
        </w:rPr>
        <w:t>Data Aggregation:</w:t>
      </w:r>
    </w:p>
    <w:p w:rsidR="00E575F9" w:rsidRPr="00E575F9" w:rsidRDefault="00E575F9" w:rsidP="00E575F9">
      <w:pPr>
        <w:numPr>
          <w:ilvl w:val="1"/>
          <w:numId w:val="5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Aggregate the transactional data into a suitable time series format for forecasting</w:t>
      </w:r>
      <w:r w:rsidR="00AD4322" w:rsidRPr="00F5183E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 for “n” popular products</w:t>
      </w: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. Common </w:t>
      </w:r>
      <w:r w:rsidR="00AD4322" w:rsidRPr="00F5183E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periodicity </w:t>
      </w: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choices include daily total gross sales or weekly total gross sales. Justify your choice of aggregation</w:t>
      </w:r>
      <w:r w:rsidR="00AD4322" w:rsidRPr="00F5183E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; which product(s) or group(s), what</w:t>
      </w: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 </w:t>
      </w:r>
      <w:r w:rsidR="00AD4322" w:rsidRPr="00F5183E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periodicity</w:t>
      </w: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 (daily vs. weekly</w:t>
      </w:r>
      <w:r w:rsidR="00AD4322" w:rsidRPr="00F5183E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 vs monthly </w:t>
      </w:r>
      <w:proofErr w:type="spellStart"/>
      <w:r w:rsidR="00AD4322" w:rsidRPr="00F5183E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etc</w:t>
      </w:r>
      <w:proofErr w:type="spellEnd"/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) and the </w:t>
      </w:r>
      <w:r w:rsidR="00AD4322" w:rsidRPr="00F5183E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variable</w:t>
      </w: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 (</w:t>
      </w:r>
      <w:proofErr w:type="spellStart"/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Gross.price</w:t>
      </w:r>
      <w:proofErr w:type="spellEnd"/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 vs. </w:t>
      </w:r>
      <w:proofErr w:type="spellStart"/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Net.price</w:t>
      </w:r>
      <w:proofErr w:type="spellEnd"/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 vs. Quantity).</w:t>
      </w:r>
    </w:p>
    <w:p w:rsidR="00E575F9" w:rsidRPr="00E575F9" w:rsidRDefault="00AD4322" w:rsidP="00E575F9">
      <w:pPr>
        <w:numPr>
          <w:ilvl w:val="1"/>
          <w:numId w:val="5"/>
        </w:numPr>
        <w:spacing w:after="12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F5183E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For added accuracy, you can explore the impact </w:t>
      </w:r>
      <w:r w:rsidR="00E575F9"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missing days/weeks</w:t>
      </w:r>
      <w:r w:rsidRPr="00F5183E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 (i.e. imputation), holidays in Austria, discounts or other events.</w:t>
      </w:r>
    </w:p>
    <w:p w:rsidR="00E575F9" w:rsidRPr="00E575F9" w:rsidRDefault="00E575F9" w:rsidP="00E575F9">
      <w:pPr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:bdr w:val="none" w:sz="0" w:space="0" w:color="auto" w:frame="1"/>
          <w14:ligatures w14:val="none"/>
        </w:rPr>
        <w:t>Time Series Exploration &amp; Decomposition:</w:t>
      </w:r>
    </w:p>
    <w:p w:rsidR="00E575F9" w:rsidRPr="00E575F9" w:rsidRDefault="00E575F9" w:rsidP="00E575F9">
      <w:pPr>
        <w:numPr>
          <w:ilvl w:val="1"/>
          <w:numId w:val="5"/>
        </w:numPr>
        <w:spacing w:after="12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Visualize the aggregated time series data.</w:t>
      </w:r>
    </w:p>
    <w:p w:rsidR="00E575F9" w:rsidRPr="00E575F9" w:rsidRDefault="00E575F9" w:rsidP="00E575F9">
      <w:pPr>
        <w:numPr>
          <w:ilvl w:val="1"/>
          <w:numId w:val="5"/>
        </w:numPr>
        <w:spacing w:after="12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Identify and discuss any observable patterns:</w:t>
      </w:r>
    </w:p>
    <w:p w:rsidR="00E575F9" w:rsidRPr="00E575F9" w:rsidRDefault="00E575F9" w:rsidP="00E575F9">
      <w:pPr>
        <w:numPr>
          <w:ilvl w:val="1"/>
          <w:numId w:val="5"/>
        </w:numPr>
        <w:spacing w:after="12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Decompose the time series into its trend, seasonal, and residual components. Visualize the decomposition. Does the decomposition confirm your visual observations?</w:t>
      </w:r>
    </w:p>
    <w:p w:rsidR="00E575F9" w:rsidRPr="00E575F9" w:rsidRDefault="00AD4322" w:rsidP="00E575F9">
      <w:pPr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F5183E">
        <w:rPr>
          <w:rFonts w:asciiTheme="majorHAnsi" w:eastAsia="Times New Roman" w:hAnsiTheme="majorHAnsi" w:cstheme="majorHAnsi"/>
          <w:color w:val="1B1C1D"/>
          <w:kern w:val="0"/>
          <w:bdr w:val="none" w:sz="0" w:space="0" w:color="auto" w:frame="1"/>
          <w14:ligatures w14:val="none"/>
        </w:rPr>
        <w:t>Algorithmic</w:t>
      </w:r>
      <w:r w:rsidR="00E575F9" w:rsidRPr="00E575F9">
        <w:rPr>
          <w:rFonts w:asciiTheme="majorHAnsi" w:eastAsia="Times New Roman" w:hAnsiTheme="majorHAnsi" w:cstheme="majorHAnsi"/>
          <w:color w:val="1B1C1D"/>
          <w:kern w:val="0"/>
          <w:bdr w:val="none" w:sz="0" w:space="0" w:color="auto" w:frame="1"/>
          <w14:ligatures w14:val="none"/>
        </w:rPr>
        <w:t xml:space="preserve"> Forecasting:</w:t>
      </w:r>
    </w:p>
    <w:p w:rsidR="00E575F9" w:rsidRPr="00E575F9" w:rsidRDefault="00E575F9" w:rsidP="00E575F9">
      <w:pPr>
        <w:numPr>
          <w:ilvl w:val="1"/>
          <w:numId w:val="5"/>
        </w:numPr>
        <w:spacing w:after="12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Split your aggregated time series data into a training set and a testing set (</w:t>
      </w:r>
      <w:r w:rsidR="00AD4322" w:rsidRPr="00F5183E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For example,</w:t>
      </w: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 use data up to </w:t>
      </w:r>
      <w:r w:rsidR="00AD4322" w:rsidRPr="00F5183E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a point in </w:t>
      </w: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2024 for training, and the rest for testing).</w:t>
      </w:r>
    </w:p>
    <w:p w:rsidR="00E575F9" w:rsidRPr="00E575F9" w:rsidRDefault="00E575F9" w:rsidP="00E575F9">
      <w:pPr>
        <w:numPr>
          <w:ilvl w:val="1"/>
          <w:numId w:val="5"/>
        </w:numPr>
        <w:spacing w:after="12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Implement the Holt-Winters exponential smoothing method </w:t>
      </w:r>
      <w:r w:rsidR="00AD4322" w:rsidRPr="00F5183E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or apply other more sophisticated methods based on the book, or other research.  </w:t>
      </w:r>
    </w:p>
    <w:p w:rsidR="00E575F9" w:rsidRPr="00E575F9" w:rsidRDefault="00E575F9" w:rsidP="00E575F9">
      <w:pPr>
        <w:numPr>
          <w:ilvl w:val="2"/>
          <w:numId w:val="5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Critically, you must decide whether the trend and seasonal components are </w:t>
      </w:r>
      <w:r w:rsidRPr="00E575F9">
        <w:rPr>
          <w:rFonts w:asciiTheme="majorHAnsi" w:eastAsia="Times New Roman" w:hAnsiTheme="majorHAnsi" w:cstheme="majorHAnsi"/>
          <w:color w:val="1B1C1D"/>
          <w:kern w:val="0"/>
          <w:bdr w:val="none" w:sz="0" w:space="0" w:color="auto" w:frame="1"/>
          <w14:ligatures w14:val="none"/>
        </w:rPr>
        <w:t>additive</w:t>
      </w: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 or </w:t>
      </w:r>
      <w:r w:rsidRPr="00E575F9">
        <w:rPr>
          <w:rFonts w:asciiTheme="majorHAnsi" w:eastAsia="Times New Roman" w:hAnsiTheme="majorHAnsi" w:cstheme="majorHAnsi"/>
          <w:color w:val="1B1C1D"/>
          <w:kern w:val="0"/>
          <w:bdr w:val="none" w:sz="0" w:space="0" w:color="auto" w:frame="1"/>
          <w14:ligatures w14:val="none"/>
        </w:rPr>
        <w:t>multiplicative</w:t>
      </w: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. Justify your choice based on the EDA and </w:t>
      </w: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lastRenderedPageBreak/>
        <w:t xml:space="preserve">visualization of the time series (e.g., does the seasonal variation amplitude increase </w:t>
      </w:r>
      <w:r w:rsidR="00AD4322" w:rsidRPr="00F5183E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over time</w:t>
      </w: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?).</w:t>
      </w:r>
    </w:p>
    <w:p w:rsidR="00E575F9" w:rsidRPr="00E575F9" w:rsidRDefault="00E575F9" w:rsidP="00E575F9">
      <w:pPr>
        <w:numPr>
          <w:ilvl w:val="2"/>
          <w:numId w:val="5"/>
        </w:numPr>
        <w:spacing w:after="12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Specify the seasonal period (e.g., 7 for weekly seasonality if using daily data, 52 for annual seasonality if using weekly data).</w:t>
      </w:r>
    </w:p>
    <w:p w:rsidR="00E575F9" w:rsidRPr="00E575F9" w:rsidRDefault="00E575F9" w:rsidP="00E575F9">
      <w:pPr>
        <w:numPr>
          <w:ilvl w:val="1"/>
          <w:numId w:val="5"/>
        </w:numPr>
        <w:spacing w:after="12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Train the model.</w:t>
      </w:r>
    </w:p>
    <w:p w:rsidR="00E575F9" w:rsidRPr="00E575F9" w:rsidRDefault="00E575F9" w:rsidP="00E575F9">
      <w:pPr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:bdr w:val="none" w:sz="0" w:space="0" w:color="auto" w:frame="1"/>
          <w14:ligatures w14:val="none"/>
        </w:rPr>
        <w:t>Model Evaluation &amp; Forecasting:</w:t>
      </w:r>
    </w:p>
    <w:p w:rsidR="00E575F9" w:rsidRPr="00E575F9" w:rsidRDefault="00E575F9" w:rsidP="00E575F9">
      <w:pPr>
        <w:numPr>
          <w:ilvl w:val="1"/>
          <w:numId w:val="5"/>
        </w:numPr>
        <w:spacing w:after="12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Generate forecasts on the testing set period.</w:t>
      </w:r>
    </w:p>
    <w:p w:rsidR="00E575F9" w:rsidRPr="00E575F9" w:rsidRDefault="00E575F9" w:rsidP="00E575F9">
      <w:pPr>
        <w:numPr>
          <w:ilvl w:val="1"/>
          <w:numId w:val="5"/>
        </w:numPr>
        <w:spacing w:after="12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Evaluate the model's performance using appropriate metrics (</w:t>
      </w:r>
      <w:r w:rsidR="00F5183E" w:rsidRPr="00F5183E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e.g. Root </w:t>
      </w: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Mean Squared Error (RMSE), Mean Absolute Percentage Error (MAPE)). Interpret these metrics in the context of the coffee shop's sales figures</w:t>
      </w:r>
      <w:r w:rsidR="00F5183E" w:rsidRPr="00F5183E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 for the chosen products</w:t>
      </w: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.</w:t>
      </w:r>
    </w:p>
    <w:p w:rsidR="00E575F9" w:rsidRPr="00E575F9" w:rsidRDefault="00E575F9" w:rsidP="00E575F9">
      <w:pPr>
        <w:numPr>
          <w:ilvl w:val="1"/>
          <w:numId w:val="5"/>
        </w:numPr>
        <w:spacing w:after="12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Visualize the actual values from the test set against the forecasted values and confidence intervals. How well did the model capture the patterns?</w:t>
      </w:r>
    </w:p>
    <w:p w:rsidR="00E575F9" w:rsidRPr="00E575F9" w:rsidRDefault="00E575F9" w:rsidP="00E575F9">
      <w:pPr>
        <w:numPr>
          <w:ilvl w:val="1"/>
          <w:numId w:val="5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Once satisfied with the model (or after documenting its limitations), retrain the model on the </w:t>
      </w:r>
      <w:r w:rsidRPr="00E575F9">
        <w:rPr>
          <w:rFonts w:asciiTheme="majorHAnsi" w:eastAsia="Times New Roman" w:hAnsiTheme="majorHAnsi" w:cstheme="majorHAnsi"/>
          <w:i/>
          <w:iCs/>
          <w:color w:val="1B1C1D"/>
          <w:kern w:val="0"/>
          <w:bdr w:val="none" w:sz="0" w:space="0" w:color="auto" w:frame="1"/>
          <w14:ligatures w14:val="none"/>
        </w:rPr>
        <w:t>entire</w:t>
      </w: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 dataset</w:t>
      </w:r>
      <w:r w:rsidR="00F5183E" w:rsidRPr="00F5183E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 of time for the chosen product(s)</w:t>
      </w: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.</w:t>
      </w:r>
    </w:p>
    <w:p w:rsidR="00E575F9" w:rsidRPr="00E575F9" w:rsidRDefault="00E575F9" w:rsidP="00E575F9">
      <w:pPr>
        <w:numPr>
          <w:ilvl w:val="1"/>
          <w:numId w:val="5"/>
        </w:numPr>
        <w:spacing w:after="12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Generate a forecast for a relevant future period (e.g., the next 4-12 weeks). Visualize this forecast, including prediction intervals.</w:t>
      </w:r>
    </w:p>
    <w:p w:rsidR="00E575F9" w:rsidRPr="00E575F9" w:rsidRDefault="00E575F9" w:rsidP="00E575F9">
      <w:pPr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:bdr w:val="none" w:sz="0" w:space="0" w:color="auto" w:frame="1"/>
          <w14:ligatures w14:val="none"/>
        </w:rPr>
        <w:t>Interpretation &amp; Recommendations:</w:t>
      </w:r>
    </w:p>
    <w:p w:rsidR="00E575F9" w:rsidRPr="00E575F9" w:rsidRDefault="00E575F9" w:rsidP="00E575F9">
      <w:pPr>
        <w:numPr>
          <w:ilvl w:val="1"/>
          <w:numId w:val="5"/>
        </w:numPr>
        <w:spacing w:after="12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Based on the forecast, what recommendations can you provide to the </w:t>
      </w:r>
      <w:proofErr w:type="spellStart"/>
      <w:r w:rsidR="00F5183E" w:rsidRPr="00F5183E">
        <w:rPr>
          <w:rFonts w:asciiTheme="majorHAnsi" w:hAnsiTheme="majorHAnsi" w:cstheme="majorHAnsi"/>
        </w:rPr>
        <w:t>Kaiserliche</w:t>
      </w:r>
      <w:proofErr w:type="spellEnd"/>
      <w:r w:rsidR="00F5183E" w:rsidRPr="00F5183E">
        <w:rPr>
          <w:rFonts w:asciiTheme="majorHAnsi" w:hAnsiTheme="majorHAnsi" w:cstheme="majorHAnsi"/>
        </w:rPr>
        <w:t xml:space="preserve"> Bohne</w:t>
      </w:r>
      <w:r w:rsidR="00F5183E" w:rsidRPr="00F5183E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 </w:t>
      </w: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owner regarding:</w:t>
      </w:r>
    </w:p>
    <w:p w:rsidR="00E575F9" w:rsidRPr="00E575F9" w:rsidRDefault="00E575F9" w:rsidP="00E575F9">
      <w:pPr>
        <w:numPr>
          <w:ilvl w:val="2"/>
          <w:numId w:val="5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:bdr w:val="none" w:sz="0" w:space="0" w:color="auto" w:frame="1"/>
          <w14:ligatures w14:val="none"/>
        </w:rPr>
        <w:t>Staffing:</w:t>
      </w: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 Aligning staff levels with predicted busy/slow periods?</w:t>
      </w:r>
    </w:p>
    <w:p w:rsidR="00E575F9" w:rsidRPr="00E575F9" w:rsidRDefault="00E575F9" w:rsidP="00E575F9">
      <w:pPr>
        <w:numPr>
          <w:ilvl w:val="2"/>
          <w:numId w:val="5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:bdr w:val="none" w:sz="0" w:space="0" w:color="auto" w:frame="1"/>
          <w14:ligatures w14:val="none"/>
        </w:rPr>
        <w:t>Inventory:</w:t>
      </w: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 Ordering </w:t>
      </w:r>
      <w:r w:rsidR="00F5183E" w:rsidRPr="00F5183E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products</w:t>
      </w: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 based on anticipated demand?</w:t>
      </w:r>
    </w:p>
    <w:p w:rsidR="00E575F9" w:rsidRDefault="00E575F9" w:rsidP="00E575F9">
      <w:pPr>
        <w:numPr>
          <w:ilvl w:val="2"/>
          <w:numId w:val="5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:bdr w:val="none" w:sz="0" w:space="0" w:color="auto" w:frame="1"/>
          <w14:ligatures w14:val="none"/>
        </w:rPr>
        <w:t>Marketing/Promotions:</w:t>
      </w: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 Planning promotions during forecasted lulls?</w:t>
      </w:r>
    </w:p>
    <w:p w:rsidR="00F5183E" w:rsidRPr="00E575F9" w:rsidRDefault="00F5183E" w:rsidP="00E575F9">
      <w:pPr>
        <w:numPr>
          <w:ilvl w:val="2"/>
          <w:numId w:val="5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Revenue: Given the products selected what is the expected revenue, and revenue change the business owner could expect in the forecasted period?</w:t>
      </w:r>
    </w:p>
    <w:p w:rsidR="00E575F9" w:rsidRPr="00E575F9" w:rsidRDefault="00E575F9" w:rsidP="00E575F9">
      <w:pPr>
        <w:numPr>
          <w:ilvl w:val="1"/>
          <w:numId w:val="5"/>
        </w:numPr>
        <w:spacing w:after="12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Discuss the limitations of your forecast (e.g., assumption that past patterns continue, inability to predict external shocks not present in historical data).</w:t>
      </w:r>
    </w:p>
    <w:p w:rsidR="00E575F9" w:rsidRPr="00E575F9" w:rsidRDefault="00E575F9" w:rsidP="00F5183E">
      <w:pPr>
        <w:pStyle w:val="Heading2"/>
        <w:rPr>
          <w:rFonts w:eastAsia="Times New Roman"/>
        </w:rPr>
      </w:pPr>
      <w:r w:rsidRPr="00E575F9">
        <w:rPr>
          <w:rFonts w:eastAsia="Times New Roman"/>
        </w:rPr>
        <w:t>Deliverables</w:t>
      </w:r>
    </w:p>
    <w:p w:rsidR="00E575F9" w:rsidRPr="00E575F9" w:rsidRDefault="00E575F9" w:rsidP="00E575F9">
      <w:pPr>
        <w:spacing w:after="12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Submit the following:</w:t>
      </w:r>
    </w:p>
    <w:p w:rsidR="00E575F9" w:rsidRPr="00E575F9" w:rsidRDefault="00E575F9" w:rsidP="00E575F9">
      <w:pPr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:bdr w:val="none" w:sz="0" w:space="0" w:color="auto" w:frame="1"/>
          <w14:ligatures w14:val="none"/>
        </w:rPr>
        <w:t>Code:</w:t>
      </w: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 A well-commented </w:t>
      </w:r>
      <w:r w:rsidR="00F5183E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R Script</w:t>
      </w: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 or R Markdown file containing all code used for data loading, cleaning, EDA, time series analysis, modeling, and visualization.</w:t>
      </w:r>
    </w:p>
    <w:p w:rsidR="00F5183E" w:rsidRDefault="00E575F9" w:rsidP="00E575F9">
      <w:pPr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:bdr w:val="none" w:sz="0" w:space="0" w:color="auto" w:frame="1"/>
          <w14:ligatures w14:val="none"/>
        </w:rPr>
        <w:t>Executive Summary / Report:</w:t>
      </w: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 A concise report (max 5 pages) </w:t>
      </w:r>
    </w:p>
    <w:p w:rsidR="00F5183E" w:rsidRDefault="00F5183E" w:rsidP="00E575F9">
      <w:pPr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A recorded narration in the presentation, or a link to a recording wherein you’re presenting your data efforts &amp; insights</w:t>
      </w:r>
      <w:r w:rsidR="00E575F9"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 </w:t>
      </w:r>
    </w:p>
    <w:p w:rsidR="00E575F9" w:rsidRPr="00E575F9" w:rsidRDefault="00F5183E" w:rsidP="00E575F9">
      <w:pPr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P</w:t>
      </w:r>
      <w:r w:rsidR="00E575F9"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resentation slides aimed at the </w:t>
      </w:r>
      <w:proofErr w:type="spellStart"/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the</w:t>
      </w:r>
      <w:proofErr w:type="spellEnd"/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 </w:t>
      </w:r>
      <w:proofErr w:type="spellStart"/>
      <w:r w:rsidRPr="00F5183E">
        <w:rPr>
          <w:rFonts w:asciiTheme="majorHAnsi" w:hAnsiTheme="majorHAnsi" w:cstheme="majorHAnsi"/>
        </w:rPr>
        <w:t>Kaiserliche</w:t>
      </w:r>
      <w:proofErr w:type="spellEnd"/>
      <w:r w:rsidRPr="00F5183E">
        <w:rPr>
          <w:rFonts w:asciiTheme="majorHAnsi" w:hAnsiTheme="majorHAnsi" w:cstheme="majorHAnsi"/>
        </w:rPr>
        <w:t xml:space="preserve"> Bohne</w:t>
      </w:r>
      <w:r w:rsidRPr="00F5183E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 </w:t>
      </w: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owner </w:t>
      </w:r>
      <w:proofErr w:type="spellStart"/>
      <w:r w:rsidR="00E575F9"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owner</w:t>
      </w:r>
      <w:proofErr w:type="spellEnd"/>
      <w:r w:rsidR="00E575F9"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 (</w:t>
      </w:r>
      <w:r w:rsidR="00E575F9" w:rsidRPr="00E575F9">
        <w:rPr>
          <w:rFonts w:asciiTheme="majorHAnsi" w:eastAsia="Times New Roman" w:hAnsiTheme="majorHAnsi" w:cstheme="majorHAnsi"/>
          <w:i/>
          <w:iCs/>
          <w:color w:val="1B1C1D"/>
          <w:kern w:val="0"/>
          <w14:ligatures w14:val="none"/>
        </w:rPr>
        <w:t>a non-technical stakeholder</w:t>
      </w:r>
      <w:r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 requiring robust explanations</w:t>
      </w:r>
      <w:r w:rsidR="00E575F9"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). It should include:</w:t>
      </w:r>
    </w:p>
    <w:p w:rsidR="00F5183E" w:rsidRDefault="00F5183E" w:rsidP="00E575F9">
      <w:pPr>
        <w:numPr>
          <w:ilvl w:val="1"/>
          <w:numId w:val="6"/>
        </w:numPr>
        <w:spacing w:after="12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An agenda</w:t>
      </w:r>
    </w:p>
    <w:p w:rsidR="00E575F9" w:rsidRDefault="00E575F9" w:rsidP="00E575F9">
      <w:pPr>
        <w:numPr>
          <w:ilvl w:val="1"/>
          <w:numId w:val="6"/>
        </w:numPr>
        <w:spacing w:after="12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A brief overview of the project objective.</w:t>
      </w:r>
    </w:p>
    <w:p w:rsidR="00F5183E" w:rsidRPr="00E575F9" w:rsidRDefault="00F5183E" w:rsidP="00E575F9">
      <w:pPr>
        <w:numPr>
          <w:ilvl w:val="1"/>
          <w:numId w:val="6"/>
        </w:numPr>
        <w:spacing w:after="12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lastRenderedPageBreak/>
        <w:t>A data set overview</w:t>
      </w:r>
    </w:p>
    <w:p w:rsidR="00E575F9" w:rsidRPr="00E575F9" w:rsidRDefault="00E575F9" w:rsidP="00E575F9">
      <w:pPr>
        <w:numPr>
          <w:ilvl w:val="1"/>
          <w:numId w:val="6"/>
        </w:numPr>
        <w:spacing w:after="12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Key findings from the EDA (use clear visualizations</w:t>
      </w:r>
      <w:r w:rsidR="00F5183E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 &amp; summary statistics</w:t>
      </w: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).</w:t>
      </w:r>
    </w:p>
    <w:p w:rsidR="00E575F9" w:rsidRPr="00E575F9" w:rsidRDefault="00E575F9" w:rsidP="00E575F9">
      <w:pPr>
        <w:numPr>
          <w:ilvl w:val="1"/>
          <w:numId w:val="6"/>
        </w:numPr>
        <w:spacing w:after="12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A summary of the forecasting results (including a clear visualization of the forecast).</w:t>
      </w:r>
    </w:p>
    <w:p w:rsidR="00E575F9" w:rsidRPr="00E575F9" w:rsidRDefault="00E575F9" w:rsidP="00E575F9">
      <w:pPr>
        <w:numPr>
          <w:ilvl w:val="1"/>
          <w:numId w:val="6"/>
        </w:numPr>
        <w:spacing w:after="12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Actionable recommendations based on your analysis and forecast.</w:t>
      </w:r>
    </w:p>
    <w:p w:rsidR="00E575F9" w:rsidRPr="00E575F9" w:rsidRDefault="00E575F9" w:rsidP="00E575F9">
      <w:pPr>
        <w:numPr>
          <w:ilvl w:val="1"/>
          <w:numId w:val="6"/>
        </w:numPr>
        <w:spacing w:after="12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A brief note on limitations.</w:t>
      </w:r>
    </w:p>
    <w:p w:rsidR="00E575F9" w:rsidRPr="00E575F9" w:rsidRDefault="00E575F9" w:rsidP="00F5183E">
      <w:pPr>
        <w:pStyle w:val="Heading2"/>
        <w:rPr>
          <w:rFonts w:eastAsia="Times New Roman"/>
        </w:rPr>
      </w:pPr>
      <w:r w:rsidRPr="00E575F9">
        <w:rPr>
          <w:rFonts w:eastAsia="Times New Roman"/>
        </w:rPr>
        <w:t>Hints and Considerations</w:t>
      </w:r>
    </w:p>
    <w:p w:rsidR="00E575F9" w:rsidRPr="00E575F9" w:rsidRDefault="00E575F9" w:rsidP="00E575F9">
      <w:pPr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Pay careful attention to data types, especially dates and numeric fields. The EU date format (</w:t>
      </w:r>
      <w:r w:rsidRPr="00E575F9">
        <w:rPr>
          <w:rFonts w:asciiTheme="majorHAnsi" w:eastAsia="Times New Roman" w:hAnsiTheme="majorHAnsi" w:cstheme="majorHAnsi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DD.MM.YYYY</w:t>
      </w: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) is critical.</w:t>
      </w:r>
    </w:p>
    <w:p w:rsidR="00E575F9" w:rsidRPr="00E575F9" w:rsidRDefault="00E575F9" w:rsidP="00E575F9">
      <w:pPr>
        <w:numPr>
          <w:ilvl w:val="0"/>
          <w:numId w:val="7"/>
        </w:numPr>
        <w:spacing w:after="12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Consider the impact of holidays or special events in Vienna if you can identify them or infer potential effects (though external data isn't provided, look for anomalies).</w:t>
      </w:r>
    </w:p>
    <w:p w:rsidR="00E575F9" w:rsidRPr="00E575F9" w:rsidRDefault="00E575F9" w:rsidP="00E575F9">
      <w:pPr>
        <w:numPr>
          <w:ilvl w:val="0"/>
          <w:numId w:val="7"/>
        </w:numPr>
        <w:spacing w:after="12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Seasonality might exist at multiple levels (time of day, day of week, season of year). Your time series aggregation will influence which seasonality is easiest to model.</w:t>
      </w:r>
      <w:r w:rsidR="00F5183E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  For </w:t>
      </w:r>
      <w:proofErr w:type="gramStart"/>
      <w:r w:rsidR="00F5183E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example</w:t>
      </w:r>
      <w:proofErr w:type="gramEnd"/>
      <w:r w:rsidR="00F5183E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 it is likely there is intraday (hourly) ordering patterns such as coffee in the morning and also daily, weekly and monthly </w:t>
      </w:r>
      <w:proofErr w:type="gramStart"/>
      <w:r w:rsidR="00F5183E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patterns  such</w:t>
      </w:r>
      <w:proofErr w:type="gramEnd"/>
      <w:r w:rsidR="00F5183E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 as more coffee being sold on Monday vs another weekday.</w:t>
      </w:r>
    </w:p>
    <w:p w:rsidR="00E575F9" w:rsidRPr="00E575F9" w:rsidRDefault="00E575F9" w:rsidP="00E575F9">
      <w:pPr>
        <w:numPr>
          <w:ilvl w:val="0"/>
          <w:numId w:val="7"/>
        </w:numPr>
        <w:spacing w:after="12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Justify your choices: Why did you choose a specific aggregation level? Why additive/multiplicative seasonality? Why Holt-Winters</w:t>
      </w:r>
      <w:r w:rsidR="00F5183E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 xml:space="preserve"> or some other chosen approach</w:t>
      </w: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?</w:t>
      </w:r>
    </w:p>
    <w:p w:rsidR="00F5183E" w:rsidRPr="001865DF" w:rsidRDefault="00E575F9" w:rsidP="00F5183E">
      <w:pPr>
        <w:numPr>
          <w:ilvl w:val="0"/>
          <w:numId w:val="7"/>
        </w:numPr>
        <w:spacing w:after="120" w:line="240" w:lineRule="auto"/>
        <w:rPr>
          <w:rFonts w:asciiTheme="majorHAnsi" w:eastAsia="Times New Roman" w:hAnsiTheme="majorHAnsi" w:cstheme="majorHAnsi"/>
          <w:color w:val="1B1C1D"/>
          <w:kern w:val="0"/>
          <w14:ligatures w14:val="none"/>
        </w:rPr>
      </w:pPr>
      <w:r w:rsidRPr="00E575F9">
        <w:rPr>
          <w:rFonts w:asciiTheme="majorHAnsi" w:eastAsia="Times New Roman" w:hAnsiTheme="majorHAnsi" w:cstheme="majorHAnsi"/>
          <w:color w:val="1B1C1D"/>
          <w:kern w:val="0"/>
          <w14:ligatures w14:val="none"/>
        </w:rPr>
        <w:t>Focus on clear visualizations and interpreting results in the business context. The owner cares about coffee and customers, not just model parameters.</w:t>
      </w:r>
    </w:p>
    <w:p w:rsidR="00F5183E" w:rsidRDefault="00F5183E" w:rsidP="00F5183E">
      <w:pPr>
        <w:pStyle w:val="Heading2"/>
        <w:rPr>
          <w:rFonts w:eastAsia="Times New Roman"/>
        </w:rPr>
      </w:pPr>
      <w:r>
        <w:rPr>
          <w:rFonts w:eastAsia="Times New Roman"/>
        </w:rPr>
        <w:t>Other Notes</w:t>
      </w:r>
    </w:p>
    <w:p w:rsidR="00F5183E" w:rsidRDefault="001865DF" w:rsidP="00F5183E">
      <w:pPr>
        <w:spacing w:after="12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Submit</w:t>
      </w:r>
      <w:r w:rsidR="00F5183E" w:rsidRPr="00F5183E">
        <w:rPr>
          <w:rFonts w:asciiTheme="majorHAnsi" w:hAnsiTheme="majorHAnsi" w:cstheme="majorHAnsi"/>
        </w:rPr>
        <w:t xml:space="preserve"> R code, a narration of a live business presentation (can be a standalone video file, or inserted within the </w:t>
      </w:r>
      <w:proofErr w:type="spellStart"/>
      <w:r w:rsidR="00F5183E" w:rsidRPr="00F5183E">
        <w:rPr>
          <w:rFonts w:asciiTheme="majorHAnsi" w:hAnsiTheme="majorHAnsi" w:cstheme="majorHAnsi"/>
        </w:rPr>
        <w:t>powerpoint</w:t>
      </w:r>
      <w:proofErr w:type="spellEnd"/>
      <w:proofErr w:type="gramStart"/>
      <w:r w:rsidR="00F5183E" w:rsidRPr="00F5183E">
        <w:rPr>
          <w:rFonts w:asciiTheme="majorHAnsi" w:hAnsiTheme="majorHAnsi" w:cstheme="majorHAnsi"/>
        </w:rPr>
        <w:t>) ,</w:t>
      </w:r>
      <w:proofErr w:type="gramEnd"/>
      <w:r w:rsidR="00F5183E" w:rsidRPr="00F5183E">
        <w:rPr>
          <w:rFonts w:asciiTheme="majorHAnsi" w:hAnsiTheme="majorHAnsi" w:cstheme="majorHAnsi"/>
        </w:rPr>
        <w:t xml:space="preserve"> a set of slides, and a written supplemental.  If you submit documents with links to </w:t>
      </w:r>
      <w:proofErr w:type="spellStart"/>
      <w:r w:rsidR="00F5183E" w:rsidRPr="00F5183E">
        <w:rPr>
          <w:rFonts w:asciiTheme="majorHAnsi" w:hAnsiTheme="majorHAnsi" w:cstheme="majorHAnsi"/>
        </w:rPr>
        <w:t>youtube</w:t>
      </w:r>
      <w:proofErr w:type="spellEnd"/>
      <w:r w:rsidR="00F5183E" w:rsidRPr="00F5183E">
        <w:rPr>
          <w:rFonts w:asciiTheme="majorHAnsi" w:hAnsiTheme="majorHAnsi" w:cstheme="majorHAnsi"/>
        </w:rPr>
        <w:t xml:space="preserve"> videos or cloud drive files, you must ensure all links are accessible.  Links set to private which are not viewable or downloadable will automatically result in 0 for that section of the rubric.  </w:t>
      </w:r>
    </w:p>
    <w:p w:rsidR="00F5183E" w:rsidRPr="00F5183E" w:rsidRDefault="00F5183E" w:rsidP="00F5183E">
      <w:pPr>
        <w:rPr>
          <w:rFonts w:asciiTheme="majorHAnsi" w:hAnsiTheme="majorHAnsi" w:cstheme="majorHAnsi"/>
        </w:rPr>
      </w:pPr>
      <w:r w:rsidRPr="00F5183E">
        <w:rPr>
          <w:rFonts w:asciiTheme="majorHAnsi" w:hAnsiTheme="majorHAnsi" w:cstheme="majorHAnsi"/>
        </w:rPr>
        <w:t xml:space="preserve">You are not allowed to use an ai avatar, or speech creation for narration.  </w:t>
      </w:r>
      <w:r w:rsidR="001865DF">
        <w:rPr>
          <w:rFonts w:asciiTheme="majorHAnsi" w:hAnsiTheme="majorHAnsi" w:cstheme="majorHAnsi"/>
        </w:rPr>
        <w:t>T</w:t>
      </w:r>
      <w:r w:rsidRPr="00F5183E">
        <w:rPr>
          <w:rFonts w:asciiTheme="majorHAnsi" w:hAnsiTheme="majorHAnsi" w:cstheme="majorHAnsi"/>
        </w:rPr>
        <w:t xml:space="preserve">he purpose of the business case presentation is to improve </w:t>
      </w:r>
      <w:r w:rsidRPr="00F5183E">
        <w:rPr>
          <w:rFonts w:asciiTheme="majorHAnsi" w:hAnsiTheme="majorHAnsi" w:cstheme="majorHAnsi"/>
          <w:i/>
          <w:iCs/>
        </w:rPr>
        <w:t>your</w:t>
      </w:r>
      <w:r w:rsidRPr="00F5183E">
        <w:rPr>
          <w:rFonts w:asciiTheme="majorHAnsi" w:hAnsiTheme="majorHAnsi" w:cstheme="majorHAnsi"/>
        </w:rPr>
        <w:t xml:space="preserve"> presentation skills.  In a business setting you will still be expected to articulate your findings and not send an avatar. As a </w:t>
      </w:r>
      <w:proofErr w:type="gramStart"/>
      <w:r w:rsidRPr="00F5183E">
        <w:rPr>
          <w:rFonts w:asciiTheme="majorHAnsi" w:hAnsiTheme="majorHAnsi" w:cstheme="majorHAnsi"/>
        </w:rPr>
        <w:t>result</w:t>
      </w:r>
      <w:proofErr w:type="gramEnd"/>
      <w:r w:rsidRPr="00F5183E">
        <w:rPr>
          <w:rFonts w:asciiTheme="majorHAnsi" w:hAnsiTheme="majorHAnsi" w:cstheme="majorHAnsi"/>
        </w:rPr>
        <w:t xml:space="preserve"> services like </w:t>
      </w:r>
      <w:hyperlink r:id="rId6" w:history="1">
        <w:r w:rsidRPr="00F5183E">
          <w:rPr>
            <w:rStyle w:val="Hyperlink"/>
            <w:rFonts w:asciiTheme="majorHAnsi" w:hAnsiTheme="majorHAnsi" w:cstheme="majorHAnsi"/>
          </w:rPr>
          <w:t>https://elevenlabs.io/</w:t>
        </w:r>
      </w:hyperlink>
      <w:r w:rsidRPr="00F5183E">
        <w:rPr>
          <w:rFonts w:asciiTheme="majorHAnsi" w:hAnsiTheme="majorHAnsi" w:cstheme="majorHAnsi"/>
        </w:rPr>
        <w:t xml:space="preserve"> or </w:t>
      </w:r>
      <w:hyperlink r:id="rId7" w:history="1">
        <w:r w:rsidRPr="00F5183E">
          <w:rPr>
            <w:rStyle w:val="Hyperlink"/>
            <w:rFonts w:asciiTheme="majorHAnsi" w:hAnsiTheme="majorHAnsi" w:cstheme="majorHAnsi"/>
          </w:rPr>
          <w:t>https://www.heygen.com/</w:t>
        </w:r>
      </w:hyperlink>
      <w:r w:rsidRPr="00F5183E">
        <w:rPr>
          <w:rFonts w:asciiTheme="majorHAnsi" w:hAnsiTheme="majorHAnsi" w:cstheme="majorHAnsi"/>
        </w:rPr>
        <w:t xml:space="preserve"> are not permitted.  </w:t>
      </w:r>
    </w:p>
    <w:p w:rsidR="00D95F93" w:rsidRPr="001865DF" w:rsidRDefault="00F5183E">
      <w:pPr>
        <w:rPr>
          <w:rFonts w:asciiTheme="majorHAnsi" w:hAnsiTheme="majorHAnsi" w:cstheme="majorHAnsi"/>
          <w:b/>
          <w:bCs/>
        </w:rPr>
      </w:pPr>
      <w:r w:rsidRPr="00F5183E">
        <w:rPr>
          <w:rFonts w:asciiTheme="majorHAnsi" w:hAnsiTheme="majorHAnsi" w:cstheme="majorHAnsi"/>
        </w:rPr>
        <w:t xml:space="preserve">Submit a </w:t>
      </w:r>
      <w:r w:rsidRPr="00F5183E">
        <w:rPr>
          <w:rFonts w:asciiTheme="majorHAnsi" w:hAnsiTheme="majorHAnsi" w:cstheme="majorHAnsi"/>
          <w:b/>
          <w:bCs/>
        </w:rPr>
        <w:t>formal business report</w:t>
      </w:r>
      <w:r w:rsidRPr="00F5183E">
        <w:rPr>
          <w:rFonts w:asciiTheme="majorHAnsi" w:hAnsiTheme="majorHAnsi" w:cstheme="majorHAnsi"/>
        </w:rPr>
        <w:t xml:space="preserve"> to represent the entirety of your </w:t>
      </w:r>
      <w:r>
        <w:rPr>
          <w:rFonts w:asciiTheme="majorHAnsi" w:hAnsiTheme="majorHAnsi" w:cstheme="majorHAnsi"/>
        </w:rPr>
        <w:t>work</w:t>
      </w:r>
      <w:r w:rsidRPr="00F5183E">
        <w:rPr>
          <w:rFonts w:asciiTheme="majorHAnsi" w:hAnsiTheme="majorHAnsi" w:cstheme="majorHAnsi"/>
        </w:rPr>
        <w:t xml:space="preserve"> including the data</w:t>
      </w:r>
      <w:r>
        <w:rPr>
          <w:rFonts w:asciiTheme="majorHAnsi" w:hAnsiTheme="majorHAnsi" w:cstheme="majorHAnsi"/>
        </w:rPr>
        <w:t xml:space="preserve"> overview</w:t>
      </w:r>
      <w:r w:rsidRPr="00F5183E">
        <w:rPr>
          <w:rFonts w:asciiTheme="majorHAnsi" w:hAnsiTheme="majorHAnsi" w:cstheme="majorHAnsi"/>
        </w:rPr>
        <w:t>, process, findings, and implications</w:t>
      </w:r>
      <w:r w:rsidR="00BB0CEB" w:rsidRPr="00BB0CEB">
        <w:rPr>
          <w:rFonts w:asciiTheme="majorHAnsi" w:hAnsiTheme="majorHAnsi" w:cstheme="majorHAnsi"/>
        </w:rPr>
        <w:t xml:space="preserve">. </w:t>
      </w:r>
      <w:r w:rsidR="001865DF">
        <w:rPr>
          <w:rFonts w:asciiTheme="majorHAnsi" w:hAnsiTheme="majorHAnsi" w:cstheme="majorHAnsi"/>
        </w:rPr>
        <w:t>Anything</w:t>
      </w:r>
      <w:r w:rsidRPr="00F5183E">
        <w:rPr>
          <w:rFonts w:asciiTheme="majorHAnsi" w:hAnsiTheme="majorHAnsi" w:cstheme="majorHAnsi"/>
        </w:rPr>
        <w:t xml:space="preserve"> less than a professionally written and organized report will be considered sub-optimal. </w:t>
      </w:r>
      <w:r>
        <w:rPr>
          <w:rFonts w:asciiTheme="majorHAnsi" w:hAnsiTheme="majorHAnsi" w:cstheme="majorHAnsi"/>
        </w:rPr>
        <w:t xml:space="preserve">Do not submit a series of bullet points, </w:t>
      </w:r>
      <w:r w:rsidR="00BB0CEB">
        <w:rPr>
          <w:rFonts w:asciiTheme="majorHAnsi" w:hAnsiTheme="majorHAnsi" w:cstheme="majorHAnsi"/>
        </w:rPr>
        <w:t xml:space="preserve">code or markdown.  </w:t>
      </w:r>
      <w:r w:rsidRPr="00F5183E">
        <w:rPr>
          <w:rFonts w:asciiTheme="majorHAnsi" w:hAnsiTheme="majorHAnsi" w:cstheme="majorHAnsi"/>
        </w:rPr>
        <w:t xml:space="preserve">The use of external and verifiable sources is expected to add context and support any component of the paper. </w:t>
      </w:r>
      <w:r w:rsidRPr="00F5183E">
        <w:rPr>
          <w:rFonts w:asciiTheme="majorHAnsi" w:hAnsiTheme="majorHAnsi" w:cstheme="majorHAnsi"/>
          <w:b/>
          <w:bCs/>
        </w:rPr>
        <w:t>The minimum is 2 pages maximum is 5</w:t>
      </w:r>
      <w:r w:rsidRPr="00F5183E">
        <w:rPr>
          <w:rFonts w:asciiTheme="majorHAnsi" w:hAnsiTheme="majorHAnsi" w:cstheme="majorHAnsi"/>
        </w:rPr>
        <w:t xml:space="preserve">. </w:t>
      </w:r>
      <w:r w:rsidRPr="00F5183E">
        <w:rPr>
          <w:rFonts w:asciiTheme="majorHAnsi" w:hAnsiTheme="majorHAnsi" w:cstheme="majorHAnsi"/>
          <w:b/>
          <w:bCs/>
        </w:rPr>
        <w:t>Double spaced and 12 point font.</w:t>
      </w:r>
    </w:p>
    <w:sectPr w:rsidR="00D95F93" w:rsidRPr="00186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031E6"/>
    <w:multiLevelType w:val="multilevel"/>
    <w:tmpl w:val="F472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E7BA3"/>
    <w:multiLevelType w:val="multilevel"/>
    <w:tmpl w:val="F8A2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3173E"/>
    <w:multiLevelType w:val="multilevel"/>
    <w:tmpl w:val="D7A2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FD2AAD"/>
    <w:multiLevelType w:val="multilevel"/>
    <w:tmpl w:val="CF90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A4517"/>
    <w:multiLevelType w:val="multilevel"/>
    <w:tmpl w:val="A62EB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976B2F"/>
    <w:multiLevelType w:val="multilevel"/>
    <w:tmpl w:val="5446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2B6526"/>
    <w:multiLevelType w:val="multilevel"/>
    <w:tmpl w:val="75AC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445064">
    <w:abstractNumId w:val="3"/>
  </w:num>
  <w:num w:numId="2" w16cid:durableId="1953852999">
    <w:abstractNumId w:val="4"/>
  </w:num>
  <w:num w:numId="3" w16cid:durableId="1408384143">
    <w:abstractNumId w:val="6"/>
  </w:num>
  <w:num w:numId="4" w16cid:durableId="1351175483">
    <w:abstractNumId w:val="0"/>
  </w:num>
  <w:num w:numId="5" w16cid:durableId="462844563">
    <w:abstractNumId w:val="1"/>
  </w:num>
  <w:num w:numId="6" w16cid:durableId="69549939">
    <w:abstractNumId w:val="2"/>
  </w:num>
  <w:num w:numId="7" w16cid:durableId="12772978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F9"/>
    <w:rsid w:val="000D0E54"/>
    <w:rsid w:val="001865DF"/>
    <w:rsid w:val="00443E09"/>
    <w:rsid w:val="005434E6"/>
    <w:rsid w:val="00797184"/>
    <w:rsid w:val="00812072"/>
    <w:rsid w:val="008A7516"/>
    <w:rsid w:val="009A40E2"/>
    <w:rsid w:val="009E44BB"/>
    <w:rsid w:val="00AD4322"/>
    <w:rsid w:val="00BB0CEB"/>
    <w:rsid w:val="00BD5547"/>
    <w:rsid w:val="00CA23B6"/>
    <w:rsid w:val="00D5634E"/>
    <w:rsid w:val="00D95F93"/>
    <w:rsid w:val="00DA122E"/>
    <w:rsid w:val="00E575F9"/>
    <w:rsid w:val="00F365CA"/>
    <w:rsid w:val="00F5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2803E"/>
  <w15:chartTrackingRefBased/>
  <w15:docId w15:val="{CD70B657-09B0-0D48-9802-6883B936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5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5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5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7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5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5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5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5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5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5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5F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7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575F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575F9"/>
    <w:rPr>
      <w:b/>
      <w:bCs/>
    </w:rPr>
  </w:style>
  <w:style w:type="character" w:styleId="Emphasis">
    <w:name w:val="Emphasis"/>
    <w:basedOn w:val="DefaultParagraphFont"/>
    <w:uiPriority w:val="20"/>
    <w:qFormat/>
    <w:rsid w:val="00E575F9"/>
    <w:rPr>
      <w:i/>
      <w:iCs/>
    </w:rPr>
  </w:style>
  <w:style w:type="character" w:styleId="Hyperlink">
    <w:name w:val="Hyperlink"/>
    <w:basedOn w:val="DefaultParagraphFont"/>
    <w:uiPriority w:val="99"/>
    <w:unhideWhenUsed/>
    <w:rsid w:val="00F518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8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eyge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venlabs.io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1560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Kwartler</dc:creator>
  <cp:keywords/>
  <dc:description/>
  <cp:lastModifiedBy>Ted Kwartler</cp:lastModifiedBy>
  <cp:revision>4</cp:revision>
  <dcterms:created xsi:type="dcterms:W3CDTF">2025-04-19T01:51:00Z</dcterms:created>
  <dcterms:modified xsi:type="dcterms:W3CDTF">2025-04-19T03:05:00Z</dcterms:modified>
</cp:coreProperties>
</file>