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01055482"/>
        <w:docPartObj>
          <w:docPartGallery w:val="Cover Pages"/>
          <w:docPartUnique/>
        </w:docPartObj>
      </w:sdtPr>
      <w:sdtEndPr/>
      <w:sdtContent>
        <w:p w14:paraId="05E67B0E" w14:textId="67D70313" w:rsidR="00B02239" w:rsidRDefault="00B02239"/>
        <w:p w14:paraId="4C733492" w14:textId="63609AF8" w:rsidR="00B02239" w:rsidRDefault="00B0223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0C25F82F" wp14:editId="27DB2EE8">
                    <wp:simplePos x="0" y="0"/>
                    <wp:positionH relativeFrom="column">
                      <wp:posOffset>327660</wp:posOffset>
                    </wp:positionH>
                    <wp:positionV relativeFrom="paragraph">
                      <wp:posOffset>6378575</wp:posOffset>
                    </wp:positionV>
                    <wp:extent cx="2360930" cy="1404620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2E7654" w14:textId="508FBE33" w:rsidR="00B02239" w:rsidRPr="00B02239" w:rsidRDefault="00B02239">
                                <w:pPr>
                                  <w:rPr>
                                    <w:sz w:val="28"/>
                                  </w:rPr>
                                </w:pPr>
                                <w:r w:rsidRPr="00B02239">
                                  <w:rPr>
                                    <w:sz w:val="28"/>
                                  </w:rPr>
                                  <w:t>CS 3398: The Back Row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C25F8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5.8pt;margin-top:502.2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Apx1TD4gAAAAwBAAAPAAAAAAAAAAAAAAAAAHsEAABkcnMvZG93&#10;bnJldi54bWxQSwUGAAAAAAQABADzAAAAigUAAAAA&#10;" stroked="f">
                    <v:textbox style="mso-fit-shape-to-text:t">
                      <w:txbxContent>
                        <w:p w14:paraId="222E7654" w14:textId="508FBE33" w:rsidR="00B02239" w:rsidRPr="00B02239" w:rsidRDefault="00B02239">
                          <w:pPr>
                            <w:rPr>
                              <w:sz w:val="28"/>
                            </w:rPr>
                          </w:pPr>
                          <w:r w:rsidRPr="00B02239">
                            <w:rPr>
                              <w:sz w:val="28"/>
                            </w:rPr>
                            <w:t>CS 3398: The Back Row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3360" behindDoc="0" locked="0" layoutInCell="1" allowOverlap="1" wp14:anchorId="3093205E" wp14:editId="5B9CB98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255270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5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FB35A" w14:textId="364032F7" w:rsidR="00B02239" w:rsidRDefault="006C7E8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223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Software Architecture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802AE1" w14:textId="351E0CFE" w:rsidR="00B02239" w:rsidRDefault="00B0223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prepared by:</w:t>
                                    </w:r>
                                  </w:p>
                                </w:sdtContent>
                              </w:sdt>
                              <w:p w14:paraId="22F9F9DE" w14:textId="641A61F9" w:rsidR="00B02239" w:rsidRDefault="006C7E8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2239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Alec Meyer</w:t>
                                    </w:r>
                                  </w:sdtContent>
                                </w:sdt>
                                <w:r w:rsidR="00B02239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, Robert Padilla, Anthony Prejean, james kubena, and britton 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93205E" id="Text Box 131" o:spid="_x0000_s1027" type="#_x0000_t202" style="position:absolute;margin-left:0;margin-top:0;width:369pt;height:201pt;z-index:251663360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" filled="f" stroked="f" strokeweight=".5pt">
                    <v:textbox inset="0,0,0,0">
                      <w:txbxContent>
                        <w:p w14:paraId="00AFB35A" w14:textId="364032F7" w:rsidR="00B02239" w:rsidRDefault="006C7E83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0223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Software Architecture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F802AE1" w14:textId="351E0CFE" w:rsidR="00B02239" w:rsidRDefault="00B0223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prepared by:</w:t>
                              </w:r>
                            </w:p>
                          </w:sdtContent>
                        </w:sdt>
                        <w:p w14:paraId="22F9F9DE" w14:textId="641A61F9" w:rsidR="00B02239" w:rsidRDefault="006C7E83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02239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Alec Meyer</w:t>
                              </w:r>
                            </w:sdtContent>
                          </w:sdt>
                          <w:r w:rsidR="00B02239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, Robert Padilla, Anthony Prejean, james kubena, and britton ware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695350" wp14:editId="6DADEA9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CE3FA4B" w14:textId="2B00EAD9" w:rsidR="00B02239" w:rsidRDefault="00B0223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695350" id="Rectangle 132" o:spid="_x0000_s1028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Oi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kj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AA1vOi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CE3FA4B" w14:textId="2B00EAD9" w:rsidR="00B02239" w:rsidRDefault="00B0223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4C192963" w14:textId="77777777" w:rsidR="00526768" w:rsidRDefault="00526768" w:rsidP="00526768"/>
    <w:p w14:paraId="7C559EC4" w14:textId="77777777" w:rsidR="00526768" w:rsidRPr="0066778E" w:rsidRDefault="00526768" w:rsidP="00526768">
      <w:pPr>
        <w:pStyle w:val="Heading1"/>
        <w:numPr>
          <w:ilvl w:val="0"/>
          <w:numId w:val="4"/>
        </w:numPr>
        <w:rPr>
          <w:b/>
          <w:color w:val="auto"/>
        </w:rPr>
      </w:pPr>
      <w:r w:rsidRPr="0066778E">
        <w:rPr>
          <w:b/>
          <w:color w:val="auto"/>
        </w:rPr>
        <w:t>Introduction</w:t>
      </w:r>
    </w:p>
    <w:p w14:paraId="7BB8C34E" w14:textId="77777777" w:rsidR="00526768" w:rsidRDefault="00526768" w:rsidP="00526768"/>
    <w:p w14:paraId="7A297C25" w14:textId="77777777" w:rsidR="00526768" w:rsidRPr="0066778E" w:rsidRDefault="00526768" w:rsidP="00526768">
      <w:pPr>
        <w:pStyle w:val="ListParagraph"/>
        <w:numPr>
          <w:ilvl w:val="1"/>
          <w:numId w:val="4"/>
        </w:numPr>
        <w:rPr>
          <w:b/>
        </w:rPr>
      </w:pPr>
      <w:r w:rsidRPr="0066778E">
        <w:rPr>
          <w:b/>
        </w:rPr>
        <w:t>Purpose</w:t>
      </w:r>
    </w:p>
    <w:p w14:paraId="248C9E8A" w14:textId="77777777" w:rsidR="00526768" w:rsidRDefault="00526768" w:rsidP="00526768">
      <w:pPr>
        <w:pStyle w:val="ListParagraph"/>
        <w:numPr>
          <w:ilvl w:val="2"/>
          <w:numId w:val="4"/>
        </w:numPr>
      </w:pPr>
      <w:r>
        <w:t xml:space="preserve">This document’s purpose is to deliver a broad architectural overview of the MCS 593 Tutorial Management Web Application. The intention of this document is to express the significant architectural conclusions which have been made on the system. </w:t>
      </w:r>
    </w:p>
    <w:p w14:paraId="41AADACA" w14:textId="77777777" w:rsidR="00526768" w:rsidRPr="0066778E" w:rsidRDefault="00526768" w:rsidP="00526768">
      <w:pPr>
        <w:pStyle w:val="ListParagraph"/>
        <w:numPr>
          <w:ilvl w:val="1"/>
          <w:numId w:val="4"/>
        </w:numPr>
        <w:rPr>
          <w:b/>
        </w:rPr>
      </w:pPr>
      <w:r>
        <w:t>S</w:t>
      </w:r>
      <w:r w:rsidRPr="0066778E">
        <w:rPr>
          <w:b/>
        </w:rPr>
        <w:t>cope of Document</w:t>
      </w:r>
    </w:p>
    <w:p w14:paraId="52985C3C" w14:textId="77777777" w:rsidR="00526768" w:rsidRDefault="00526768" w:rsidP="00A91BB0">
      <w:pPr>
        <w:pStyle w:val="ListParagraph"/>
        <w:numPr>
          <w:ilvl w:val="2"/>
          <w:numId w:val="4"/>
        </w:numPr>
      </w:pPr>
      <w:r>
        <w:t xml:space="preserve">The MCS 593 Tutorial Management Web Application is being developed by the </w:t>
      </w:r>
      <w:r w:rsidR="00A91BB0">
        <w:t>Back Row</w:t>
      </w:r>
      <w:r>
        <w:t xml:space="preserve"> team and is being designed to support the tutoring lab located in MCS 593. All architectural drawings for this document are directly built to purpose this system.</w:t>
      </w:r>
    </w:p>
    <w:p w14:paraId="3A17565E" w14:textId="77777777" w:rsidR="00A91BB0" w:rsidRPr="0066778E" w:rsidRDefault="00A91BB0" w:rsidP="00A91BB0">
      <w:pPr>
        <w:pStyle w:val="ListParagraph"/>
        <w:numPr>
          <w:ilvl w:val="1"/>
          <w:numId w:val="4"/>
        </w:numPr>
        <w:rPr>
          <w:b/>
        </w:rPr>
      </w:pPr>
      <w:r w:rsidRPr="0066778E">
        <w:rPr>
          <w:b/>
        </w:rPr>
        <w:t>Architectural Representation of System</w:t>
      </w:r>
    </w:p>
    <w:p w14:paraId="2C59358F" w14:textId="4E576303" w:rsidR="00A91BB0" w:rsidRDefault="00A91BB0" w:rsidP="00A91BB0">
      <w:pPr>
        <w:pStyle w:val="ListParagraph"/>
        <w:numPr>
          <w:ilvl w:val="2"/>
          <w:numId w:val="4"/>
        </w:numPr>
      </w:pPr>
      <w:r>
        <w:t>This document includes the following UML style architectural views: Logical, Process</w:t>
      </w:r>
      <w:r w:rsidR="00723613">
        <w:t>, Development</w:t>
      </w:r>
      <w:r>
        <w:t xml:space="preserve">, and </w:t>
      </w:r>
      <w:r w:rsidR="00187122">
        <w:t>the +1 Use Case View.</w:t>
      </w:r>
    </w:p>
    <w:p w14:paraId="736A4148" w14:textId="41FB4F06" w:rsidR="00723613" w:rsidRDefault="00723613" w:rsidP="00723613">
      <w:pPr>
        <w:pStyle w:val="ListParagraph"/>
        <w:numPr>
          <w:ilvl w:val="2"/>
          <w:numId w:val="4"/>
        </w:numPr>
      </w:pPr>
      <w:r>
        <w:t>The physical view is out of the scope for this project.</w:t>
      </w:r>
    </w:p>
    <w:p w14:paraId="75686784" w14:textId="77777777" w:rsidR="00A91BB0" w:rsidRPr="0066778E" w:rsidRDefault="00A91BB0" w:rsidP="00A91BB0">
      <w:pPr>
        <w:pStyle w:val="ListParagraph"/>
        <w:numPr>
          <w:ilvl w:val="1"/>
          <w:numId w:val="4"/>
        </w:numPr>
        <w:rPr>
          <w:b/>
        </w:rPr>
      </w:pPr>
      <w:r w:rsidRPr="0066778E">
        <w:rPr>
          <w:b/>
        </w:rPr>
        <w:t>Architectural</w:t>
      </w:r>
      <w:r w:rsidR="00AA7D93" w:rsidRPr="0066778E">
        <w:rPr>
          <w:b/>
        </w:rPr>
        <w:t xml:space="preserve"> Goals and Constraints</w:t>
      </w:r>
    </w:p>
    <w:p w14:paraId="4158387A" w14:textId="77777777" w:rsidR="00AA7D93" w:rsidRDefault="00AA7D93" w:rsidP="00AA7D93">
      <w:pPr>
        <w:pStyle w:val="ListParagraph"/>
        <w:numPr>
          <w:ilvl w:val="2"/>
          <w:numId w:val="4"/>
        </w:numPr>
      </w:pPr>
      <w:r>
        <w:t>Some key requirements both functional and nonfunctional have important bearing on the architectural design. For example:</w:t>
      </w:r>
    </w:p>
    <w:p w14:paraId="707B6E2B" w14:textId="77777777" w:rsidR="00AA7D93" w:rsidRDefault="00AA7D93" w:rsidP="00AA7D93">
      <w:pPr>
        <w:pStyle w:val="ListParagraph"/>
        <w:numPr>
          <w:ilvl w:val="3"/>
          <w:numId w:val="4"/>
        </w:numPr>
      </w:pPr>
      <w:r>
        <w:t>System must be able to accept data formats of legacy DBMS of CS students.</w:t>
      </w:r>
    </w:p>
    <w:p w14:paraId="4A3E5D42" w14:textId="44D302C7" w:rsidR="00AA7D93" w:rsidRDefault="00AA7D93" w:rsidP="00AA7D93">
      <w:pPr>
        <w:pStyle w:val="ListParagraph"/>
        <w:numPr>
          <w:ilvl w:val="3"/>
          <w:numId w:val="4"/>
        </w:numPr>
      </w:pPr>
      <w:r>
        <w:t>S</w:t>
      </w:r>
      <w:r w:rsidR="00187122">
        <w:t>ystems must have a stable interne</w:t>
      </w:r>
      <w:r>
        <w:t>t connection.</w:t>
      </w:r>
    </w:p>
    <w:p w14:paraId="558C8DB5" w14:textId="77777777" w:rsidR="00AA7D93" w:rsidRDefault="00AA7D93" w:rsidP="00AA7D93">
      <w:pPr>
        <w:pStyle w:val="ListParagraph"/>
        <w:numPr>
          <w:ilvl w:val="3"/>
          <w:numId w:val="4"/>
        </w:numPr>
      </w:pPr>
      <w:r>
        <w:t xml:space="preserve">The Tutoring </w:t>
      </w:r>
      <w:r w:rsidR="0066778E">
        <w:t>System</w:t>
      </w:r>
      <w:r>
        <w:t xml:space="preserve"> must ensure protection of data from unauthorized users. </w:t>
      </w:r>
    </w:p>
    <w:p w14:paraId="0C2545B4" w14:textId="77777777" w:rsidR="00AA7D93" w:rsidRDefault="00AA7D93" w:rsidP="00AA7D93">
      <w:pPr>
        <w:pStyle w:val="ListParagraph"/>
        <w:numPr>
          <w:ilvl w:val="3"/>
          <w:numId w:val="4"/>
        </w:numPr>
      </w:pPr>
      <w:r>
        <w:t xml:space="preserve">The Tutoring System will be implemented as a client-server system. The server system will reside in Texas State’s Datacenter and the client’s will supply devices to connect to the web interface. </w:t>
      </w:r>
    </w:p>
    <w:p w14:paraId="0CEFC1EA" w14:textId="77777777" w:rsidR="00AA7D93" w:rsidRDefault="0066778E" w:rsidP="00AA7D93">
      <w:pPr>
        <w:pStyle w:val="ListParagraph"/>
        <w:numPr>
          <w:ilvl w:val="3"/>
          <w:numId w:val="4"/>
        </w:numPr>
      </w:pPr>
      <w:r>
        <w:t>Performance requirements and data integrity requirements as outlined in the Software Requirements and Specifications document. [4]</w:t>
      </w:r>
    </w:p>
    <w:p w14:paraId="64EEF856" w14:textId="77777777" w:rsidR="0066778E" w:rsidRDefault="0066778E" w:rsidP="0066778E">
      <w:pPr>
        <w:pStyle w:val="ListParagraph"/>
        <w:numPr>
          <w:ilvl w:val="1"/>
          <w:numId w:val="4"/>
        </w:numPr>
        <w:rPr>
          <w:b/>
        </w:rPr>
      </w:pPr>
      <w:r w:rsidRPr="0066778E">
        <w:rPr>
          <w:b/>
        </w:rPr>
        <w:t>Use-Case View</w:t>
      </w:r>
    </w:p>
    <w:p w14:paraId="3EB9DC46" w14:textId="77777777" w:rsidR="0066778E" w:rsidRDefault="0066778E" w:rsidP="0066778E">
      <w:pPr>
        <w:pStyle w:val="ListParagraph"/>
        <w:numPr>
          <w:ilvl w:val="2"/>
          <w:numId w:val="4"/>
        </w:numPr>
      </w:pPr>
      <w:r w:rsidRPr="0066778E">
        <w:t>Descri</w:t>
      </w:r>
      <w:r>
        <w:t xml:space="preserve">ption of Use-Case view of this software architecture. This view is important to the tutoring system as it goes through the different types of scenarios the end-user and tutors will experience when interacting with the software system. </w:t>
      </w:r>
    </w:p>
    <w:p w14:paraId="7B444BE2" w14:textId="77777777" w:rsidR="0066778E" w:rsidRDefault="0066778E" w:rsidP="0066778E">
      <w:pPr>
        <w:pStyle w:val="ListParagraph"/>
        <w:numPr>
          <w:ilvl w:val="3"/>
          <w:numId w:val="4"/>
        </w:numPr>
      </w:pPr>
      <w:r>
        <w:t>Login</w:t>
      </w:r>
    </w:p>
    <w:p w14:paraId="062010DF" w14:textId="77777777" w:rsidR="0066778E" w:rsidRDefault="0066778E" w:rsidP="0066778E">
      <w:pPr>
        <w:pStyle w:val="ListParagraph"/>
        <w:numPr>
          <w:ilvl w:val="3"/>
          <w:numId w:val="4"/>
        </w:numPr>
      </w:pPr>
      <w:r>
        <w:t>Tutoring session scheduling</w:t>
      </w:r>
    </w:p>
    <w:p w14:paraId="1733E08E" w14:textId="77777777" w:rsidR="0066778E" w:rsidRDefault="0066778E" w:rsidP="0066778E">
      <w:pPr>
        <w:pStyle w:val="ListParagraph"/>
        <w:numPr>
          <w:ilvl w:val="3"/>
          <w:numId w:val="4"/>
        </w:numPr>
      </w:pPr>
      <w:r>
        <w:t>Tutoring session cancellation</w:t>
      </w:r>
    </w:p>
    <w:p w14:paraId="3C3A5B23" w14:textId="77777777" w:rsidR="0066778E" w:rsidRDefault="0066778E" w:rsidP="00640E6A">
      <w:pPr>
        <w:pStyle w:val="ListParagraph"/>
        <w:numPr>
          <w:ilvl w:val="2"/>
          <w:numId w:val="4"/>
        </w:numPr>
      </w:pPr>
      <w:r>
        <w:t>These use cases for this system will be initiated by the students. Tutors will have access to interact and cancel student’s</w:t>
      </w:r>
      <w:r w:rsidR="00640E6A">
        <w:t xml:space="preserve"> sessions.</w:t>
      </w:r>
    </w:p>
    <w:p w14:paraId="3736498C" w14:textId="77777777" w:rsidR="00B02239" w:rsidRDefault="00B02239" w:rsidP="00B02239"/>
    <w:p w14:paraId="1E871F8B" w14:textId="77777777" w:rsidR="00B02239" w:rsidRDefault="00B02239" w:rsidP="00B02239"/>
    <w:p w14:paraId="40D1CD85" w14:textId="77777777" w:rsidR="00B02239" w:rsidRDefault="00B02239" w:rsidP="00B02239"/>
    <w:p w14:paraId="4BC63FBB" w14:textId="77777777" w:rsidR="00B02239" w:rsidRDefault="00B02239" w:rsidP="00B02239"/>
    <w:p w14:paraId="0F87CFAA" w14:textId="77777777" w:rsidR="00B02239" w:rsidRDefault="00B02239" w:rsidP="00B02239"/>
    <w:p w14:paraId="25C7265B" w14:textId="77777777" w:rsidR="00640E6A" w:rsidRDefault="00640E6A" w:rsidP="00640E6A">
      <w:pPr>
        <w:pStyle w:val="ListParagraph"/>
        <w:numPr>
          <w:ilvl w:val="1"/>
          <w:numId w:val="4"/>
        </w:numPr>
        <w:rPr>
          <w:b/>
        </w:rPr>
      </w:pPr>
      <w:r>
        <w:t xml:space="preserve"> </w:t>
      </w:r>
      <w:r w:rsidRPr="00640E6A">
        <w:rPr>
          <w:b/>
        </w:rPr>
        <w:t>Significant Architectural Use-Case</w:t>
      </w:r>
      <w:r>
        <w:rPr>
          <w:b/>
        </w:rPr>
        <w:t>s</w:t>
      </w:r>
    </w:p>
    <w:p w14:paraId="3C283E6E" w14:textId="037F7142" w:rsidR="00B02239" w:rsidRDefault="00B02239" w:rsidP="00B02239">
      <w:pPr>
        <w:pStyle w:val="ListParagraph"/>
        <w:ind w:left="1080" w:hanging="630"/>
        <w:rPr>
          <w:b/>
        </w:rPr>
      </w:pPr>
      <w:r>
        <w:rPr>
          <w:b/>
        </w:rPr>
        <w:t>1.6.1</w:t>
      </w:r>
    </w:p>
    <w:p w14:paraId="373CEE21" w14:textId="74175F77" w:rsidR="00640E6A" w:rsidRPr="00296654" w:rsidRDefault="00640E6A" w:rsidP="00296654">
      <w:pPr>
        <w:pStyle w:val="ListParagraph"/>
        <w:ind w:left="108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8845B9" wp14:editId="05F50D1C">
            <wp:simplePos x="0" y="0"/>
            <wp:positionH relativeFrom="margin">
              <wp:posOffset>-190500</wp:posOffset>
            </wp:positionH>
            <wp:positionV relativeFrom="paragraph">
              <wp:posOffset>187325</wp:posOffset>
            </wp:positionV>
            <wp:extent cx="4429125" cy="3263900"/>
            <wp:effectExtent l="190500" t="190500" r="200025" b="184150"/>
            <wp:wrapTight wrapText="bothSides">
              <wp:wrapPolygon edited="0">
                <wp:start x="186" y="-1261"/>
                <wp:lineTo x="-929" y="-1009"/>
                <wp:lineTo x="-836" y="21306"/>
                <wp:lineTo x="93" y="22440"/>
                <wp:lineTo x="186" y="22693"/>
                <wp:lineTo x="21368" y="22693"/>
                <wp:lineTo x="21461" y="22440"/>
                <wp:lineTo x="22390" y="21306"/>
                <wp:lineTo x="22483" y="1009"/>
                <wp:lineTo x="21461" y="-882"/>
                <wp:lineTo x="21368" y="-1261"/>
                <wp:lineTo x="186" y="-126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6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2EBB2" w14:textId="77777777" w:rsidR="00296654" w:rsidRDefault="00296654" w:rsidP="00296654">
      <w:pPr>
        <w:rPr>
          <w:b/>
        </w:rPr>
      </w:pPr>
    </w:p>
    <w:p w14:paraId="258A086F" w14:textId="77777777" w:rsidR="00296654" w:rsidRDefault="00296654" w:rsidP="00296654">
      <w:pPr>
        <w:rPr>
          <w:b/>
        </w:rPr>
      </w:pPr>
    </w:p>
    <w:p w14:paraId="0CC0E72E" w14:textId="77777777" w:rsidR="00296654" w:rsidRDefault="00296654" w:rsidP="00296654">
      <w:pPr>
        <w:rPr>
          <w:b/>
        </w:rPr>
      </w:pPr>
    </w:p>
    <w:p w14:paraId="793F8FC2" w14:textId="77777777" w:rsidR="00296654" w:rsidRDefault="00296654" w:rsidP="00296654">
      <w:pPr>
        <w:rPr>
          <w:b/>
        </w:rPr>
      </w:pPr>
    </w:p>
    <w:p w14:paraId="66795BE3" w14:textId="77777777" w:rsidR="00296654" w:rsidRDefault="00296654" w:rsidP="00296654">
      <w:pPr>
        <w:rPr>
          <w:b/>
        </w:rPr>
      </w:pPr>
    </w:p>
    <w:p w14:paraId="13054264" w14:textId="1F6093EC" w:rsidR="00296654" w:rsidRDefault="00296654" w:rsidP="00296654">
      <w:pPr>
        <w:rPr>
          <w:b/>
        </w:rPr>
      </w:pPr>
    </w:p>
    <w:p w14:paraId="7F84EEC9" w14:textId="0CC217B9" w:rsidR="00296654" w:rsidRDefault="00296654" w:rsidP="00296654">
      <w:pPr>
        <w:rPr>
          <w:b/>
        </w:rPr>
      </w:pPr>
    </w:p>
    <w:p w14:paraId="57E799C6" w14:textId="6F10FED5" w:rsidR="00296654" w:rsidRDefault="00296654" w:rsidP="00296654">
      <w:pPr>
        <w:rPr>
          <w:b/>
        </w:rPr>
      </w:pPr>
    </w:p>
    <w:p w14:paraId="2411D067" w14:textId="573ABAD9" w:rsidR="00296654" w:rsidRDefault="00296654" w:rsidP="00296654">
      <w:pPr>
        <w:rPr>
          <w:b/>
        </w:rPr>
      </w:pPr>
    </w:p>
    <w:p w14:paraId="2935FD87" w14:textId="77777777" w:rsidR="00296654" w:rsidRDefault="00296654" w:rsidP="00296654">
      <w:pPr>
        <w:rPr>
          <w:b/>
        </w:rPr>
      </w:pPr>
    </w:p>
    <w:p w14:paraId="3A033335" w14:textId="6E040AD3" w:rsidR="00296654" w:rsidRDefault="00296654" w:rsidP="00296654">
      <w:pPr>
        <w:rPr>
          <w:b/>
        </w:rPr>
      </w:pPr>
    </w:p>
    <w:p w14:paraId="29F76A08" w14:textId="77777777" w:rsidR="00296654" w:rsidRDefault="00296654" w:rsidP="00296654">
      <w:pPr>
        <w:rPr>
          <w:b/>
        </w:rPr>
      </w:pPr>
    </w:p>
    <w:p w14:paraId="70207D29" w14:textId="3552B2C6" w:rsidR="00296654" w:rsidRDefault="00296654" w:rsidP="00296654">
      <w:pPr>
        <w:rPr>
          <w:b/>
        </w:rPr>
      </w:pPr>
    </w:p>
    <w:p w14:paraId="6502AAC4" w14:textId="0243AC70" w:rsidR="00296654" w:rsidRPr="00296654" w:rsidRDefault="00296654" w:rsidP="00296654">
      <w:pPr>
        <w:pStyle w:val="ListParagraph"/>
        <w:numPr>
          <w:ilvl w:val="1"/>
          <w:numId w:val="4"/>
        </w:numPr>
        <w:rPr>
          <w:b/>
        </w:rPr>
      </w:pPr>
      <w:r w:rsidRPr="00296654">
        <w:rPr>
          <w:b/>
        </w:rPr>
        <w:t>Process View</w:t>
      </w:r>
    </w:p>
    <w:p w14:paraId="20267B5C" w14:textId="413FBA3C" w:rsidR="00296654" w:rsidRDefault="00296654" w:rsidP="00296654">
      <w:pPr>
        <w:pStyle w:val="ListParagraph"/>
        <w:numPr>
          <w:ilvl w:val="2"/>
          <w:numId w:val="4"/>
        </w:numPr>
        <w:rPr>
          <w:b/>
        </w:rPr>
      </w:pPr>
    </w:p>
    <w:p w14:paraId="1B74A821" w14:textId="583FD47A" w:rsidR="00296654" w:rsidRDefault="00B02239" w:rsidP="00296654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CFF951" wp14:editId="649ED195">
            <wp:simplePos x="0" y="0"/>
            <wp:positionH relativeFrom="margin">
              <wp:posOffset>1019175</wp:posOffset>
            </wp:positionH>
            <wp:positionV relativeFrom="paragraph">
              <wp:posOffset>27305</wp:posOffset>
            </wp:positionV>
            <wp:extent cx="3190875" cy="3168650"/>
            <wp:effectExtent l="190500" t="190500" r="200025" b="184150"/>
            <wp:wrapTight wrapText="bothSides">
              <wp:wrapPolygon edited="0">
                <wp:start x="258" y="-1299"/>
                <wp:lineTo x="-1290" y="-1039"/>
                <wp:lineTo x="-1290" y="19739"/>
                <wp:lineTo x="-1032" y="21816"/>
                <wp:lineTo x="129" y="22466"/>
                <wp:lineTo x="258" y="22725"/>
                <wp:lineTo x="21278" y="22725"/>
                <wp:lineTo x="21407" y="22466"/>
                <wp:lineTo x="22567" y="21816"/>
                <wp:lineTo x="22825" y="19739"/>
                <wp:lineTo x="22825" y="1039"/>
                <wp:lineTo x="21407" y="-909"/>
                <wp:lineTo x="21278" y="-1299"/>
                <wp:lineTo x="258" y="-129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68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62987" w14:textId="78879070" w:rsidR="00D6059A" w:rsidRDefault="00D6059A" w:rsidP="00296654">
      <w:pPr>
        <w:rPr>
          <w:b/>
        </w:rPr>
      </w:pPr>
    </w:p>
    <w:p w14:paraId="2399B0DD" w14:textId="024BEC0D" w:rsidR="00D6059A" w:rsidRDefault="00D6059A" w:rsidP="00296654">
      <w:pPr>
        <w:rPr>
          <w:b/>
        </w:rPr>
      </w:pPr>
    </w:p>
    <w:p w14:paraId="67767284" w14:textId="77777777" w:rsidR="00D6059A" w:rsidRDefault="00D6059A" w:rsidP="00296654">
      <w:pPr>
        <w:rPr>
          <w:b/>
        </w:rPr>
      </w:pPr>
    </w:p>
    <w:p w14:paraId="49261C49" w14:textId="06828548" w:rsidR="00D6059A" w:rsidRDefault="00D6059A" w:rsidP="00296654">
      <w:pPr>
        <w:rPr>
          <w:b/>
        </w:rPr>
      </w:pPr>
    </w:p>
    <w:p w14:paraId="5DBE5BAF" w14:textId="34E3C2CA" w:rsidR="00D6059A" w:rsidRDefault="00D6059A" w:rsidP="00296654">
      <w:pPr>
        <w:rPr>
          <w:b/>
        </w:rPr>
      </w:pPr>
    </w:p>
    <w:p w14:paraId="5EF9D20C" w14:textId="77777777" w:rsidR="00D6059A" w:rsidRDefault="00D6059A" w:rsidP="00296654">
      <w:pPr>
        <w:rPr>
          <w:b/>
        </w:rPr>
      </w:pPr>
    </w:p>
    <w:p w14:paraId="55F96837" w14:textId="77777777" w:rsidR="00D6059A" w:rsidRDefault="00D6059A" w:rsidP="00296654">
      <w:pPr>
        <w:rPr>
          <w:b/>
        </w:rPr>
      </w:pPr>
    </w:p>
    <w:p w14:paraId="63FBC7F4" w14:textId="77777777" w:rsidR="00D6059A" w:rsidRDefault="00D6059A" w:rsidP="00296654">
      <w:pPr>
        <w:rPr>
          <w:b/>
        </w:rPr>
      </w:pPr>
    </w:p>
    <w:p w14:paraId="0B73C57F" w14:textId="77777777" w:rsidR="00D6059A" w:rsidRDefault="00D6059A" w:rsidP="00296654">
      <w:pPr>
        <w:rPr>
          <w:b/>
        </w:rPr>
      </w:pPr>
    </w:p>
    <w:p w14:paraId="0A046815" w14:textId="77777777" w:rsidR="00D6059A" w:rsidRDefault="00D6059A" w:rsidP="00296654">
      <w:pPr>
        <w:rPr>
          <w:b/>
        </w:rPr>
      </w:pPr>
    </w:p>
    <w:p w14:paraId="7301D2ED" w14:textId="77777777" w:rsidR="00D6059A" w:rsidRDefault="00D6059A" w:rsidP="00296654">
      <w:pPr>
        <w:rPr>
          <w:b/>
        </w:rPr>
      </w:pPr>
    </w:p>
    <w:p w14:paraId="3518B1EC" w14:textId="77200F6B" w:rsidR="00D6059A" w:rsidRDefault="00D6059A" w:rsidP="00296654">
      <w:pPr>
        <w:rPr>
          <w:b/>
        </w:rPr>
      </w:pPr>
    </w:p>
    <w:p w14:paraId="5BA3A64D" w14:textId="77777777" w:rsidR="00B02239" w:rsidRDefault="00177412" w:rsidP="00B02239">
      <w:pPr>
        <w:pStyle w:val="ListParagraph"/>
        <w:numPr>
          <w:ilvl w:val="1"/>
          <w:numId w:val="4"/>
        </w:numPr>
        <w:rPr>
          <w:b/>
        </w:rPr>
      </w:pPr>
      <w:r w:rsidRPr="00177412">
        <w:rPr>
          <w:b/>
        </w:rPr>
        <w:t>Logical View</w:t>
      </w:r>
    </w:p>
    <w:p w14:paraId="7778E94A" w14:textId="302FCFA2" w:rsidR="00B02239" w:rsidRPr="00B02239" w:rsidRDefault="00B02239" w:rsidP="00B02239">
      <w:pPr>
        <w:pStyle w:val="ListParagraph"/>
        <w:numPr>
          <w:ilvl w:val="2"/>
          <w:numId w:val="4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739C8E" wp14:editId="79843291">
            <wp:simplePos x="0" y="0"/>
            <wp:positionH relativeFrom="column">
              <wp:posOffset>-392430</wp:posOffset>
            </wp:positionH>
            <wp:positionV relativeFrom="paragraph">
              <wp:posOffset>406400</wp:posOffset>
            </wp:positionV>
            <wp:extent cx="6491605" cy="5172075"/>
            <wp:effectExtent l="190500" t="190500" r="194945" b="200025"/>
            <wp:wrapTight wrapText="bothSides">
              <wp:wrapPolygon edited="0">
                <wp:start x="127" y="-796"/>
                <wp:lineTo x="-634" y="-636"/>
                <wp:lineTo x="-634" y="21401"/>
                <wp:lineTo x="127" y="22356"/>
                <wp:lineTo x="21425" y="22356"/>
                <wp:lineTo x="21488" y="22197"/>
                <wp:lineTo x="22185" y="21083"/>
                <wp:lineTo x="22185" y="636"/>
                <wp:lineTo x="21488" y="-557"/>
                <wp:lineTo x="21425" y="-796"/>
                <wp:lineTo x="127" y="-796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605" cy="5172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B8DDA" w14:textId="399B0900" w:rsidR="00B02239" w:rsidRDefault="00B02239" w:rsidP="00B02239">
      <w:pPr>
        <w:rPr>
          <w:b/>
        </w:rPr>
      </w:pPr>
    </w:p>
    <w:p w14:paraId="353D56C3" w14:textId="77777777" w:rsidR="00B02239" w:rsidRDefault="00B02239" w:rsidP="00B02239">
      <w:pPr>
        <w:rPr>
          <w:b/>
        </w:rPr>
      </w:pPr>
    </w:p>
    <w:p w14:paraId="0D3659AC" w14:textId="77777777" w:rsidR="00B02239" w:rsidRDefault="00B02239" w:rsidP="00B02239">
      <w:pPr>
        <w:rPr>
          <w:b/>
        </w:rPr>
      </w:pPr>
    </w:p>
    <w:p w14:paraId="791AE55C" w14:textId="77777777" w:rsidR="00B02239" w:rsidRDefault="00B02239" w:rsidP="00B02239">
      <w:pPr>
        <w:rPr>
          <w:b/>
        </w:rPr>
      </w:pPr>
    </w:p>
    <w:p w14:paraId="17DDFE60" w14:textId="77777777" w:rsidR="00B02239" w:rsidRDefault="00B02239" w:rsidP="00B02239">
      <w:pPr>
        <w:rPr>
          <w:b/>
        </w:rPr>
      </w:pPr>
    </w:p>
    <w:p w14:paraId="3A745768" w14:textId="77777777" w:rsidR="00B02239" w:rsidRDefault="00B02239" w:rsidP="00B02239">
      <w:pPr>
        <w:rPr>
          <w:b/>
        </w:rPr>
      </w:pPr>
    </w:p>
    <w:p w14:paraId="1C4A02E8" w14:textId="0DFA1EAA" w:rsidR="00B02239" w:rsidRPr="00B02239" w:rsidRDefault="008A6499" w:rsidP="00B02239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 xml:space="preserve">Development </w:t>
      </w:r>
      <w:r w:rsidR="00B02239" w:rsidRPr="00B02239">
        <w:rPr>
          <w:b/>
        </w:rPr>
        <w:t>View</w:t>
      </w:r>
    </w:p>
    <w:p w14:paraId="5F94CCE6" w14:textId="4F772823" w:rsidR="00B02239" w:rsidRPr="00B02239" w:rsidRDefault="00723613" w:rsidP="00B02239">
      <w:pPr>
        <w:pStyle w:val="ListParagraph"/>
        <w:numPr>
          <w:ilvl w:val="2"/>
          <w:numId w:val="4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1517296F" wp14:editId="6703CB62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5943600" cy="4386580"/>
            <wp:effectExtent l="190500" t="190500" r="190500" b="185420"/>
            <wp:wrapTight wrapText="bothSides">
              <wp:wrapPolygon edited="0">
                <wp:start x="138" y="-938"/>
                <wp:lineTo x="-692" y="-750"/>
                <wp:lineTo x="-692" y="20262"/>
                <wp:lineTo x="-554" y="21763"/>
                <wp:lineTo x="69" y="22232"/>
                <wp:lineTo x="138" y="22419"/>
                <wp:lineTo x="21392" y="22419"/>
                <wp:lineTo x="21462" y="22232"/>
                <wp:lineTo x="22085" y="21763"/>
                <wp:lineTo x="22223" y="20262"/>
                <wp:lineTo x="22223" y="750"/>
                <wp:lineTo x="21462" y="-657"/>
                <wp:lineTo x="21392" y="-938"/>
                <wp:lineTo x="138" y="-93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elopmentVi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E34C1" w14:textId="164E21CC" w:rsidR="00B02239" w:rsidRDefault="00B02239" w:rsidP="00B02239">
      <w:pPr>
        <w:rPr>
          <w:b/>
        </w:rPr>
      </w:pPr>
    </w:p>
    <w:p w14:paraId="4BADA7A1" w14:textId="0D01E80F" w:rsidR="00B02239" w:rsidRDefault="00B02239" w:rsidP="00B02239">
      <w:pPr>
        <w:rPr>
          <w:b/>
        </w:rPr>
      </w:pPr>
    </w:p>
    <w:p w14:paraId="6682C27E" w14:textId="7935523E" w:rsidR="00333AE1" w:rsidRDefault="00333AE1" w:rsidP="00B02239">
      <w:pPr>
        <w:rPr>
          <w:b/>
        </w:rPr>
      </w:pPr>
      <w:r>
        <w:rPr>
          <w:b/>
        </w:rPr>
        <w:t>2.0 External Resources</w:t>
      </w:r>
    </w:p>
    <w:p w14:paraId="01C18C70" w14:textId="0B89D834" w:rsidR="00333AE1" w:rsidRDefault="00333AE1" w:rsidP="00B02239">
      <w:pPr>
        <w:rPr>
          <w:b/>
        </w:rPr>
      </w:pPr>
      <w:r>
        <w:rPr>
          <w:b/>
        </w:rPr>
        <w:t xml:space="preserve">2.1 </w:t>
      </w:r>
      <w:hyperlink r:id="rId10" w:history="1">
        <w:r w:rsidRPr="003C4FAF">
          <w:rPr>
            <w:rStyle w:val="Hyperlink"/>
            <w:b/>
          </w:rPr>
          <w:t>http://www.stg.tu-darmstadt.de/media/st/teaching/courses/ws2009/material_eise/20091202b_logicalarchitecture.pdf</w:t>
        </w:r>
      </w:hyperlink>
    </w:p>
    <w:p w14:paraId="07A471A7" w14:textId="1A1A6900" w:rsidR="00333AE1" w:rsidRDefault="00333AE1" w:rsidP="00B02239">
      <w:pPr>
        <w:rPr>
          <w:b/>
        </w:rPr>
      </w:pPr>
      <w:r>
        <w:rPr>
          <w:b/>
        </w:rPr>
        <w:t xml:space="preserve">2.2 </w:t>
      </w:r>
      <w:hyperlink r:id="rId11" w:history="1">
        <w:r w:rsidRPr="003C4FAF">
          <w:rPr>
            <w:rStyle w:val="Hyperlink"/>
            <w:b/>
          </w:rPr>
          <w:t>http://sebokwiki.org/wiki/Logical_Architecture_Design</w:t>
        </w:r>
      </w:hyperlink>
    </w:p>
    <w:p w14:paraId="303EA1B0" w14:textId="77777777" w:rsidR="00333AE1" w:rsidRDefault="00333AE1" w:rsidP="00B02239">
      <w:pPr>
        <w:rPr>
          <w:b/>
        </w:rPr>
      </w:pPr>
    </w:p>
    <w:p w14:paraId="3004B9A2" w14:textId="4C89E7D8" w:rsidR="00B02239" w:rsidRDefault="00B02239" w:rsidP="00B02239">
      <w:pPr>
        <w:rPr>
          <w:b/>
        </w:rPr>
      </w:pPr>
    </w:p>
    <w:p w14:paraId="40524D26" w14:textId="31CF3040" w:rsidR="00B02239" w:rsidRDefault="00B02239" w:rsidP="00B02239">
      <w:pPr>
        <w:rPr>
          <w:b/>
        </w:rPr>
      </w:pPr>
    </w:p>
    <w:p w14:paraId="306687B8" w14:textId="12DE6A69" w:rsidR="00B02239" w:rsidRDefault="00B02239" w:rsidP="00B02239">
      <w:pPr>
        <w:rPr>
          <w:b/>
        </w:rPr>
      </w:pPr>
    </w:p>
    <w:p w14:paraId="1E9642A3" w14:textId="43ADF5F2" w:rsidR="00177412" w:rsidRPr="00B02239" w:rsidRDefault="00177412" w:rsidP="00B02239">
      <w:pPr>
        <w:rPr>
          <w:b/>
        </w:rPr>
      </w:pPr>
    </w:p>
    <w:sectPr w:rsidR="00177412" w:rsidRPr="00B02239" w:rsidSect="00B022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55C31"/>
    <w:multiLevelType w:val="hybridMultilevel"/>
    <w:tmpl w:val="C498B5DA"/>
    <w:lvl w:ilvl="0" w:tplc="CA1ACA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86A88"/>
    <w:multiLevelType w:val="multilevel"/>
    <w:tmpl w:val="05B07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D5C4307"/>
    <w:multiLevelType w:val="hybridMultilevel"/>
    <w:tmpl w:val="36A00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A2804"/>
    <w:multiLevelType w:val="hybridMultilevel"/>
    <w:tmpl w:val="9D682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7139B"/>
    <w:multiLevelType w:val="hybridMultilevel"/>
    <w:tmpl w:val="CE1C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68"/>
    <w:rsid w:val="000814D3"/>
    <w:rsid w:val="00143424"/>
    <w:rsid w:val="00177412"/>
    <w:rsid w:val="00187122"/>
    <w:rsid w:val="00233975"/>
    <w:rsid w:val="00296654"/>
    <w:rsid w:val="00333AE1"/>
    <w:rsid w:val="00473129"/>
    <w:rsid w:val="00526768"/>
    <w:rsid w:val="00640E6A"/>
    <w:rsid w:val="0066778E"/>
    <w:rsid w:val="006C7E83"/>
    <w:rsid w:val="00723613"/>
    <w:rsid w:val="008A6499"/>
    <w:rsid w:val="009B5103"/>
    <w:rsid w:val="00A91BB0"/>
    <w:rsid w:val="00AA7D93"/>
    <w:rsid w:val="00B02239"/>
    <w:rsid w:val="00B17F1A"/>
    <w:rsid w:val="00BF24CD"/>
    <w:rsid w:val="00C355F3"/>
    <w:rsid w:val="00D6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965B"/>
  <w15:chartTrackingRefBased/>
  <w15:docId w15:val="{CC1705F1-7EE6-4A3A-A583-13305EFA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7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67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0223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2239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33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sebokwiki.org/wiki/Logical_Architecture_Desig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tg.tu-darmstadt.de/media/st/teaching/courses/ws2009/material_eise/20091202b_logicalarchitectur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Software Architecture Document</vt:lpstr>
      <vt:lpstr>Introduction</vt:lpstr>
    </vt:vector>
  </TitlesOfParts>
  <Company>Texas State University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prepared by:</dc:subject>
  <dc:creator>Alec Meyer</dc:creator>
  <cp:keywords/>
  <dc:description/>
  <cp:lastModifiedBy>alec meyer</cp:lastModifiedBy>
  <cp:revision>2</cp:revision>
  <dcterms:created xsi:type="dcterms:W3CDTF">2015-04-26T19:12:00Z</dcterms:created>
  <dcterms:modified xsi:type="dcterms:W3CDTF">2015-04-26T19:12:00Z</dcterms:modified>
</cp:coreProperties>
</file>