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VPN Name</w:t>
      </w:r>
      <w:r w:rsidDel="00000000" w:rsidR="00000000" w:rsidRPr="00000000">
        <w:rPr>
          <w:b w:val="1"/>
          <w:sz w:val="32"/>
          <w:szCs w:val="32"/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HMA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Location </w:t>
      </w:r>
      <w:r w:rsidDel="00000000" w:rsidR="00000000" w:rsidRPr="00000000">
        <w:rPr>
          <w:b w:val="1"/>
          <w:i w:val="1"/>
          <w:rtl w:val="0"/>
        </w:rPr>
        <w:t xml:space="preserve">- USA,Alabama,Montgomery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9550" cy="32652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65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32657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65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