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49" w:type="dxa"/>
        <w:tblLook w:val="04A0" w:firstRow="1" w:lastRow="0" w:firstColumn="1" w:lastColumn="0" w:noHBand="0" w:noVBand="1"/>
      </w:tblPr>
      <w:tblGrid>
        <w:gridCol w:w="2769"/>
        <w:gridCol w:w="6980"/>
      </w:tblGrid>
      <w:tr w:rsidR="003366AB" w14:paraId="6777B0C2" w14:textId="77777777" w:rsidTr="00D36F5E">
        <w:trPr>
          <w:trHeight w:val="697"/>
        </w:trPr>
        <w:tc>
          <w:tcPr>
            <w:tcW w:w="2769" w:type="dxa"/>
          </w:tcPr>
          <w:p w14:paraId="56143FC9" w14:textId="77777777" w:rsidR="003366AB" w:rsidRPr="005A68A6" w:rsidRDefault="003366AB"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w:t>
            </w:r>
          </w:p>
        </w:tc>
        <w:tc>
          <w:tcPr>
            <w:tcW w:w="6980" w:type="dxa"/>
          </w:tcPr>
          <w:p w14:paraId="61DFF2EF" w14:textId="4656E2A9" w:rsidR="003366AB" w:rsidRPr="005A68A6" w:rsidRDefault="00784662" w:rsidP="00861DA7">
            <w:pPr>
              <w:jc w:val="center"/>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4C84">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BOOK RECOMMENDATION SYSTEM</w:t>
            </w:r>
          </w:p>
        </w:tc>
      </w:tr>
      <w:tr w:rsidR="003366AB" w14:paraId="1C8F6EF6" w14:textId="77777777" w:rsidTr="00D36F5E">
        <w:trPr>
          <w:trHeight w:val="677"/>
        </w:trPr>
        <w:tc>
          <w:tcPr>
            <w:tcW w:w="2769" w:type="dxa"/>
          </w:tcPr>
          <w:p w14:paraId="75C4FEEE" w14:textId="77777777" w:rsidR="003366AB" w:rsidRPr="005A68A6" w:rsidRDefault="003366AB" w:rsidP="00861DA7">
            <w:pPr>
              <w:jc w:val="center"/>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Document Type:</w:t>
            </w:r>
          </w:p>
        </w:tc>
        <w:tc>
          <w:tcPr>
            <w:tcW w:w="6980" w:type="dxa"/>
          </w:tcPr>
          <w:p w14:paraId="2174E55A" w14:textId="77777777" w:rsidR="003366AB" w:rsidRPr="00FF42BA" w:rsidRDefault="003366AB"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Low-Level-Design </w:t>
            </w:r>
            <w:r w:rsidR="00851CDE"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w:t>
            </w:r>
            <w:r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LD)</w:t>
            </w:r>
          </w:p>
        </w:tc>
      </w:tr>
      <w:tr w:rsidR="003366AB" w14:paraId="6F0226C4" w14:textId="77777777" w:rsidTr="00D36F5E">
        <w:trPr>
          <w:trHeight w:val="834"/>
        </w:trPr>
        <w:tc>
          <w:tcPr>
            <w:tcW w:w="2769" w:type="dxa"/>
          </w:tcPr>
          <w:p w14:paraId="45A08EDC" w14:textId="77777777" w:rsidR="003366AB" w:rsidRPr="005A68A6" w:rsidRDefault="003366AB" w:rsidP="00861DA7">
            <w:pPr>
              <w:jc w:val="center"/>
              <w:rPr>
                <w:b/>
                <w:bCs/>
                <w:color w:val="222A35" w:themeColor="text2" w:themeShade="80"/>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Author :</w:t>
            </w:r>
          </w:p>
        </w:tc>
        <w:tc>
          <w:tcPr>
            <w:tcW w:w="6980" w:type="dxa"/>
          </w:tcPr>
          <w:p w14:paraId="3B95704E" w14:textId="1924BD41" w:rsidR="00A72A6A" w:rsidRPr="005A68A6" w:rsidRDefault="006E4377" w:rsidP="00A72A6A">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E4377">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Arpan Kumar Sasmal</w:t>
            </w:r>
          </w:p>
        </w:tc>
      </w:tr>
      <w:tr w:rsidR="00A72A6A" w14:paraId="779041D5" w14:textId="77777777" w:rsidTr="00D36F5E">
        <w:trPr>
          <w:trHeight w:val="550"/>
        </w:trPr>
        <w:tc>
          <w:tcPr>
            <w:tcW w:w="2769" w:type="dxa"/>
          </w:tcPr>
          <w:p w14:paraId="40962384" w14:textId="149BE632" w:rsidR="00A72A6A" w:rsidRPr="005A68A6" w:rsidRDefault="00A72A6A"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Date: </w:t>
            </w:r>
            <w:r w:rsidR="00677DF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10</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513681">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09</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/2024</w:t>
            </w:r>
          </w:p>
        </w:tc>
        <w:tc>
          <w:tcPr>
            <w:tcW w:w="6980" w:type="dxa"/>
          </w:tcPr>
          <w:p w14:paraId="5ADD5199" w14:textId="77777777" w:rsidR="00A72A6A" w:rsidRPr="00D36F5E" w:rsidRDefault="00F93BBE" w:rsidP="00A72A6A">
            <w:pPr>
              <w:jc w:val="center"/>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36F5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w:t>
            </w:r>
            <w:r w:rsidR="00A72A6A" w:rsidRPr="00D36F5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Skills: Full Stack Data Science Pro</w:t>
            </w:r>
          </w:p>
        </w:tc>
      </w:tr>
    </w:tbl>
    <w:p w14:paraId="743A6DC1" w14:textId="77777777" w:rsidR="00EC7717" w:rsidRDefault="00EC7717"/>
    <w:p w14:paraId="00917C2E" w14:textId="77777777" w:rsidR="00F93BBE" w:rsidRDefault="00F93BBE"/>
    <w:p w14:paraId="685595F3" w14:textId="77777777" w:rsidR="00FF42BA"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1. Introduction:</w:t>
      </w:r>
    </w:p>
    <w:p w14:paraId="280D0A3F" w14:textId="77777777" w:rsidR="00A13144" w:rsidRDefault="00A13144" w:rsidP="003366AB">
      <w:pPr>
        <w:pStyle w:val="Default"/>
        <w:rPr>
          <w:b/>
          <w:bCs/>
          <w:color w:val="C45911" w:themeColor="accent2" w:themeShade="BF"/>
          <w:sz w:val="28"/>
          <w:szCs w:val="28"/>
        </w:rPr>
      </w:pPr>
      <w:r w:rsidRPr="00A13144">
        <w:rPr>
          <w:b/>
          <w:bCs/>
          <w:color w:val="C45911" w:themeColor="accent2" w:themeShade="BF"/>
          <w:sz w:val="28"/>
          <w:szCs w:val="28"/>
        </w:rPr>
        <w:t>The Book Recommendation System provides personalized book recommendations using Natural Language Processing (NLP) and dimensionality reduction techniques. By analyzing book characteristics such as titles, authors, genres, and physical attributes, the system aims to suggest books that match user preferences and enhance their reading experience.</w:t>
      </w:r>
    </w:p>
    <w:p w14:paraId="4D40EBAA" w14:textId="77777777" w:rsidR="00064D91" w:rsidRDefault="00064D91" w:rsidP="003366AB">
      <w:pPr>
        <w:pStyle w:val="Default"/>
        <w:rPr>
          <w:b/>
          <w:bCs/>
          <w:color w:val="C45911" w:themeColor="accent2" w:themeShade="BF"/>
          <w:sz w:val="28"/>
          <w:szCs w:val="28"/>
        </w:rPr>
      </w:pPr>
    </w:p>
    <w:p w14:paraId="46E58F62" w14:textId="77777777" w:rsidR="00A13144" w:rsidRDefault="00A13144" w:rsidP="003366AB">
      <w:pPr>
        <w:pStyle w:val="Default"/>
        <w:rPr>
          <w:b/>
          <w:bCs/>
          <w:color w:val="C45911" w:themeColor="accent2" w:themeShade="BF"/>
          <w:sz w:val="28"/>
          <w:szCs w:val="28"/>
        </w:rPr>
      </w:pPr>
    </w:p>
    <w:p w14:paraId="5E041B0C" w14:textId="174ED8F3" w:rsidR="003366AB"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2. Problem Statement:</w:t>
      </w:r>
    </w:p>
    <w:p w14:paraId="2E1D1AA4" w14:textId="50C3A649" w:rsidR="00F93BBE" w:rsidRDefault="00064D91" w:rsidP="003366AB">
      <w:pPr>
        <w:rPr>
          <w:rFonts w:ascii="Calibri" w:hAnsi="Calibri" w:cs="Calibri"/>
          <w:b/>
          <w:bCs/>
          <w:color w:val="C45911" w:themeColor="accent2" w:themeShade="BF"/>
          <w:sz w:val="28"/>
          <w:szCs w:val="28"/>
        </w:rPr>
      </w:pPr>
      <w:r w:rsidRPr="00064D91">
        <w:rPr>
          <w:rFonts w:ascii="Calibri" w:hAnsi="Calibri" w:cs="Calibri"/>
          <w:b/>
          <w:bCs/>
          <w:color w:val="C45911" w:themeColor="accent2" w:themeShade="BF"/>
          <w:sz w:val="28"/>
          <w:szCs w:val="28"/>
        </w:rPr>
        <w:t>As the number of books grows, users struggle to find books aligned with their tastes. A recommendation system is required to analyze book features and provide tailored suggestions. The goal is to predict which books a user might enjoy based on their preferences and the characteristics of available books.</w:t>
      </w:r>
    </w:p>
    <w:p w14:paraId="5C740420" w14:textId="77777777" w:rsidR="00064D91" w:rsidRDefault="00064D91" w:rsidP="003366AB">
      <w:pPr>
        <w:rPr>
          <w:rFonts w:ascii="Calibri" w:hAnsi="Calibri" w:cs="Calibri"/>
          <w:b/>
          <w:bCs/>
          <w:color w:val="C45911" w:themeColor="accent2" w:themeShade="BF"/>
          <w:sz w:val="28"/>
          <w:szCs w:val="28"/>
        </w:rPr>
      </w:pPr>
    </w:p>
    <w:p w14:paraId="2D93D0A8" w14:textId="77777777" w:rsidR="003366AB" w:rsidRDefault="003366AB" w:rsidP="003366AB">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14:paraId="1AB89706" w14:textId="77777777" w:rsidR="00F93BBE" w:rsidRPr="003D4EFE" w:rsidRDefault="00F93BBE" w:rsidP="003366AB">
      <w:pPr>
        <w:pStyle w:val="Default"/>
        <w:rPr>
          <w:b/>
          <w:bCs/>
          <w:color w:val="2E74B5" w:themeColor="accent1" w:themeShade="BF"/>
          <w:sz w:val="40"/>
          <w:szCs w:val="40"/>
        </w:rPr>
      </w:pPr>
    </w:p>
    <w:p w14:paraId="601378BE" w14:textId="7E8752FE" w:rsidR="003366AB" w:rsidRDefault="008A1AFA" w:rsidP="003366AB">
      <w:pPr>
        <w:rPr>
          <w:rFonts w:ascii="Calibri" w:hAnsi="Calibri" w:cs="Calibri"/>
          <w:b/>
          <w:bCs/>
          <w:color w:val="C45911" w:themeColor="accent2" w:themeShade="BF"/>
          <w:sz w:val="28"/>
          <w:szCs w:val="28"/>
        </w:rPr>
      </w:pPr>
      <w:r w:rsidRPr="008A1AFA">
        <w:rPr>
          <w:rFonts w:ascii="Calibri" w:hAnsi="Calibri" w:cs="Calibri"/>
          <w:b/>
          <w:bCs/>
          <w:color w:val="C45911" w:themeColor="accent2" w:themeShade="BF"/>
          <w:sz w:val="28"/>
          <w:szCs w:val="28"/>
        </w:rPr>
        <w:t xml:space="preserve">This dataset contains information about books with the following variables: </w:t>
      </w:r>
    </w:p>
    <w:p w14:paraId="2C8D9A76" w14:textId="33FC1636" w:rsidR="00CC6BE1" w:rsidRPr="00CC6BE1" w:rsidRDefault="00CC6BE1" w:rsidP="00CC6BE1">
      <w:pPr>
        <w:pStyle w:val="ListParagraph"/>
        <w:numPr>
          <w:ilvl w:val="0"/>
          <w:numId w:val="2"/>
        </w:numPr>
        <w:shd w:val="clear" w:color="auto" w:fill="1E1E1E"/>
        <w:spacing w:after="0" w:line="285" w:lineRule="atLeast"/>
        <w:rPr>
          <w:rFonts w:ascii="Calibri" w:hAnsi="Calibri" w:cs="Calibri"/>
          <w:b/>
          <w:bCs/>
          <w:color w:val="C45911" w:themeColor="accent2" w:themeShade="BF"/>
          <w:sz w:val="28"/>
          <w:szCs w:val="28"/>
        </w:rPr>
      </w:pPr>
      <w:r w:rsidRPr="00CC6BE1">
        <w:rPr>
          <w:rFonts w:ascii="Calibri" w:hAnsi="Calibri" w:cs="Calibri"/>
          <w:b/>
          <w:bCs/>
          <w:color w:val="C45911" w:themeColor="accent2" w:themeShade="BF"/>
          <w:sz w:val="28"/>
          <w:szCs w:val="28"/>
        </w:rPr>
        <w:t>Title: The name of the book.</w:t>
      </w:r>
    </w:p>
    <w:p w14:paraId="4F6B73E3" w14:textId="60DCB904" w:rsidR="00CC6BE1" w:rsidRPr="00CC6BE1" w:rsidRDefault="00CC6BE1" w:rsidP="00CC6BE1">
      <w:pPr>
        <w:pStyle w:val="ListParagraph"/>
        <w:numPr>
          <w:ilvl w:val="0"/>
          <w:numId w:val="2"/>
        </w:numPr>
        <w:shd w:val="clear" w:color="auto" w:fill="1E1E1E"/>
        <w:spacing w:after="0" w:line="285" w:lineRule="atLeast"/>
        <w:rPr>
          <w:rFonts w:ascii="Calibri" w:hAnsi="Calibri" w:cs="Calibri"/>
          <w:b/>
          <w:bCs/>
          <w:color w:val="C45911" w:themeColor="accent2" w:themeShade="BF"/>
          <w:sz w:val="28"/>
          <w:szCs w:val="28"/>
        </w:rPr>
      </w:pPr>
      <w:r w:rsidRPr="00CC6BE1">
        <w:rPr>
          <w:rFonts w:ascii="Calibri" w:hAnsi="Calibri" w:cs="Calibri"/>
          <w:b/>
          <w:bCs/>
          <w:color w:val="C45911" w:themeColor="accent2" w:themeShade="BF"/>
          <w:sz w:val="28"/>
          <w:szCs w:val="28"/>
        </w:rPr>
        <w:t>Author: The author of the book.</w:t>
      </w:r>
    </w:p>
    <w:p w14:paraId="6849AF31" w14:textId="79421C25" w:rsidR="00CC6BE1" w:rsidRPr="00CC6BE1" w:rsidRDefault="00CC6BE1" w:rsidP="00CC6BE1">
      <w:pPr>
        <w:pStyle w:val="ListParagraph"/>
        <w:numPr>
          <w:ilvl w:val="0"/>
          <w:numId w:val="2"/>
        </w:numPr>
        <w:shd w:val="clear" w:color="auto" w:fill="1E1E1E"/>
        <w:spacing w:after="0" w:line="285" w:lineRule="atLeast"/>
        <w:rPr>
          <w:rFonts w:ascii="Calibri" w:hAnsi="Calibri" w:cs="Calibri"/>
          <w:b/>
          <w:bCs/>
          <w:color w:val="C45911" w:themeColor="accent2" w:themeShade="BF"/>
          <w:sz w:val="28"/>
          <w:szCs w:val="28"/>
        </w:rPr>
      </w:pPr>
      <w:r w:rsidRPr="00CC6BE1">
        <w:rPr>
          <w:rFonts w:ascii="Calibri" w:hAnsi="Calibri" w:cs="Calibri"/>
          <w:b/>
          <w:bCs/>
          <w:color w:val="C45911" w:themeColor="accent2" w:themeShade="BF"/>
          <w:sz w:val="28"/>
          <w:szCs w:val="28"/>
        </w:rPr>
        <w:t>Genre: The main genre the book falls into.</w:t>
      </w:r>
    </w:p>
    <w:p w14:paraId="6DD2E1EF" w14:textId="17AAF70A" w:rsidR="00CC6BE1" w:rsidRPr="00CC6BE1" w:rsidRDefault="00CC6BE1" w:rsidP="00CC6BE1">
      <w:pPr>
        <w:pStyle w:val="ListParagraph"/>
        <w:numPr>
          <w:ilvl w:val="0"/>
          <w:numId w:val="2"/>
        </w:numPr>
        <w:shd w:val="clear" w:color="auto" w:fill="1E1E1E"/>
        <w:spacing w:after="0" w:line="285" w:lineRule="atLeast"/>
        <w:rPr>
          <w:rFonts w:ascii="Calibri" w:hAnsi="Calibri" w:cs="Calibri"/>
          <w:b/>
          <w:bCs/>
          <w:color w:val="C45911" w:themeColor="accent2" w:themeShade="BF"/>
          <w:sz w:val="28"/>
          <w:szCs w:val="28"/>
        </w:rPr>
      </w:pPr>
      <w:r w:rsidRPr="00CC6BE1">
        <w:rPr>
          <w:rFonts w:ascii="Calibri" w:hAnsi="Calibri" w:cs="Calibri"/>
          <w:b/>
          <w:bCs/>
          <w:color w:val="C45911" w:themeColor="accent2" w:themeShade="BF"/>
          <w:sz w:val="28"/>
          <w:szCs w:val="28"/>
        </w:rPr>
        <w:t>Subgenre: The subcategory within the genre.</w:t>
      </w:r>
    </w:p>
    <w:p w14:paraId="4E3286AF" w14:textId="2505CFF2" w:rsidR="00CC6BE1" w:rsidRPr="00CC6BE1" w:rsidRDefault="00CC6BE1" w:rsidP="00CC6BE1">
      <w:pPr>
        <w:pStyle w:val="ListParagraph"/>
        <w:numPr>
          <w:ilvl w:val="0"/>
          <w:numId w:val="2"/>
        </w:numPr>
        <w:shd w:val="clear" w:color="auto" w:fill="1E1E1E"/>
        <w:spacing w:after="0" w:line="285" w:lineRule="atLeast"/>
        <w:rPr>
          <w:rFonts w:ascii="Calibri" w:hAnsi="Calibri" w:cs="Calibri"/>
          <w:b/>
          <w:bCs/>
          <w:color w:val="C45911" w:themeColor="accent2" w:themeShade="BF"/>
          <w:sz w:val="28"/>
          <w:szCs w:val="28"/>
        </w:rPr>
      </w:pPr>
      <w:r w:rsidRPr="00CC6BE1">
        <w:rPr>
          <w:rFonts w:ascii="Calibri" w:hAnsi="Calibri" w:cs="Calibri"/>
          <w:b/>
          <w:bCs/>
          <w:color w:val="C45911" w:themeColor="accent2" w:themeShade="BF"/>
          <w:sz w:val="28"/>
          <w:szCs w:val="28"/>
        </w:rPr>
        <w:t>Publisher: The company or entity that published the book.</w:t>
      </w:r>
    </w:p>
    <w:p w14:paraId="048E81D9" w14:textId="0E0043D9" w:rsidR="008F1599" w:rsidRPr="008F1599" w:rsidRDefault="00CC6BE1" w:rsidP="008F1599">
      <w:pPr>
        <w:pStyle w:val="ListParagraph"/>
        <w:numPr>
          <w:ilvl w:val="0"/>
          <w:numId w:val="2"/>
        </w:numPr>
        <w:shd w:val="clear" w:color="auto" w:fill="1E1E1E"/>
        <w:spacing w:after="0" w:line="285" w:lineRule="atLeast"/>
        <w:rPr>
          <w:rFonts w:ascii="Calibri" w:hAnsi="Calibri" w:cs="Calibri"/>
          <w:b/>
          <w:bCs/>
          <w:color w:val="C45911" w:themeColor="accent2" w:themeShade="BF"/>
          <w:sz w:val="28"/>
          <w:szCs w:val="28"/>
        </w:rPr>
      </w:pPr>
      <w:r w:rsidRPr="00CC6BE1">
        <w:rPr>
          <w:rFonts w:ascii="Calibri" w:hAnsi="Calibri" w:cs="Calibri"/>
          <w:b/>
          <w:bCs/>
          <w:color w:val="C45911" w:themeColor="accent2" w:themeShade="BF"/>
          <w:sz w:val="28"/>
          <w:szCs w:val="28"/>
        </w:rPr>
        <w:t>Height: The physical height of the book in centimeters.</w:t>
      </w:r>
      <w:r w:rsidR="008F1599">
        <w:rPr>
          <w:rFonts w:ascii="Calibri" w:hAnsi="Calibri" w:cs="Calibri"/>
          <w:b/>
          <w:bCs/>
          <w:color w:val="C45911" w:themeColor="accent2" w:themeShade="BF"/>
          <w:sz w:val="28"/>
          <w:szCs w:val="28"/>
        </w:rPr>
        <w:t xml:space="preserve"> </w:t>
      </w:r>
    </w:p>
    <w:p w14:paraId="42478524" w14:textId="77777777" w:rsidR="003366AB" w:rsidRDefault="00A72A6A" w:rsidP="003366AB">
      <w:pPr>
        <w:tabs>
          <w:tab w:val="left" w:pos="1215"/>
        </w:tabs>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14:anchorId="132801F4" wp14:editId="649E329D">
            <wp:extent cx="5010150" cy="2676525"/>
            <wp:effectExtent l="0" t="5715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CCB8487" w14:textId="77777777" w:rsidR="00F93BBE" w:rsidRDefault="00F93BBE" w:rsidP="003366AB">
      <w:pPr>
        <w:tabs>
          <w:tab w:val="left" w:pos="1215"/>
        </w:tabs>
        <w:rPr>
          <w:rFonts w:ascii="Arial" w:eastAsia="Times New Roman" w:hAnsi="Arial" w:cs="Arial"/>
          <w:sz w:val="24"/>
          <w:szCs w:val="24"/>
          <w:lang w:eastAsia="en-IN"/>
        </w:rPr>
      </w:pPr>
    </w:p>
    <w:p w14:paraId="4857C8DE" w14:textId="77777777" w:rsidR="00774C77" w:rsidRDefault="00774C77" w:rsidP="007C3DE3">
      <w:pPr>
        <w:pStyle w:val="Default"/>
        <w:rPr>
          <w:b/>
          <w:bCs/>
          <w:color w:val="5B9BD5" w:themeColor="accent1"/>
          <w:sz w:val="40"/>
          <w:szCs w:val="40"/>
        </w:rPr>
      </w:pPr>
    </w:p>
    <w:p w14:paraId="36A80FB4" w14:textId="79B8F9E5" w:rsidR="007C3DE3" w:rsidRDefault="001E1A58" w:rsidP="007C3DE3">
      <w:pPr>
        <w:pStyle w:val="Default"/>
        <w:rPr>
          <w:b/>
          <w:bCs/>
          <w:color w:val="5B9BD5" w:themeColor="accent1"/>
          <w:sz w:val="40"/>
          <w:szCs w:val="40"/>
        </w:rPr>
      </w:pPr>
      <w:r>
        <w:rPr>
          <w:b/>
          <w:bCs/>
          <w:color w:val="5B9BD5" w:themeColor="accent1"/>
          <w:sz w:val="40"/>
          <w:szCs w:val="40"/>
        </w:rPr>
        <w:t>4</w:t>
      </w:r>
      <w:r w:rsidR="0034158E">
        <w:rPr>
          <w:b/>
          <w:bCs/>
          <w:color w:val="5B9BD5" w:themeColor="accent1"/>
          <w:sz w:val="40"/>
          <w:szCs w:val="40"/>
        </w:rPr>
        <w:t>. Architecture Description:</w:t>
      </w:r>
    </w:p>
    <w:p w14:paraId="686F2C01" w14:textId="77777777" w:rsidR="00F93BBE" w:rsidRPr="0034158E" w:rsidRDefault="00F93BBE" w:rsidP="007C3DE3">
      <w:pPr>
        <w:pStyle w:val="Default"/>
        <w:rPr>
          <w:b/>
          <w:bCs/>
          <w:color w:val="5B9BD5" w:themeColor="accent1"/>
          <w:sz w:val="40"/>
          <w:szCs w:val="40"/>
        </w:rPr>
      </w:pPr>
    </w:p>
    <w:p w14:paraId="0BF8045F" w14:textId="1BAF9CD5" w:rsidR="0034158E" w:rsidRPr="0034158E" w:rsidRDefault="001E1A58" w:rsidP="007C3DE3">
      <w:pPr>
        <w:pStyle w:val="Default"/>
        <w:rPr>
          <w:b/>
          <w:bCs/>
          <w:color w:val="2E74B5" w:themeColor="accent1" w:themeShade="BF"/>
          <w:sz w:val="28"/>
          <w:szCs w:val="28"/>
        </w:rPr>
      </w:pPr>
      <w:r>
        <w:rPr>
          <w:b/>
          <w:bCs/>
          <w:color w:val="2E74B5" w:themeColor="accent1" w:themeShade="BF"/>
          <w:sz w:val="28"/>
          <w:szCs w:val="28"/>
        </w:rPr>
        <w:t>4</w:t>
      </w:r>
      <w:r w:rsidR="0034158E">
        <w:rPr>
          <w:b/>
          <w:bCs/>
          <w:color w:val="2E74B5" w:themeColor="accent1" w:themeShade="BF"/>
          <w:sz w:val="28"/>
          <w:szCs w:val="28"/>
        </w:rPr>
        <w:t>.1 Data Description:</w:t>
      </w:r>
    </w:p>
    <w:p w14:paraId="44CC7A77" w14:textId="5E9EBE0B" w:rsidR="007C3DE3" w:rsidRDefault="00AA1887" w:rsidP="007C3DE3">
      <w:pPr>
        <w:pStyle w:val="Default"/>
        <w:rPr>
          <w:sz w:val="23"/>
          <w:szCs w:val="23"/>
        </w:rPr>
      </w:pPr>
      <w:r w:rsidRPr="00AA1887">
        <w:rPr>
          <w:b/>
          <w:bCs/>
          <w:color w:val="C45911" w:themeColor="accent2" w:themeShade="BF"/>
          <w:sz w:val="28"/>
          <w:szCs w:val="28"/>
        </w:rPr>
        <w:t xml:space="preserve">The dataset is available at </w:t>
      </w:r>
      <w:hyperlink r:id="rId11" w:tgtFrame="_new" w:history="1">
        <w:r w:rsidRPr="00AA1887">
          <w:rPr>
            <w:rStyle w:val="Hyperlink"/>
            <w:b/>
            <w:bCs/>
            <w:sz w:val="28"/>
            <w:szCs w:val="28"/>
          </w:rPr>
          <w:t>GitHub Books Dataset</w:t>
        </w:r>
      </w:hyperlink>
      <w:r w:rsidRPr="00AA1887">
        <w:rPr>
          <w:b/>
          <w:bCs/>
          <w:color w:val="C45911" w:themeColor="accent2" w:themeShade="BF"/>
          <w:sz w:val="28"/>
          <w:szCs w:val="28"/>
        </w:rPr>
        <w:t>. This dataset includes columns such as Title, Author, Genre, Subgenre, Publisher, and Height, which provide comprehensive information about each book for recommendation purposes.</w:t>
      </w:r>
      <w:r w:rsidR="007C3DE3">
        <w:rPr>
          <w:sz w:val="23"/>
          <w:szCs w:val="23"/>
        </w:rPr>
        <w:t xml:space="preserve"> </w:t>
      </w:r>
    </w:p>
    <w:p w14:paraId="4453A052" w14:textId="77777777" w:rsidR="00801598" w:rsidRDefault="00801598" w:rsidP="007C3DE3">
      <w:pPr>
        <w:pStyle w:val="Default"/>
        <w:rPr>
          <w:sz w:val="23"/>
          <w:szCs w:val="23"/>
        </w:rPr>
      </w:pPr>
    </w:p>
    <w:p w14:paraId="73830BC8" w14:textId="77777777" w:rsidR="0034158E" w:rsidRDefault="0034158E" w:rsidP="007C3DE3">
      <w:pPr>
        <w:pStyle w:val="Default"/>
        <w:rPr>
          <w:sz w:val="23"/>
          <w:szCs w:val="23"/>
        </w:rPr>
      </w:pPr>
    </w:p>
    <w:p w14:paraId="0567EEB9" w14:textId="64513DC9" w:rsidR="007C3DE3" w:rsidRPr="0034158E" w:rsidRDefault="001E1A58" w:rsidP="007C3DE3">
      <w:pPr>
        <w:pStyle w:val="Default"/>
        <w:rPr>
          <w:b/>
          <w:bCs/>
          <w:color w:val="2E74B5" w:themeColor="accent1" w:themeShade="BF"/>
          <w:sz w:val="28"/>
          <w:szCs w:val="28"/>
        </w:rPr>
      </w:pPr>
      <w:r>
        <w:rPr>
          <w:b/>
          <w:bCs/>
          <w:color w:val="2E74B5" w:themeColor="accent1" w:themeShade="BF"/>
          <w:sz w:val="28"/>
          <w:szCs w:val="28"/>
        </w:rPr>
        <w:t>4</w:t>
      </w:r>
      <w:r w:rsidR="007C3DE3" w:rsidRPr="0034158E">
        <w:rPr>
          <w:b/>
          <w:bCs/>
          <w:color w:val="2E74B5" w:themeColor="accent1" w:themeShade="BF"/>
          <w:sz w:val="28"/>
          <w:szCs w:val="28"/>
        </w:rPr>
        <w:t>.2 Data P</w:t>
      </w:r>
      <w:r w:rsidR="0034158E">
        <w:rPr>
          <w:b/>
          <w:bCs/>
          <w:color w:val="2E74B5" w:themeColor="accent1" w:themeShade="BF"/>
          <w:sz w:val="28"/>
          <w:szCs w:val="28"/>
        </w:rPr>
        <w:t>reprocessing:</w:t>
      </w:r>
    </w:p>
    <w:p w14:paraId="7F3DD471" w14:textId="2DEE4E25" w:rsidR="0034158E" w:rsidRDefault="00655A30" w:rsidP="007C3DE3">
      <w:pPr>
        <w:pStyle w:val="Default"/>
        <w:rPr>
          <w:b/>
          <w:bCs/>
          <w:color w:val="C45911" w:themeColor="accent2" w:themeShade="BF"/>
          <w:sz w:val="28"/>
          <w:szCs w:val="28"/>
        </w:rPr>
      </w:pPr>
      <w:r w:rsidRPr="00655A30">
        <w:rPr>
          <w:b/>
          <w:bCs/>
          <w:color w:val="C45911" w:themeColor="accent2" w:themeShade="BF"/>
          <w:sz w:val="28"/>
          <w:szCs w:val="28"/>
        </w:rPr>
        <w:t>Libraries: Import essential libraries such as Pandas, Scikit-learn, Numpy, Matplotlib, Seaborn, and Streamlit. - Loading Data: Read the dataset and handle missing values, impute necessary fields, and clean the data. - Feature Engineering: Rearrange book titles, scale the Height column, and combine features for recommendation.</w:t>
      </w:r>
    </w:p>
    <w:p w14:paraId="71E801A8" w14:textId="77777777" w:rsidR="00801598" w:rsidRDefault="00801598" w:rsidP="007C3DE3">
      <w:pPr>
        <w:pStyle w:val="Default"/>
        <w:rPr>
          <w:b/>
          <w:bCs/>
          <w:color w:val="C45911" w:themeColor="accent2" w:themeShade="BF"/>
          <w:sz w:val="28"/>
          <w:szCs w:val="28"/>
        </w:rPr>
      </w:pPr>
    </w:p>
    <w:p w14:paraId="020BFDD2" w14:textId="77777777" w:rsidR="00F93BBE" w:rsidRPr="0034158E" w:rsidRDefault="00F93BBE" w:rsidP="007C3DE3">
      <w:pPr>
        <w:pStyle w:val="Default"/>
        <w:rPr>
          <w:b/>
          <w:bCs/>
          <w:color w:val="C45911" w:themeColor="accent2" w:themeShade="BF"/>
          <w:sz w:val="28"/>
          <w:szCs w:val="28"/>
        </w:rPr>
      </w:pPr>
    </w:p>
    <w:p w14:paraId="2115240D" w14:textId="1CB657B9" w:rsidR="007C3DE3" w:rsidRPr="0034158E" w:rsidRDefault="001E1A58" w:rsidP="007C3DE3">
      <w:pPr>
        <w:pStyle w:val="Default"/>
        <w:rPr>
          <w:b/>
          <w:bCs/>
          <w:color w:val="2E74B5" w:themeColor="accent1" w:themeShade="BF"/>
          <w:sz w:val="28"/>
          <w:szCs w:val="28"/>
        </w:rPr>
      </w:pPr>
      <w:r>
        <w:rPr>
          <w:b/>
          <w:bCs/>
          <w:color w:val="2E74B5" w:themeColor="accent1" w:themeShade="BF"/>
          <w:sz w:val="28"/>
          <w:szCs w:val="28"/>
        </w:rPr>
        <w:t>4</w:t>
      </w:r>
      <w:r w:rsidR="0034158E">
        <w:rPr>
          <w:b/>
          <w:bCs/>
          <w:color w:val="2E74B5" w:themeColor="accent1" w:themeShade="BF"/>
          <w:sz w:val="28"/>
          <w:szCs w:val="28"/>
        </w:rPr>
        <w:t>.3 Data Analysis:</w:t>
      </w:r>
    </w:p>
    <w:p w14:paraId="120F0777" w14:textId="45315026" w:rsidR="00F93BBE" w:rsidRDefault="002D247C" w:rsidP="007C3DE3">
      <w:pPr>
        <w:tabs>
          <w:tab w:val="left" w:pos="1215"/>
        </w:tabs>
        <w:rPr>
          <w:rFonts w:ascii="Calibri" w:hAnsi="Calibri" w:cs="Calibri"/>
          <w:b/>
          <w:bCs/>
          <w:color w:val="C45911" w:themeColor="accent2" w:themeShade="BF"/>
          <w:sz w:val="28"/>
          <w:szCs w:val="28"/>
        </w:rPr>
      </w:pPr>
      <w:r w:rsidRPr="002D247C">
        <w:rPr>
          <w:rFonts w:ascii="Calibri" w:hAnsi="Calibri" w:cs="Calibri"/>
          <w:b/>
          <w:bCs/>
          <w:color w:val="C45911" w:themeColor="accent2" w:themeShade="BF"/>
          <w:sz w:val="28"/>
          <w:szCs w:val="28"/>
        </w:rPr>
        <w:t>EDA: Inspect the dataset, generate summary statistics, check for missing values, and create visualizations for better understanding (e.g., distribution of genres, word cloud for titles).</w:t>
      </w:r>
    </w:p>
    <w:p w14:paraId="18238195" w14:textId="77777777" w:rsidR="00801598" w:rsidRDefault="00801598" w:rsidP="007C3DE3">
      <w:pPr>
        <w:tabs>
          <w:tab w:val="left" w:pos="1215"/>
        </w:tabs>
        <w:rPr>
          <w:rFonts w:ascii="Calibri" w:hAnsi="Calibri" w:cs="Calibri"/>
          <w:b/>
          <w:bCs/>
          <w:color w:val="C45911" w:themeColor="accent2" w:themeShade="BF"/>
          <w:sz w:val="28"/>
          <w:szCs w:val="28"/>
        </w:rPr>
      </w:pPr>
    </w:p>
    <w:p w14:paraId="659E2516" w14:textId="77777777" w:rsidR="00F93BBE" w:rsidRDefault="00F93BBE" w:rsidP="007C3DE3">
      <w:pPr>
        <w:tabs>
          <w:tab w:val="left" w:pos="1215"/>
        </w:tabs>
        <w:rPr>
          <w:rFonts w:ascii="Calibri" w:hAnsi="Calibri" w:cs="Calibri"/>
          <w:b/>
          <w:bCs/>
          <w:color w:val="C45911" w:themeColor="accent2" w:themeShade="BF"/>
          <w:sz w:val="28"/>
          <w:szCs w:val="28"/>
        </w:rPr>
      </w:pPr>
    </w:p>
    <w:p w14:paraId="7F01BA6B" w14:textId="0EE9CC38" w:rsidR="0034158E" w:rsidRPr="0034158E" w:rsidRDefault="001E1A58" w:rsidP="0034158E">
      <w:pPr>
        <w:pStyle w:val="Default"/>
        <w:rPr>
          <w:b/>
          <w:bCs/>
          <w:color w:val="2E74B5" w:themeColor="accent1" w:themeShade="BF"/>
          <w:sz w:val="28"/>
          <w:szCs w:val="28"/>
        </w:rPr>
      </w:pPr>
      <w:r>
        <w:rPr>
          <w:b/>
          <w:bCs/>
          <w:color w:val="2E74B5" w:themeColor="accent1" w:themeShade="BF"/>
          <w:sz w:val="28"/>
          <w:szCs w:val="28"/>
        </w:rPr>
        <w:t>4</w:t>
      </w:r>
      <w:r w:rsidR="0034158E" w:rsidRPr="0034158E">
        <w:rPr>
          <w:b/>
          <w:bCs/>
          <w:color w:val="2E74B5" w:themeColor="accent1" w:themeShade="BF"/>
          <w:sz w:val="28"/>
          <w:szCs w:val="28"/>
        </w:rPr>
        <w:t>.</w:t>
      </w:r>
      <w:r w:rsidR="00137AAE">
        <w:rPr>
          <w:b/>
          <w:bCs/>
          <w:color w:val="2E74B5" w:themeColor="accent1" w:themeShade="BF"/>
          <w:sz w:val="28"/>
          <w:szCs w:val="28"/>
        </w:rPr>
        <w:t>4</w:t>
      </w:r>
      <w:r w:rsidR="0034158E" w:rsidRPr="0034158E">
        <w:rPr>
          <w:b/>
          <w:bCs/>
          <w:color w:val="2E74B5" w:themeColor="accent1" w:themeShade="BF"/>
          <w:sz w:val="28"/>
          <w:szCs w:val="28"/>
        </w:rPr>
        <w:t xml:space="preserve"> Data Transformation (Feature Engineering)</w:t>
      </w:r>
      <w:r w:rsidR="00F93BBE">
        <w:rPr>
          <w:b/>
          <w:bCs/>
          <w:color w:val="2E74B5" w:themeColor="accent1" w:themeShade="BF"/>
          <w:sz w:val="28"/>
          <w:szCs w:val="28"/>
        </w:rPr>
        <w:t>:</w:t>
      </w:r>
      <w:r w:rsidR="0034158E" w:rsidRPr="0034158E">
        <w:rPr>
          <w:b/>
          <w:bCs/>
          <w:color w:val="2E74B5" w:themeColor="accent1" w:themeShade="BF"/>
          <w:sz w:val="28"/>
          <w:szCs w:val="28"/>
        </w:rPr>
        <w:t xml:space="preserve"> </w:t>
      </w:r>
    </w:p>
    <w:p w14:paraId="00599DA0" w14:textId="75272124" w:rsidR="0034158E" w:rsidRDefault="002D247C" w:rsidP="0034158E">
      <w:pPr>
        <w:pStyle w:val="Default"/>
        <w:rPr>
          <w:b/>
          <w:bCs/>
          <w:color w:val="C45911" w:themeColor="accent2" w:themeShade="BF"/>
          <w:sz w:val="28"/>
          <w:szCs w:val="28"/>
        </w:rPr>
      </w:pPr>
      <w:r w:rsidRPr="002D247C">
        <w:rPr>
          <w:b/>
          <w:bCs/>
          <w:color w:val="C45911" w:themeColor="accent2" w:themeShade="BF"/>
          <w:sz w:val="28"/>
          <w:szCs w:val="28"/>
        </w:rPr>
        <w:t xml:space="preserve">TF-IDF Vectorization: Convert combined features into numerical format using TF-IDF. - SVD: Apply Singular Value Decomposition (SVD) for dimensionality reduction. - Cosine Similarity: Compute cosine similarity between book features. </w:t>
      </w:r>
    </w:p>
    <w:p w14:paraId="15D93F65" w14:textId="77777777" w:rsidR="00801598" w:rsidRDefault="00801598" w:rsidP="0034158E">
      <w:pPr>
        <w:pStyle w:val="Default"/>
        <w:rPr>
          <w:b/>
          <w:bCs/>
          <w:color w:val="C45911" w:themeColor="accent2" w:themeShade="BF"/>
          <w:sz w:val="28"/>
          <w:szCs w:val="28"/>
        </w:rPr>
      </w:pPr>
    </w:p>
    <w:p w14:paraId="0900B541" w14:textId="77777777" w:rsidR="00F93BBE" w:rsidRPr="0034158E" w:rsidRDefault="00F93BBE" w:rsidP="0034158E">
      <w:pPr>
        <w:pStyle w:val="Default"/>
        <w:rPr>
          <w:b/>
          <w:bCs/>
          <w:color w:val="C45911" w:themeColor="accent2" w:themeShade="BF"/>
          <w:sz w:val="28"/>
          <w:szCs w:val="28"/>
        </w:rPr>
      </w:pPr>
    </w:p>
    <w:p w14:paraId="7B3645F1" w14:textId="40A51C7C" w:rsidR="0034158E" w:rsidRPr="0034158E" w:rsidRDefault="001E1A58" w:rsidP="0034158E">
      <w:pPr>
        <w:pStyle w:val="Default"/>
        <w:rPr>
          <w:b/>
          <w:bCs/>
          <w:color w:val="2E74B5" w:themeColor="accent1" w:themeShade="BF"/>
          <w:sz w:val="28"/>
          <w:szCs w:val="28"/>
        </w:rPr>
      </w:pPr>
      <w:r>
        <w:rPr>
          <w:b/>
          <w:bCs/>
          <w:color w:val="2E74B5" w:themeColor="accent1" w:themeShade="BF"/>
          <w:sz w:val="28"/>
          <w:szCs w:val="28"/>
        </w:rPr>
        <w:t>4</w:t>
      </w:r>
      <w:r w:rsidR="00F93BBE">
        <w:rPr>
          <w:b/>
          <w:bCs/>
          <w:color w:val="2E74B5" w:themeColor="accent1" w:themeShade="BF"/>
          <w:sz w:val="28"/>
          <w:szCs w:val="28"/>
        </w:rPr>
        <w:t>.5</w:t>
      </w:r>
      <w:r w:rsidR="0034158E" w:rsidRPr="0034158E">
        <w:rPr>
          <w:b/>
          <w:bCs/>
          <w:color w:val="2E74B5" w:themeColor="accent1" w:themeShade="BF"/>
          <w:sz w:val="28"/>
          <w:szCs w:val="28"/>
        </w:rPr>
        <w:t xml:space="preserve"> </w:t>
      </w:r>
      <w:r w:rsidR="00801598" w:rsidRPr="00801598">
        <w:rPr>
          <w:b/>
          <w:bCs/>
          <w:color w:val="2E74B5" w:themeColor="accent1" w:themeShade="BF"/>
          <w:sz w:val="28"/>
          <w:szCs w:val="28"/>
        </w:rPr>
        <w:t>Recommendation System Development</w:t>
      </w:r>
      <w:r w:rsidR="00F93BBE">
        <w:rPr>
          <w:b/>
          <w:bCs/>
          <w:color w:val="2E74B5" w:themeColor="accent1" w:themeShade="BF"/>
          <w:sz w:val="28"/>
          <w:szCs w:val="28"/>
        </w:rPr>
        <w:t>:</w:t>
      </w:r>
      <w:r w:rsidR="0034158E" w:rsidRPr="0034158E">
        <w:rPr>
          <w:b/>
          <w:bCs/>
          <w:color w:val="2E74B5" w:themeColor="accent1" w:themeShade="BF"/>
          <w:sz w:val="28"/>
          <w:szCs w:val="28"/>
        </w:rPr>
        <w:t xml:space="preserve"> </w:t>
      </w:r>
    </w:p>
    <w:p w14:paraId="11910432" w14:textId="6D8A750A" w:rsidR="00F93BBE" w:rsidRDefault="00645251" w:rsidP="0034158E">
      <w:pPr>
        <w:pStyle w:val="Default"/>
        <w:rPr>
          <w:b/>
          <w:bCs/>
          <w:color w:val="C45911" w:themeColor="accent2" w:themeShade="BF"/>
          <w:sz w:val="28"/>
          <w:szCs w:val="28"/>
        </w:rPr>
      </w:pPr>
      <w:r w:rsidRPr="00645251">
        <w:rPr>
          <w:b/>
          <w:bCs/>
          <w:color w:val="C45911" w:themeColor="accent2" w:themeShade="BF"/>
          <w:sz w:val="28"/>
          <w:szCs w:val="28"/>
        </w:rPr>
        <w:t>While not explicitly model-based like classification, the focus is on recommending books using similarity metrics. Develop and test the function to recommend books based on the similarity scores from the SVD and TF-IDF.</w:t>
      </w:r>
    </w:p>
    <w:p w14:paraId="2190BDBA" w14:textId="77777777" w:rsidR="00801598" w:rsidRDefault="00801598" w:rsidP="0034158E">
      <w:pPr>
        <w:pStyle w:val="Default"/>
        <w:rPr>
          <w:b/>
          <w:bCs/>
          <w:color w:val="C45911" w:themeColor="accent2" w:themeShade="BF"/>
          <w:sz w:val="28"/>
          <w:szCs w:val="28"/>
        </w:rPr>
      </w:pPr>
    </w:p>
    <w:p w14:paraId="398D9205" w14:textId="77777777" w:rsidR="001E1A58" w:rsidRPr="0034158E" w:rsidRDefault="001E1A58" w:rsidP="0034158E">
      <w:pPr>
        <w:pStyle w:val="Default"/>
        <w:rPr>
          <w:b/>
          <w:bCs/>
          <w:color w:val="C45911" w:themeColor="accent2" w:themeShade="BF"/>
          <w:sz w:val="28"/>
          <w:szCs w:val="28"/>
        </w:rPr>
      </w:pPr>
    </w:p>
    <w:p w14:paraId="035A9D8D" w14:textId="10DC869D" w:rsidR="0034158E" w:rsidRPr="0034158E" w:rsidRDefault="001E1A58" w:rsidP="0034158E">
      <w:pPr>
        <w:pStyle w:val="Default"/>
        <w:rPr>
          <w:b/>
          <w:bCs/>
          <w:color w:val="2E74B5" w:themeColor="accent1" w:themeShade="BF"/>
          <w:sz w:val="28"/>
          <w:szCs w:val="28"/>
        </w:rPr>
      </w:pPr>
      <w:r>
        <w:rPr>
          <w:b/>
          <w:bCs/>
          <w:color w:val="2E74B5" w:themeColor="accent1" w:themeShade="BF"/>
          <w:sz w:val="28"/>
          <w:szCs w:val="28"/>
        </w:rPr>
        <w:t>4</w:t>
      </w:r>
      <w:r w:rsidR="00F93BBE">
        <w:rPr>
          <w:b/>
          <w:bCs/>
          <w:color w:val="2E74B5" w:themeColor="accent1" w:themeShade="BF"/>
          <w:sz w:val="28"/>
          <w:szCs w:val="28"/>
        </w:rPr>
        <w:t>.7 Prediction:</w:t>
      </w:r>
    </w:p>
    <w:p w14:paraId="27F20273" w14:textId="513AC903" w:rsidR="00F93BBE" w:rsidRDefault="00EC5BA7" w:rsidP="0034158E">
      <w:pPr>
        <w:pStyle w:val="Default"/>
        <w:rPr>
          <w:b/>
          <w:bCs/>
          <w:color w:val="C45911" w:themeColor="accent2" w:themeShade="BF"/>
          <w:sz w:val="28"/>
          <w:szCs w:val="28"/>
        </w:rPr>
      </w:pPr>
      <w:r w:rsidRPr="00EC5BA7">
        <w:rPr>
          <w:b/>
          <w:bCs/>
          <w:color w:val="C45911" w:themeColor="accent2" w:themeShade="BF"/>
          <w:sz w:val="28"/>
          <w:szCs w:val="28"/>
        </w:rPr>
        <w:t>Use the recommendation function to provide book suggestions based on a sample book title and evaluate its performance</w:t>
      </w:r>
      <w:r>
        <w:rPr>
          <w:b/>
          <w:bCs/>
          <w:color w:val="C45911" w:themeColor="accent2" w:themeShade="BF"/>
          <w:sz w:val="28"/>
          <w:szCs w:val="28"/>
        </w:rPr>
        <w:t>.</w:t>
      </w:r>
    </w:p>
    <w:p w14:paraId="0B501ADB" w14:textId="77777777" w:rsidR="00EC5BA7" w:rsidRDefault="00EC5BA7" w:rsidP="0034158E">
      <w:pPr>
        <w:pStyle w:val="Default"/>
        <w:rPr>
          <w:b/>
          <w:bCs/>
          <w:color w:val="C45911" w:themeColor="accent2" w:themeShade="BF"/>
          <w:sz w:val="28"/>
          <w:szCs w:val="28"/>
        </w:rPr>
      </w:pPr>
    </w:p>
    <w:p w14:paraId="3AAB48ED" w14:textId="77777777" w:rsidR="00801598" w:rsidRPr="0034158E" w:rsidRDefault="00801598" w:rsidP="0034158E">
      <w:pPr>
        <w:pStyle w:val="Default"/>
        <w:rPr>
          <w:b/>
          <w:bCs/>
          <w:color w:val="C45911" w:themeColor="accent2" w:themeShade="BF"/>
          <w:sz w:val="28"/>
          <w:szCs w:val="28"/>
        </w:rPr>
      </w:pPr>
    </w:p>
    <w:p w14:paraId="0A54C1E8" w14:textId="5E4937A4" w:rsidR="0034158E" w:rsidRPr="0034158E" w:rsidRDefault="001E1A58" w:rsidP="0034158E">
      <w:pPr>
        <w:pStyle w:val="Default"/>
        <w:rPr>
          <w:b/>
          <w:bCs/>
          <w:color w:val="2E74B5" w:themeColor="accent1" w:themeShade="BF"/>
          <w:sz w:val="28"/>
          <w:szCs w:val="28"/>
        </w:rPr>
      </w:pPr>
      <w:r>
        <w:rPr>
          <w:b/>
          <w:bCs/>
          <w:color w:val="2E74B5" w:themeColor="accent1" w:themeShade="BF"/>
          <w:sz w:val="28"/>
          <w:szCs w:val="28"/>
        </w:rPr>
        <w:t>4</w:t>
      </w:r>
      <w:r w:rsidR="00F93BBE">
        <w:rPr>
          <w:b/>
          <w:bCs/>
          <w:color w:val="2E74B5" w:themeColor="accent1" w:themeShade="BF"/>
          <w:sz w:val="28"/>
          <w:szCs w:val="28"/>
        </w:rPr>
        <w:t>.8 Save model:</w:t>
      </w:r>
    </w:p>
    <w:p w14:paraId="383F83F0" w14:textId="1FF7A7AD" w:rsidR="00F93BBE" w:rsidRDefault="00EC5BA7" w:rsidP="0034158E">
      <w:pPr>
        <w:pStyle w:val="Default"/>
        <w:rPr>
          <w:b/>
          <w:bCs/>
          <w:color w:val="C45911" w:themeColor="accent2" w:themeShade="BF"/>
          <w:sz w:val="28"/>
          <w:szCs w:val="28"/>
        </w:rPr>
      </w:pPr>
      <w:r w:rsidRPr="00EC5BA7">
        <w:rPr>
          <w:b/>
          <w:bCs/>
          <w:color w:val="C45911" w:themeColor="accent2" w:themeShade="BF"/>
          <w:sz w:val="28"/>
          <w:szCs w:val="28"/>
        </w:rPr>
        <w:t>Save the processed data and similarity matrix using pickle for deployment.</w:t>
      </w:r>
    </w:p>
    <w:p w14:paraId="3DDA45EA" w14:textId="77777777" w:rsidR="00774C77" w:rsidRDefault="00774C77" w:rsidP="0034158E">
      <w:pPr>
        <w:pStyle w:val="Default"/>
        <w:rPr>
          <w:b/>
          <w:bCs/>
          <w:color w:val="C45911" w:themeColor="accent2" w:themeShade="BF"/>
          <w:sz w:val="28"/>
          <w:szCs w:val="28"/>
        </w:rPr>
      </w:pPr>
    </w:p>
    <w:p w14:paraId="6C40C9E9" w14:textId="77777777" w:rsidR="00EC5BA7" w:rsidRPr="0034158E" w:rsidRDefault="00EC5BA7" w:rsidP="0034158E">
      <w:pPr>
        <w:pStyle w:val="Default"/>
        <w:rPr>
          <w:b/>
          <w:bCs/>
          <w:color w:val="C45911" w:themeColor="accent2" w:themeShade="BF"/>
          <w:sz w:val="28"/>
          <w:szCs w:val="28"/>
        </w:rPr>
      </w:pPr>
    </w:p>
    <w:p w14:paraId="77B564BA" w14:textId="23E3A394" w:rsidR="0034158E" w:rsidRPr="0034158E" w:rsidRDefault="001E1A58" w:rsidP="0034158E">
      <w:pPr>
        <w:pStyle w:val="Default"/>
        <w:rPr>
          <w:b/>
          <w:bCs/>
          <w:color w:val="2E74B5" w:themeColor="accent1" w:themeShade="BF"/>
          <w:sz w:val="28"/>
          <w:szCs w:val="28"/>
        </w:rPr>
      </w:pPr>
      <w:r>
        <w:rPr>
          <w:b/>
          <w:bCs/>
          <w:color w:val="2E74B5" w:themeColor="accent1" w:themeShade="BF"/>
          <w:sz w:val="28"/>
          <w:szCs w:val="28"/>
        </w:rPr>
        <w:t>4</w:t>
      </w:r>
      <w:r w:rsidR="00F93BBE">
        <w:rPr>
          <w:b/>
          <w:bCs/>
          <w:color w:val="2E74B5" w:themeColor="accent1" w:themeShade="BF"/>
          <w:sz w:val="28"/>
          <w:szCs w:val="28"/>
        </w:rPr>
        <w:t>.9 Deployment:</w:t>
      </w:r>
    </w:p>
    <w:p w14:paraId="38D71ECB" w14:textId="77777777" w:rsidR="001E1A58" w:rsidRDefault="001E1A58" w:rsidP="0034158E">
      <w:pPr>
        <w:tabs>
          <w:tab w:val="left" w:pos="1215"/>
        </w:tabs>
        <w:rPr>
          <w:rFonts w:ascii="Calibri" w:hAnsi="Calibri" w:cs="Calibri"/>
          <w:b/>
          <w:bCs/>
          <w:color w:val="C45911" w:themeColor="accent2" w:themeShade="BF"/>
          <w:sz w:val="28"/>
          <w:szCs w:val="28"/>
        </w:rPr>
      </w:pPr>
      <w:r w:rsidRPr="001E1A58">
        <w:rPr>
          <w:rFonts w:ascii="Calibri" w:hAnsi="Calibri" w:cs="Calibri"/>
          <w:b/>
          <w:bCs/>
          <w:color w:val="C45911" w:themeColor="accent2" w:themeShade="BF"/>
          <w:sz w:val="28"/>
          <w:szCs w:val="28"/>
        </w:rPr>
        <w:t xml:space="preserve">Deploy the Streamlit app on a cloud platform to make the recommendation system accessible online. </w:t>
      </w:r>
    </w:p>
    <w:p w14:paraId="0D2F3256" w14:textId="07BB55CC" w:rsidR="00F93BBE" w:rsidRDefault="00FF42BA" w:rsidP="0034158E">
      <w:pPr>
        <w:tabs>
          <w:tab w:val="left" w:pos="1215"/>
        </w:tabs>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Here are the images of</w:t>
      </w:r>
      <w:r w:rsidR="00CB7E7D">
        <w:rPr>
          <w:rFonts w:ascii="Calibri" w:hAnsi="Calibri" w:cs="Calibri"/>
          <w:b/>
          <w:bCs/>
          <w:color w:val="C45911" w:themeColor="accent2" w:themeShade="BF"/>
          <w:sz w:val="28"/>
          <w:szCs w:val="28"/>
        </w:rPr>
        <w:t xml:space="preserve"> Application:</w:t>
      </w:r>
    </w:p>
    <w:p w14:paraId="2652A6C2" w14:textId="5749E2AB" w:rsidR="000470DD" w:rsidRDefault="00646E3D" w:rsidP="0034158E">
      <w:pPr>
        <w:tabs>
          <w:tab w:val="left" w:pos="1215"/>
        </w:tabs>
        <w:rPr>
          <w:rFonts w:ascii="Calibri" w:hAnsi="Calibri" w:cs="Calibri"/>
          <w:b/>
          <w:bCs/>
          <w:color w:val="C45911" w:themeColor="accent2" w:themeShade="BF"/>
          <w:sz w:val="28"/>
          <w:szCs w:val="28"/>
        </w:rPr>
      </w:pPr>
      <w:r>
        <w:rPr>
          <w:rFonts w:ascii="Calibri" w:hAnsi="Calibri" w:cs="Calibri"/>
          <w:b/>
          <w:bCs/>
          <w:noProof/>
          <w:color w:val="C45911" w:themeColor="accent2" w:themeShade="BF"/>
          <w:sz w:val="28"/>
          <w:szCs w:val="28"/>
        </w:rPr>
        <w:lastRenderedPageBreak/>
        <w:drawing>
          <wp:inline distT="0" distB="0" distL="0" distR="0" wp14:anchorId="7D49096E" wp14:editId="5574C007">
            <wp:extent cx="5720080" cy="4867275"/>
            <wp:effectExtent l="0" t="0" r="0" b="9525"/>
            <wp:docPr id="4207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4867275"/>
                    </a:xfrm>
                    <a:prstGeom prst="rect">
                      <a:avLst/>
                    </a:prstGeom>
                    <a:noFill/>
                    <a:ln>
                      <a:noFill/>
                    </a:ln>
                  </pic:spPr>
                </pic:pic>
              </a:graphicData>
            </a:graphic>
          </wp:inline>
        </w:drawing>
      </w:r>
    </w:p>
    <w:p w14:paraId="66AAB28E" w14:textId="77777777" w:rsidR="00F93BBE" w:rsidRDefault="00F93BBE" w:rsidP="0034158E">
      <w:pPr>
        <w:tabs>
          <w:tab w:val="left" w:pos="1215"/>
        </w:tabs>
        <w:rPr>
          <w:rFonts w:ascii="Calibri" w:hAnsi="Calibri" w:cs="Calibri"/>
          <w:b/>
          <w:bCs/>
          <w:color w:val="C45911" w:themeColor="accent2" w:themeShade="BF"/>
          <w:sz w:val="28"/>
          <w:szCs w:val="28"/>
        </w:rPr>
      </w:pPr>
    </w:p>
    <w:p w14:paraId="3D90DCF5" w14:textId="18754F33" w:rsidR="00CB7E7D" w:rsidRPr="0034158E" w:rsidRDefault="00DC51CD" w:rsidP="0034158E">
      <w:pPr>
        <w:tabs>
          <w:tab w:val="left" w:pos="1215"/>
        </w:tabs>
        <w:rPr>
          <w:rFonts w:ascii="Calibri" w:hAnsi="Calibri" w:cs="Calibri"/>
          <w:b/>
          <w:bCs/>
          <w:color w:val="C45911" w:themeColor="accent2" w:themeShade="BF"/>
          <w:sz w:val="28"/>
          <w:szCs w:val="28"/>
        </w:rPr>
      </w:pPr>
      <w:r>
        <w:rPr>
          <w:rFonts w:ascii="Calibri" w:hAnsi="Calibri" w:cs="Calibri"/>
          <w:b/>
          <w:bCs/>
          <w:noProof/>
          <w:color w:val="C45911" w:themeColor="accent2" w:themeShade="BF"/>
          <w:sz w:val="28"/>
          <w:szCs w:val="28"/>
        </w:rPr>
        <w:lastRenderedPageBreak/>
        <w:drawing>
          <wp:inline distT="0" distB="0" distL="0" distR="0" wp14:anchorId="58D5760A" wp14:editId="3BDAD6F1">
            <wp:extent cx="5729605" cy="4457700"/>
            <wp:effectExtent l="0" t="0" r="4445" b="0"/>
            <wp:docPr id="1592380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9605" cy="4457700"/>
                    </a:xfrm>
                    <a:prstGeom prst="rect">
                      <a:avLst/>
                    </a:prstGeom>
                    <a:noFill/>
                    <a:ln>
                      <a:noFill/>
                    </a:ln>
                  </pic:spPr>
                </pic:pic>
              </a:graphicData>
            </a:graphic>
          </wp:inline>
        </w:drawing>
      </w:r>
    </w:p>
    <w:sectPr w:rsidR="00CB7E7D" w:rsidRPr="0034158E" w:rsidSect="003366A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07235"/>
    <w:multiLevelType w:val="multilevel"/>
    <w:tmpl w:val="4DE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81138124">
    <w:abstractNumId w:val="1"/>
  </w:num>
  <w:num w:numId="2" w16cid:durableId="51881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AB"/>
    <w:rsid w:val="000470DD"/>
    <w:rsid w:val="00064D91"/>
    <w:rsid w:val="00101F57"/>
    <w:rsid w:val="001226CB"/>
    <w:rsid w:val="00137AAE"/>
    <w:rsid w:val="001D662A"/>
    <w:rsid w:val="001E1A58"/>
    <w:rsid w:val="00201922"/>
    <w:rsid w:val="002D247C"/>
    <w:rsid w:val="003366AB"/>
    <w:rsid w:val="0034158E"/>
    <w:rsid w:val="00513681"/>
    <w:rsid w:val="00645251"/>
    <w:rsid w:val="00646E3D"/>
    <w:rsid w:val="00655A30"/>
    <w:rsid w:val="00677DFE"/>
    <w:rsid w:val="006E4377"/>
    <w:rsid w:val="00713041"/>
    <w:rsid w:val="00774C77"/>
    <w:rsid w:val="00784662"/>
    <w:rsid w:val="007C3DE3"/>
    <w:rsid w:val="00801598"/>
    <w:rsid w:val="00851CDE"/>
    <w:rsid w:val="008A1AFA"/>
    <w:rsid w:val="008D2A1E"/>
    <w:rsid w:val="008F1599"/>
    <w:rsid w:val="008F79BD"/>
    <w:rsid w:val="0090139C"/>
    <w:rsid w:val="00982634"/>
    <w:rsid w:val="00A02FE2"/>
    <w:rsid w:val="00A13144"/>
    <w:rsid w:val="00A72A6A"/>
    <w:rsid w:val="00AA1887"/>
    <w:rsid w:val="00CB7E7D"/>
    <w:rsid w:val="00CC6BE1"/>
    <w:rsid w:val="00CD6365"/>
    <w:rsid w:val="00CF05D4"/>
    <w:rsid w:val="00D1328C"/>
    <w:rsid w:val="00D36F5E"/>
    <w:rsid w:val="00DC51CD"/>
    <w:rsid w:val="00E647B1"/>
    <w:rsid w:val="00EC4B87"/>
    <w:rsid w:val="00EC5BA7"/>
    <w:rsid w:val="00EC7717"/>
    <w:rsid w:val="00F93BBE"/>
    <w:rsid w:val="00FF42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DD4C"/>
  <w15:chartTrackingRefBased/>
  <w15:docId w15:val="{3E590480-FF47-4369-ACDB-59487076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66A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C6BE1"/>
    <w:pPr>
      <w:ind w:left="720"/>
      <w:contextualSpacing/>
    </w:pPr>
  </w:style>
  <w:style w:type="character" w:styleId="Hyperlink">
    <w:name w:val="Hyperlink"/>
    <w:basedOn w:val="DefaultParagraphFont"/>
    <w:uiPriority w:val="99"/>
    <w:unhideWhenUsed/>
    <w:rsid w:val="00AA1887"/>
    <w:rPr>
      <w:color w:val="0563C1" w:themeColor="hyperlink"/>
      <w:u w:val="single"/>
    </w:rPr>
  </w:style>
  <w:style w:type="character" w:styleId="UnresolvedMention">
    <w:name w:val="Unresolved Mention"/>
    <w:basedOn w:val="DefaultParagraphFont"/>
    <w:uiPriority w:val="99"/>
    <w:semiHidden/>
    <w:unhideWhenUsed/>
    <w:rsid w:val="00AA1887"/>
    <w:rPr>
      <w:color w:val="605E5C"/>
      <w:shd w:val="clear" w:color="auto" w:fill="E1DFDD"/>
    </w:rPr>
  </w:style>
  <w:style w:type="character" w:styleId="FollowedHyperlink">
    <w:name w:val="FollowedHyperlink"/>
    <w:basedOn w:val="DefaultParagraphFont"/>
    <w:uiPriority w:val="99"/>
    <w:semiHidden/>
    <w:unhideWhenUsed/>
    <w:rsid w:val="00655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7318">
      <w:bodyDiv w:val="1"/>
      <w:marLeft w:val="0"/>
      <w:marRight w:val="0"/>
      <w:marTop w:val="0"/>
      <w:marBottom w:val="0"/>
      <w:divBdr>
        <w:top w:val="none" w:sz="0" w:space="0" w:color="auto"/>
        <w:left w:val="none" w:sz="0" w:space="0" w:color="auto"/>
        <w:bottom w:val="none" w:sz="0" w:space="0" w:color="auto"/>
        <w:right w:val="none" w:sz="0" w:space="0" w:color="auto"/>
      </w:divBdr>
    </w:div>
    <w:div w:id="414471800">
      <w:bodyDiv w:val="1"/>
      <w:marLeft w:val="0"/>
      <w:marRight w:val="0"/>
      <w:marTop w:val="0"/>
      <w:marBottom w:val="0"/>
      <w:divBdr>
        <w:top w:val="none" w:sz="0" w:space="0" w:color="auto"/>
        <w:left w:val="none" w:sz="0" w:space="0" w:color="auto"/>
        <w:bottom w:val="none" w:sz="0" w:space="0" w:color="auto"/>
        <w:right w:val="none" w:sz="0" w:space="0" w:color="auto"/>
      </w:divBdr>
    </w:div>
    <w:div w:id="1144391059">
      <w:bodyDiv w:val="1"/>
      <w:marLeft w:val="0"/>
      <w:marRight w:val="0"/>
      <w:marTop w:val="0"/>
      <w:marBottom w:val="0"/>
      <w:divBdr>
        <w:top w:val="none" w:sz="0" w:space="0" w:color="auto"/>
        <w:left w:val="none" w:sz="0" w:space="0" w:color="auto"/>
        <w:bottom w:val="none" w:sz="0" w:space="0" w:color="auto"/>
        <w:right w:val="none" w:sz="0" w:space="0" w:color="auto"/>
      </w:divBdr>
    </w:div>
    <w:div w:id="1762335553">
      <w:bodyDiv w:val="1"/>
      <w:marLeft w:val="0"/>
      <w:marRight w:val="0"/>
      <w:marTop w:val="0"/>
      <w:marBottom w:val="0"/>
      <w:divBdr>
        <w:top w:val="none" w:sz="0" w:space="0" w:color="auto"/>
        <w:left w:val="none" w:sz="0" w:space="0" w:color="auto"/>
        <w:bottom w:val="none" w:sz="0" w:space="0" w:color="auto"/>
        <w:right w:val="none" w:sz="0" w:space="0" w:color="auto"/>
      </w:divBdr>
    </w:div>
    <w:div w:id="206582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gist.github.com/jaidevd/23aef12e9bf56c618c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720EDB-2B5B-4EBD-875B-EBE180004C85}" type="doc">
      <dgm:prSet loTypeId="urn:microsoft.com/office/officeart/2005/8/layout/process5" loCatId="process" qsTypeId="urn:microsoft.com/office/officeart/2005/8/quickstyle/3d3" qsCatId="3D" csTypeId="urn:microsoft.com/office/officeart/2005/8/colors/colorful1" csCatId="colorful" phldr="1"/>
      <dgm:spPr/>
    </dgm:pt>
    <dgm:pt modelId="{6DD2E782-5467-477A-A72B-3A1D2C9FA9ED}">
      <dgm:prSet phldrT="[Text]"/>
      <dgm:spPr/>
      <dgm:t>
        <a:bodyPr/>
        <a:lstStyle/>
        <a:p>
          <a:r>
            <a:rPr lang="en-US"/>
            <a:t>Import Library</a:t>
          </a:r>
        </a:p>
      </dgm:t>
    </dgm:pt>
    <dgm:pt modelId="{5208AF04-B38B-433E-BC9A-90F0582E3FDC}" type="parTrans" cxnId="{5575FFD5-6809-40A0-AAA0-F2EE5E6DDF92}">
      <dgm:prSet/>
      <dgm:spPr/>
      <dgm:t>
        <a:bodyPr/>
        <a:lstStyle/>
        <a:p>
          <a:endParaRPr lang="en-US"/>
        </a:p>
      </dgm:t>
    </dgm:pt>
    <dgm:pt modelId="{5E042423-FBDB-4CB3-A0DC-D9916AEF1C4C}" type="sibTrans" cxnId="{5575FFD5-6809-40A0-AAA0-F2EE5E6DDF92}">
      <dgm:prSet/>
      <dgm:spPr/>
      <dgm:t>
        <a:bodyPr/>
        <a:lstStyle/>
        <a:p>
          <a:endParaRPr lang="en-US"/>
        </a:p>
      </dgm:t>
    </dgm:pt>
    <dgm:pt modelId="{31DCD92B-3281-42F1-A8C6-2ADFE22D44FA}">
      <dgm:prSet phldrT="[Text]"/>
      <dgm:spPr/>
      <dgm:t>
        <a:bodyPr/>
        <a:lstStyle/>
        <a:p>
          <a:r>
            <a:rPr lang="en-US"/>
            <a:t>Import Dataset</a:t>
          </a:r>
        </a:p>
      </dgm:t>
    </dgm:pt>
    <dgm:pt modelId="{A4813694-67D0-49C5-A41B-ECF31318A8C7}" type="parTrans" cxnId="{E71DE939-2F95-49DC-9269-AC53D4442D7F}">
      <dgm:prSet/>
      <dgm:spPr/>
      <dgm:t>
        <a:bodyPr/>
        <a:lstStyle/>
        <a:p>
          <a:endParaRPr lang="en-US"/>
        </a:p>
      </dgm:t>
    </dgm:pt>
    <dgm:pt modelId="{A496C4D0-D697-44C8-853B-43FE33843ED2}" type="sibTrans" cxnId="{E71DE939-2F95-49DC-9269-AC53D4442D7F}">
      <dgm:prSet/>
      <dgm:spPr/>
      <dgm:t>
        <a:bodyPr/>
        <a:lstStyle/>
        <a:p>
          <a:endParaRPr lang="en-US"/>
        </a:p>
      </dgm:t>
    </dgm:pt>
    <dgm:pt modelId="{C4BF45C8-A3F3-4FF8-B949-760D8170BD77}">
      <dgm:prSet phldrT="[Text]"/>
      <dgm:spPr/>
      <dgm:t>
        <a:bodyPr/>
        <a:lstStyle/>
        <a:p>
          <a:r>
            <a:rPr lang="en-US"/>
            <a:t>Data Analysis</a:t>
          </a:r>
        </a:p>
      </dgm:t>
    </dgm:pt>
    <dgm:pt modelId="{FF7DF554-09DA-404A-8FA9-912417C9856D}" type="parTrans" cxnId="{7F58E75B-15C4-441D-9F0E-4FDDD2B3E14B}">
      <dgm:prSet/>
      <dgm:spPr/>
      <dgm:t>
        <a:bodyPr/>
        <a:lstStyle/>
        <a:p>
          <a:endParaRPr lang="en-US"/>
        </a:p>
      </dgm:t>
    </dgm:pt>
    <dgm:pt modelId="{C6C72D7E-8E9C-48F9-8E12-73D029B81703}" type="sibTrans" cxnId="{7F58E75B-15C4-441D-9F0E-4FDDD2B3E14B}">
      <dgm:prSet/>
      <dgm:spPr/>
      <dgm:t>
        <a:bodyPr/>
        <a:lstStyle/>
        <a:p>
          <a:endParaRPr lang="en-US"/>
        </a:p>
      </dgm:t>
    </dgm:pt>
    <dgm:pt modelId="{5EC3CEC0-FEEC-4BB3-A970-53CC00682902}">
      <dgm:prSet/>
      <dgm:spPr/>
      <dgm:t>
        <a:bodyPr/>
        <a:lstStyle/>
        <a:p>
          <a:r>
            <a:rPr lang="en-US"/>
            <a:t>Feature Engineering</a:t>
          </a:r>
        </a:p>
      </dgm:t>
    </dgm:pt>
    <dgm:pt modelId="{8AEF502F-8E76-4B5F-AC8D-C9D46C86D553}" type="parTrans" cxnId="{F6B2FE14-DBFF-423B-A44C-0A3B063F4DDE}">
      <dgm:prSet/>
      <dgm:spPr/>
      <dgm:t>
        <a:bodyPr/>
        <a:lstStyle/>
        <a:p>
          <a:endParaRPr lang="en-US"/>
        </a:p>
      </dgm:t>
    </dgm:pt>
    <dgm:pt modelId="{10D325DC-D877-405B-B104-0C1AE168B4BA}" type="sibTrans" cxnId="{F6B2FE14-DBFF-423B-A44C-0A3B063F4DDE}">
      <dgm:prSet/>
      <dgm:spPr/>
      <dgm:t>
        <a:bodyPr/>
        <a:lstStyle/>
        <a:p>
          <a:endParaRPr lang="en-US"/>
        </a:p>
      </dgm:t>
    </dgm:pt>
    <dgm:pt modelId="{982C4703-CA1F-4B33-8A28-DAEF09C67AC4}">
      <dgm:prSet/>
      <dgm:spPr/>
      <dgm:t>
        <a:bodyPr/>
        <a:lstStyle/>
        <a:p>
          <a:r>
            <a:rPr lang="en-US"/>
            <a:t>TF-IDF Vectorization</a:t>
          </a:r>
        </a:p>
      </dgm:t>
    </dgm:pt>
    <dgm:pt modelId="{1B37740D-F647-4DEC-8926-9CED2EF672FF}" type="parTrans" cxnId="{3E79156A-5899-4F73-AA96-3184E23E8A12}">
      <dgm:prSet/>
      <dgm:spPr/>
      <dgm:t>
        <a:bodyPr/>
        <a:lstStyle/>
        <a:p>
          <a:endParaRPr lang="en-US"/>
        </a:p>
      </dgm:t>
    </dgm:pt>
    <dgm:pt modelId="{A7D18667-0A6C-4043-B6BA-417515285864}" type="sibTrans" cxnId="{3E79156A-5899-4F73-AA96-3184E23E8A12}">
      <dgm:prSet/>
      <dgm:spPr/>
      <dgm:t>
        <a:bodyPr/>
        <a:lstStyle/>
        <a:p>
          <a:endParaRPr lang="en-US"/>
        </a:p>
      </dgm:t>
    </dgm:pt>
    <dgm:pt modelId="{9C60C876-201D-401F-ADA2-137E1E411EA1}">
      <dgm:prSet/>
      <dgm:spPr/>
      <dgm:t>
        <a:bodyPr/>
        <a:lstStyle/>
        <a:p>
          <a:r>
            <a:rPr lang="en-US"/>
            <a:t>SVD &amp; Cosine Similarity</a:t>
          </a:r>
        </a:p>
      </dgm:t>
    </dgm:pt>
    <dgm:pt modelId="{139E3310-BE00-4CB9-BF94-035C78A2C52D}" type="parTrans" cxnId="{DCFE2BB1-7EC3-43D2-B75B-8ED7A71FA9B0}">
      <dgm:prSet/>
      <dgm:spPr/>
      <dgm:t>
        <a:bodyPr/>
        <a:lstStyle/>
        <a:p>
          <a:endParaRPr lang="en-US"/>
        </a:p>
      </dgm:t>
    </dgm:pt>
    <dgm:pt modelId="{7EF4B5DA-687B-411C-BCE3-1BA301F41518}" type="sibTrans" cxnId="{DCFE2BB1-7EC3-43D2-B75B-8ED7A71FA9B0}">
      <dgm:prSet/>
      <dgm:spPr/>
      <dgm:t>
        <a:bodyPr/>
        <a:lstStyle/>
        <a:p>
          <a:endParaRPr lang="en-US"/>
        </a:p>
      </dgm:t>
    </dgm:pt>
    <dgm:pt modelId="{213CC78C-5AFC-426E-A9AB-43629736F36E}">
      <dgm:prSet/>
      <dgm:spPr/>
      <dgm:t>
        <a:bodyPr/>
        <a:lstStyle/>
        <a:p>
          <a:r>
            <a:rPr lang="en-US"/>
            <a:t>Deploy in Local Host</a:t>
          </a:r>
        </a:p>
      </dgm:t>
    </dgm:pt>
    <dgm:pt modelId="{D1ECE517-6EB5-47ED-8578-A858709D6B59}" type="parTrans" cxnId="{8003A7EB-1360-4FCF-A6F9-14695645501D}">
      <dgm:prSet/>
      <dgm:spPr/>
      <dgm:t>
        <a:bodyPr/>
        <a:lstStyle/>
        <a:p>
          <a:endParaRPr lang="en-US"/>
        </a:p>
      </dgm:t>
    </dgm:pt>
    <dgm:pt modelId="{B573FBC2-B020-4672-8C79-1037C0539F20}" type="sibTrans" cxnId="{8003A7EB-1360-4FCF-A6F9-14695645501D}">
      <dgm:prSet/>
      <dgm:spPr/>
      <dgm:t>
        <a:bodyPr/>
        <a:lstStyle/>
        <a:p>
          <a:endParaRPr lang="en-US"/>
        </a:p>
      </dgm:t>
    </dgm:pt>
    <dgm:pt modelId="{90D400DF-54D8-4208-998B-B653A900E5A1}">
      <dgm:prSet/>
      <dgm:spPr/>
      <dgm:t>
        <a:bodyPr/>
        <a:lstStyle/>
        <a:p>
          <a:r>
            <a:rPr lang="en-US"/>
            <a:t>Prediction</a:t>
          </a:r>
        </a:p>
      </dgm:t>
    </dgm:pt>
    <dgm:pt modelId="{97F4549F-D2BA-469A-8C8B-078A20175D32}" type="parTrans" cxnId="{7851D1E7-49EB-4DD1-AFEC-5C84640F5613}">
      <dgm:prSet/>
      <dgm:spPr/>
      <dgm:t>
        <a:bodyPr/>
        <a:lstStyle/>
        <a:p>
          <a:endParaRPr lang="en-US"/>
        </a:p>
      </dgm:t>
    </dgm:pt>
    <dgm:pt modelId="{B62FCCAC-353B-48F2-97B5-1CD8EEA396B8}" type="sibTrans" cxnId="{7851D1E7-49EB-4DD1-AFEC-5C84640F5613}">
      <dgm:prSet/>
      <dgm:spPr/>
      <dgm:t>
        <a:bodyPr/>
        <a:lstStyle/>
        <a:p>
          <a:endParaRPr lang="en-US"/>
        </a:p>
      </dgm:t>
    </dgm:pt>
    <dgm:pt modelId="{7C5B48B1-847F-40F4-BBA3-6C4276CB61B8}">
      <dgm:prSet/>
      <dgm:spPr/>
      <dgm:t>
        <a:bodyPr/>
        <a:lstStyle/>
        <a:p>
          <a:r>
            <a:rPr lang="en-US"/>
            <a:t>Save Model</a:t>
          </a:r>
        </a:p>
      </dgm:t>
    </dgm:pt>
    <dgm:pt modelId="{75ECD7BA-4202-4788-9ED6-D35F06704015}" type="parTrans" cxnId="{29A1B39B-8395-4704-AC70-9FD17589716C}">
      <dgm:prSet/>
      <dgm:spPr/>
      <dgm:t>
        <a:bodyPr/>
        <a:lstStyle/>
        <a:p>
          <a:endParaRPr lang="en-US"/>
        </a:p>
      </dgm:t>
    </dgm:pt>
    <dgm:pt modelId="{A125B37A-871C-4D43-AB76-DF818F9CFFD4}" type="sibTrans" cxnId="{29A1B39B-8395-4704-AC70-9FD17589716C}">
      <dgm:prSet/>
      <dgm:spPr/>
      <dgm:t>
        <a:bodyPr/>
        <a:lstStyle/>
        <a:p>
          <a:endParaRPr lang="en-US"/>
        </a:p>
      </dgm:t>
    </dgm:pt>
    <dgm:pt modelId="{28A8E7E7-5692-4C12-AC92-AB85643847D0}" type="pres">
      <dgm:prSet presAssocID="{DD720EDB-2B5B-4EBD-875B-EBE180004C85}" presName="diagram" presStyleCnt="0">
        <dgm:presLayoutVars>
          <dgm:dir/>
          <dgm:resizeHandles val="exact"/>
        </dgm:presLayoutVars>
      </dgm:prSet>
      <dgm:spPr/>
    </dgm:pt>
    <dgm:pt modelId="{EB59608E-25FE-43DB-84D0-E829B88F4303}" type="pres">
      <dgm:prSet presAssocID="{6DD2E782-5467-477A-A72B-3A1D2C9FA9ED}" presName="node" presStyleLbl="node1" presStyleIdx="0" presStyleCnt="9">
        <dgm:presLayoutVars>
          <dgm:bulletEnabled val="1"/>
        </dgm:presLayoutVars>
      </dgm:prSet>
      <dgm:spPr/>
    </dgm:pt>
    <dgm:pt modelId="{95A4DB7A-14B5-4336-BBDD-8296A8483BAC}" type="pres">
      <dgm:prSet presAssocID="{5E042423-FBDB-4CB3-A0DC-D9916AEF1C4C}" presName="sibTrans" presStyleLbl="sibTrans2D1" presStyleIdx="0" presStyleCnt="8"/>
      <dgm:spPr/>
    </dgm:pt>
    <dgm:pt modelId="{32299BBD-BA44-4D26-B235-88CA3064893C}" type="pres">
      <dgm:prSet presAssocID="{5E042423-FBDB-4CB3-A0DC-D9916AEF1C4C}" presName="connectorText" presStyleLbl="sibTrans2D1" presStyleIdx="0" presStyleCnt="8"/>
      <dgm:spPr/>
    </dgm:pt>
    <dgm:pt modelId="{CFBE9D58-FC59-4C8A-A5CF-599647254A53}" type="pres">
      <dgm:prSet presAssocID="{31DCD92B-3281-42F1-A8C6-2ADFE22D44FA}" presName="node" presStyleLbl="node1" presStyleIdx="1" presStyleCnt="9">
        <dgm:presLayoutVars>
          <dgm:bulletEnabled val="1"/>
        </dgm:presLayoutVars>
      </dgm:prSet>
      <dgm:spPr/>
    </dgm:pt>
    <dgm:pt modelId="{6A092C19-BE33-4B66-9CBB-8EF12F074EFF}" type="pres">
      <dgm:prSet presAssocID="{A496C4D0-D697-44C8-853B-43FE33843ED2}" presName="sibTrans" presStyleLbl="sibTrans2D1" presStyleIdx="1" presStyleCnt="8"/>
      <dgm:spPr/>
    </dgm:pt>
    <dgm:pt modelId="{A04C540A-39C9-4BF2-B484-8270777FC8E5}" type="pres">
      <dgm:prSet presAssocID="{A496C4D0-D697-44C8-853B-43FE33843ED2}" presName="connectorText" presStyleLbl="sibTrans2D1" presStyleIdx="1" presStyleCnt="8"/>
      <dgm:spPr/>
    </dgm:pt>
    <dgm:pt modelId="{7A441C5F-7CC5-46B5-8BA1-5659C69C4752}" type="pres">
      <dgm:prSet presAssocID="{C4BF45C8-A3F3-4FF8-B949-760D8170BD77}" presName="node" presStyleLbl="node1" presStyleIdx="2" presStyleCnt="9">
        <dgm:presLayoutVars>
          <dgm:bulletEnabled val="1"/>
        </dgm:presLayoutVars>
      </dgm:prSet>
      <dgm:spPr/>
    </dgm:pt>
    <dgm:pt modelId="{B577E8A5-1267-4EF7-B461-24408A6A545F}" type="pres">
      <dgm:prSet presAssocID="{C6C72D7E-8E9C-48F9-8E12-73D029B81703}" presName="sibTrans" presStyleLbl="sibTrans2D1" presStyleIdx="2" presStyleCnt="8"/>
      <dgm:spPr/>
    </dgm:pt>
    <dgm:pt modelId="{307AC8DA-5200-420E-AE94-49710BA73EA3}" type="pres">
      <dgm:prSet presAssocID="{C6C72D7E-8E9C-48F9-8E12-73D029B81703}" presName="connectorText" presStyleLbl="sibTrans2D1" presStyleIdx="2" presStyleCnt="8"/>
      <dgm:spPr/>
    </dgm:pt>
    <dgm:pt modelId="{D1E8A331-47FD-4468-94C5-BB5FB3444B37}" type="pres">
      <dgm:prSet presAssocID="{5EC3CEC0-FEEC-4BB3-A970-53CC00682902}" presName="node" presStyleLbl="node1" presStyleIdx="3" presStyleCnt="9">
        <dgm:presLayoutVars>
          <dgm:bulletEnabled val="1"/>
        </dgm:presLayoutVars>
      </dgm:prSet>
      <dgm:spPr/>
    </dgm:pt>
    <dgm:pt modelId="{52B9A79E-636C-4964-BBBA-1E95CCF15A7B}" type="pres">
      <dgm:prSet presAssocID="{10D325DC-D877-405B-B104-0C1AE168B4BA}" presName="sibTrans" presStyleLbl="sibTrans2D1" presStyleIdx="3" presStyleCnt="8"/>
      <dgm:spPr/>
    </dgm:pt>
    <dgm:pt modelId="{71F4D9C8-B938-4F98-9C95-5B60A0090845}" type="pres">
      <dgm:prSet presAssocID="{10D325DC-D877-405B-B104-0C1AE168B4BA}" presName="connectorText" presStyleLbl="sibTrans2D1" presStyleIdx="3" presStyleCnt="8"/>
      <dgm:spPr/>
    </dgm:pt>
    <dgm:pt modelId="{1092DD30-E95A-4138-82AF-21B270E12908}" type="pres">
      <dgm:prSet presAssocID="{982C4703-CA1F-4B33-8A28-DAEF09C67AC4}" presName="node" presStyleLbl="node1" presStyleIdx="4" presStyleCnt="9">
        <dgm:presLayoutVars>
          <dgm:bulletEnabled val="1"/>
        </dgm:presLayoutVars>
      </dgm:prSet>
      <dgm:spPr/>
    </dgm:pt>
    <dgm:pt modelId="{B4E5522A-2453-4533-A7F8-880711177823}" type="pres">
      <dgm:prSet presAssocID="{A7D18667-0A6C-4043-B6BA-417515285864}" presName="sibTrans" presStyleLbl="sibTrans2D1" presStyleIdx="4" presStyleCnt="8"/>
      <dgm:spPr/>
    </dgm:pt>
    <dgm:pt modelId="{14BDFE75-91FC-493B-AAD8-7247E14133D9}" type="pres">
      <dgm:prSet presAssocID="{A7D18667-0A6C-4043-B6BA-417515285864}" presName="connectorText" presStyleLbl="sibTrans2D1" presStyleIdx="4" presStyleCnt="8"/>
      <dgm:spPr/>
    </dgm:pt>
    <dgm:pt modelId="{DAC7CE68-B631-4C2A-AAE9-B358E56DD89E}" type="pres">
      <dgm:prSet presAssocID="{9C60C876-201D-401F-ADA2-137E1E411EA1}" presName="node" presStyleLbl="node1" presStyleIdx="5" presStyleCnt="9">
        <dgm:presLayoutVars>
          <dgm:bulletEnabled val="1"/>
        </dgm:presLayoutVars>
      </dgm:prSet>
      <dgm:spPr/>
    </dgm:pt>
    <dgm:pt modelId="{50EF8A0A-3FFC-4CEF-9E76-F89580066B41}" type="pres">
      <dgm:prSet presAssocID="{7EF4B5DA-687B-411C-BCE3-1BA301F41518}" presName="sibTrans" presStyleLbl="sibTrans2D1" presStyleIdx="5" presStyleCnt="8"/>
      <dgm:spPr/>
    </dgm:pt>
    <dgm:pt modelId="{2896B9EA-2A80-49E6-A6E3-D6DF04CAFD58}" type="pres">
      <dgm:prSet presAssocID="{7EF4B5DA-687B-411C-BCE3-1BA301F41518}" presName="connectorText" presStyleLbl="sibTrans2D1" presStyleIdx="5" presStyleCnt="8"/>
      <dgm:spPr/>
    </dgm:pt>
    <dgm:pt modelId="{A352304D-E46D-4407-8FA2-17315BA2DB2F}" type="pres">
      <dgm:prSet presAssocID="{90D400DF-54D8-4208-998B-B653A900E5A1}" presName="node" presStyleLbl="node1" presStyleIdx="6" presStyleCnt="9">
        <dgm:presLayoutVars>
          <dgm:bulletEnabled val="1"/>
        </dgm:presLayoutVars>
      </dgm:prSet>
      <dgm:spPr/>
    </dgm:pt>
    <dgm:pt modelId="{0A4BD953-F17C-41D9-BA2D-FFCABD6A6268}" type="pres">
      <dgm:prSet presAssocID="{B62FCCAC-353B-48F2-97B5-1CD8EEA396B8}" presName="sibTrans" presStyleLbl="sibTrans2D1" presStyleIdx="6" presStyleCnt="8"/>
      <dgm:spPr/>
    </dgm:pt>
    <dgm:pt modelId="{54FE9505-96BE-4197-B5DC-64629D4E8E9D}" type="pres">
      <dgm:prSet presAssocID="{B62FCCAC-353B-48F2-97B5-1CD8EEA396B8}" presName="connectorText" presStyleLbl="sibTrans2D1" presStyleIdx="6" presStyleCnt="8"/>
      <dgm:spPr/>
    </dgm:pt>
    <dgm:pt modelId="{C90FF9E9-B2BA-4287-AA02-9D143C7E7AFE}" type="pres">
      <dgm:prSet presAssocID="{7C5B48B1-847F-40F4-BBA3-6C4276CB61B8}" presName="node" presStyleLbl="node1" presStyleIdx="7" presStyleCnt="9">
        <dgm:presLayoutVars>
          <dgm:bulletEnabled val="1"/>
        </dgm:presLayoutVars>
      </dgm:prSet>
      <dgm:spPr/>
    </dgm:pt>
    <dgm:pt modelId="{B9EC6D2D-2E24-44EB-87CB-6739AF96B579}" type="pres">
      <dgm:prSet presAssocID="{A125B37A-871C-4D43-AB76-DF818F9CFFD4}" presName="sibTrans" presStyleLbl="sibTrans2D1" presStyleIdx="7" presStyleCnt="8"/>
      <dgm:spPr/>
    </dgm:pt>
    <dgm:pt modelId="{78D734A3-12DD-442C-863F-FC56C4DFC932}" type="pres">
      <dgm:prSet presAssocID="{A125B37A-871C-4D43-AB76-DF818F9CFFD4}" presName="connectorText" presStyleLbl="sibTrans2D1" presStyleIdx="7" presStyleCnt="8"/>
      <dgm:spPr/>
    </dgm:pt>
    <dgm:pt modelId="{129A8A93-E2B2-4380-8387-958F97C61BF3}" type="pres">
      <dgm:prSet presAssocID="{213CC78C-5AFC-426E-A9AB-43629736F36E}" presName="node" presStyleLbl="node1" presStyleIdx="8" presStyleCnt="9">
        <dgm:presLayoutVars>
          <dgm:bulletEnabled val="1"/>
        </dgm:presLayoutVars>
      </dgm:prSet>
      <dgm:spPr/>
    </dgm:pt>
  </dgm:ptLst>
  <dgm:cxnLst>
    <dgm:cxn modelId="{3C330914-5FFC-4181-936E-F560F9761C52}" type="presOf" srcId="{A496C4D0-D697-44C8-853B-43FE33843ED2}" destId="{6A092C19-BE33-4B66-9CBB-8EF12F074EFF}" srcOrd="0" destOrd="0" presId="urn:microsoft.com/office/officeart/2005/8/layout/process5"/>
    <dgm:cxn modelId="{F6B2FE14-DBFF-423B-A44C-0A3B063F4DDE}" srcId="{DD720EDB-2B5B-4EBD-875B-EBE180004C85}" destId="{5EC3CEC0-FEEC-4BB3-A970-53CC00682902}" srcOrd="3" destOrd="0" parTransId="{8AEF502F-8E76-4B5F-AC8D-C9D46C86D553}" sibTransId="{10D325DC-D877-405B-B104-0C1AE168B4BA}"/>
    <dgm:cxn modelId="{A6E02F1C-F812-46E9-BC8D-277844EEACCB}" type="presOf" srcId="{6DD2E782-5467-477A-A72B-3A1D2C9FA9ED}" destId="{EB59608E-25FE-43DB-84D0-E829B88F4303}" srcOrd="0" destOrd="0" presId="urn:microsoft.com/office/officeart/2005/8/layout/process5"/>
    <dgm:cxn modelId="{D225BE2A-DE41-4ECE-B81E-9C66D9D32281}" type="presOf" srcId="{982C4703-CA1F-4B33-8A28-DAEF09C67AC4}" destId="{1092DD30-E95A-4138-82AF-21B270E12908}" srcOrd="0" destOrd="0" presId="urn:microsoft.com/office/officeart/2005/8/layout/process5"/>
    <dgm:cxn modelId="{067C2B2D-C5D4-4221-B82A-05E5520B3DF8}" type="presOf" srcId="{7C5B48B1-847F-40F4-BBA3-6C4276CB61B8}" destId="{C90FF9E9-B2BA-4287-AA02-9D143C7E7AFE}" srcOrd="0" destOrd="0" presId="urn:microsoft.com/office/officeart/2005/8/layout/process5"/>
    <dgm:cxn modelId="{151BEE31-7543-4430-B4C6-E1341F8DC0F8}" type="presOf" srcId="{7EF4B5DA-687B-411C-BCE3-1BA301F41518}" destId="{2896B9EA-2A80-49E6-A6E3-D6DF04CAFD58}" srcOrd="1" destOrd="0" presId="urn:microsoft.com/office/officeart/2005/8/layout/process5"/>
    <dgm:cxn modelId="{E71DE939-2F95-49DC-9269-AC53D4442D7F}" srcId="{DD720EDB-2B5B-4EBD-875B-EBE180004C85}" destId="{31DCD92B-3281-42F1-A8C6-2ADFE22D44FA}" srcOrd="1" destOrd="0" parTransId="{A4813694-67D0-49C5-A41B-ECF31318A8C7}" sibTransId="{A496C4D0-D697-44C8-853B-43FE33843ED2}"/>
    <dgm:cxn modelId="{7F58E75B-15C4-441D-9F0E-4FDDD2B3E14B}" srcId="{DD720EDB-2B5B-4EBD-875B-EBE180004C85}" destId="{C4BF45C8-A3F3-4FF8-B949-760D8170BD77}" srcOrd="2" destOrd="0" parTransId="{FF7DF554-09DA-404A-8FA9-912417C9856D}" sibTransId="{C6C72D7E-8E9C-48F9-8E12-73D029B81703}"/>
    <dgm:cxn modelId="{B1380842-8EBE-4332-93B4-1D1E5B2490B3}" type="presOf" srcId="{A7D18667-0A6C-4043-B6BA-417515285864}" destId="{B4E5522A-2453-4533-A7F8-880711177823}" srcOrd="0" destOrd="0" presId="urn:microsoft.com/office/officeart/2005/8/layout/process5"/>
    <dgm:cxn modelId="{779EA143-6A6A-4A14-8DD4-BC1A2A67E0AC}" type="presOf" srcId="{A125B37A-871C-4D43-AB76-DF818F9CFFD4}" destId="{B9EC6D2D-2E24-44EB-87CB-6739AF96B579}" srcOrd="0" destOrd="0" presId="urn:microsoft.com/office/officeart/2005/8/layout/process5"/>
    <dgm:cxn modelId="{3E79156A-5899-4F73-AA96-3184E23E8A12}" srcId="{DD720EDB-2B5B-4EBD-875B-EBE180004C85}" destId="{982C4703-CA1F-4B33-8A28-DAEF09C67AC4}" srcOrd="4" destOrd="0" parTransId="{1B37740D-F647-4DEC-8926-9CED2EF672FF}" sibTransId="{A7D18667-0A6C-4043-B6BA-417515285864}"/>
    <dgm:cxn modelId="{0C69654C-D5C1-449C-95F9-5992263A7414}" type="presOf" srcId="{B62FCCAC-353B-48F2-97B5-1CD8EEA396B8}" destId="{0A4BD953-F17C-41D9-BA2D-FFCABD6A6268}" srcOrd="0" destOrd="0" presId="urn:microsoft.com/office/officeart/2005/8/layout/process5"/>
    <dgm:cxn modelId="{14F8966D-F365-430B-B1A0-E0D82DF61652}" type="presOf" srcId="{5EC3CEC0-FEEC-4BB3-A970-53CC00682902}" destId="{D1E8A331-47FD-4468-94C5-BB5FB3444B37}" srcOrd="0" destOrd="0" presId="urn:microsoft.com/office/officeart/2005/8/layout/process5"/>
    <dgm:cxn modelId="{6A285154-7A8D-4EAD-8CCB-823BCEAF128B}" type="presOf" srcId="{A7D18667-0A6C-4043-B6BA-417515285864}" destId="{14BDFE75-91FC-493B-AAD8-7247E14133D9}" srcOrd="1" destOrd="0" presId="urn:microsoft.com/office/officeart/2005/8/layout/process5"/>
    <dgm:cxn modelId="{D924B476-BF04-4560-B1C0-4E78A75D5E2E}" type="presOf" srcId="{31DCD92B-3281-42F1-A8C6-2ADFE22D44FA}" destId="{CFBE9D58-FC59-4C8A-A5CF-599647254A53}" srcOrd="0" destOrd="0" presId="urn:microsoft.com/office/officeart/2005/8/layout/process5"/>
    <dgm:cxn modelId="{3CC5A88A-5D52-4E54-8184-5E2566B39E1E}" type="presOf" srcId="{5E042423-FBDB-4CB3-A0DC-D9916AEF1C4C}" destId="{95A4DB7A-14B5-4336-BBDD-8296A8483BAC}" srcOrd="0" destOrd="0" presId="urn:microsoft.com/office/officeart/2005/8/layout/process5"/>
    <dgm:cxn modelId="{A326D78B-E628-4DDC-B9FB-EC701C7982EE}" type="presOf" srcId="{5E042423-FBDB-4CB3-A0DC-D9916AEF1C4C}" destId="{32299BBD-BA44-4D26-B235-88CA3064893C}" srcOrd="1" destOrd="0" presId="urn:microsoft.com/office/officeart/2005/8/layout/process5"/>
    <dgm:cxn modelId="{2203E290-9A23-44D5-9807-0B5C60575ED7}" type="presOf" srcId="{A496C4D0-D697-44C8-853B-43FE33843ED2}" destId="{A04C540A-39C9-4BF2-B484-8270777FC8E5}" srcOrd="1" destOrd="0" presId="urn:microsoft.com/office/officeart/2005/8/layout/process5"/>
    <dgm:cxn modelId="{CEE8B29B-1493-4285-B414-EBFA93935CD6}" type="presOf" srcId="{90D400DF-54D8-4208-998B-B653A900E5A1}" destId="{A352304D-E46D-4407-8FA2-17315BA2DB2F}" srcOrd="0" destOrd="0" presId="urn:microsoft.com/office/officeart/2005/8/layout/process5"/>
    <dgm:cxn modelId="{29A1B39B-8395-4704-AC70-9FD17589716C}" srcId="{DD720EDB-2B5B-4EBD-875B-EBE180004C85}" destId="{7C5B48B1-847F-40F4-BBA3-6C4276CB61B8}" srcOrd="7" destOrd="0" parTransId="{75ECD7BA-4202-4788-9ED6-D35F06704015}" sibTransId="{A125B37A-871C-4D43-AB76-DF818F9CFFD4}"/>
    <dgm:cxn modelId="{2C8CEF9B-D51B-4833-B561-FE4D8C0AFD13}" type="presOf" srcId="{10D325DC-D877-405B-B104-0C1AE168B4BA}" destId="{71F4D9C8-B938-4F98-9C95-5B60A0090845}" srcOrd="1" destOrd="0" presId="urn:microsoft.com/office/officeart/2005/8/layout/process5"/>
    <dgm:cxn modelId="{24758A9D-3887-49E1-9527-C1A744FFE809}" type="presOf" srcId="{9C60C876-201D-401F-ADA2-137E1E411EA1}" destId="{DAC7CE68-B631-4C2A-AAE9-B358E56DD89E}" srcOrd="0" destOrd="0" presId="urn:microsoft.com/office/officeart/2005/8/layout/process5"/>
    <dgm:cxn modelId="{B2E7B59E-A88E-4773-BC06-CBD78221D071}" type="presOf" srcId="{C6C72D7E-8E9C-48F9-8E12-73D029B81703}" destId="{307AC8DA-5200-420E-AE94-49710BA73EA3}" srcOrd="1" destOrd="0" presId="urn:microsoft.com/office/officeart/2005/8/layout/process5"/>
    <dgm:cxn modelId="{0511D89E-DE9B-4774-B963-1C3C590A8537}" type="presOf" srcId="{C6C72D7E-8E9C-48F9-8E12-73D029B81703}" destId="{B577E8A5-1267-4EF7-B461-24408A6A545F}" srcOrd="0" destOrd="0" presId="urn:microsoft.com/office/officeart/2005/8/layout/process5"/>
    <dgm:cxn modelId="{E9FB2FAA-D6AF-4601-948C-C4DA6124D8A3}" type="presOf" srcId="{10D325DC-D877-405B-B104-0C1AE168B4BA}" destId="{52B9A79E-636C-4964-BBBA-1E95CCF15A7B}" srcOrd="0" destOrd="0" presId="urn:microsoft.com/office/officeart/2005/8/layout/process5"/>
    <dgm:cxn modelId="{DCFE2BB1-7EC3-43D2-B75B-8ED7A71FA9B0}" srcId="{DD720EDB-2B5B-4EBD-875B-EBE180004C85}" destId="{9C60C876-201D-401F-ADA2-137E1E411EA1}" srcOrd="5" destOrd="0" parTransId="{139E3310-BE00-4CB9-BF94-035C78A2C52D}" sibTransId="{7EF4B5DA-687B-411C-BCE3-1BA301F41518}"/>
    <dgm:cxn modelId="{F2B7E9BF-1545-4A80-A54C-15D356357F86}" type="presOf" srcId="{DD720EDB-2B5B-4EBD-875B-EBE180004C85}" destId="{28A8E7E7-5692-4C12-AC92-AB85643847D0}" srcOrd="0" destOrd="0" presId="urn:microsoft.com/office/officeart/2005/8/layout/process5"/>
    <dgm:cxn modelId="{0BBB48C2-9F6B-4682-AEE5-3275DF1560DA}" type="presOf" srcId="{C4BF45C8-A3F3-4FF8-B949-760D8170BD77}" destId="{7A441C5F-7CC5-46B5-8BA1-5659C69C4752}" srcOrd="0" destOrd="0" presId="urn:microsoft.com/office/officeart/2005/8/layout/process5"/>
    <dgm:cxn modelId="{5575FFD5-6809-40A0-AAA0-F2EE5E6DDF92}" srcId="{DD720EDB-2B5B-4EBD-875B-EBE180004C85}" destId="{6DD2E782-5467-477A-A72B-3A1D2C9FA9ED}" srcOrd="0" destOrd="0" parTransId="{5208AF04-B38B-433E-BC9A-90F0582E3FDC}" sibTransId="{5E042423-FBDB-4CB3-A0DC-D9916AEF1C4C}"/>
    <dgm:cxn modelId="{544EECDB-2AD3-450C-9260-7BD1CD37181C}" type="presOf" srcId="{A125B37A-871C-4D43-AB76-DF818F9CFFD4}" destId="{78D734A3-12DD-442C-863F-FC56C4DFC932}" srcOrd="1" destOrd="0" presId="urn:microsoft.com/office/officeart/2005/8/layout/process5"/>
    <dgm:cxn modelId="{D3C51EE0-35C1-42BB-A044-5A7D210D727E}" type="presOf" srcId="{7EF4B5DA-687B-411C-BCE3-1BA301F41518}" destId="{50EF8A0A-3FFC-4CEF-9E76-F89580066B41}" srcOrd="0" destOrd="0" presId="urn:microsoft.com/office/officeart/2005/8/layout/process5"/>
    <dgm:cxn modelId="{7851D1E7-49EB-4DD1-AFEC-5C84640F5613}" srcId="{DD720EDB-2B5B-4EBD-875B-EBE180004C85}" destId="{90D400DF-54D8-4208-998B-B653A900E5A1}" srcOrd="6" destOrd="0" parTransId="{97F4549F-D2BA-469A-8C8B-078A20175D32}" sibTransId="{B62FCCAC-353B-48F2-97B5-1CD8EEA396B8}"/>
    <dgm:cxn modelId="{8003A7EB-1360-4FCF-A6F9-14695645501D}" srcId="{DD720EDB-2B5B-4EBD-875B-EBE180004C85}" destId="{213CC78C-5AFC-426E-A9AB-43629736F36E}" srcOrd="8" destOrd="0" parTransId="{D1ECE517-6EB5-47ED-8578-A858709D6B59}" sibTransId="{B573FBC2-B020-4672-8C79-1037C0539F20}"/>
    <dgm:cxn modelId="{6B9883F0-BA77-41D2-B8FC-2ECC63D121D2}" type="presOf" srcId="{213CC78C-5AFC-426E-A9AB-43629736F36E}" destId="{129A8A93-E2B2-4380-8387-958F97C61BF3}" srcOrd="0" destOrd="0" presId="urn:microsoft.com/office/officeart/2005/8/layout/process5"/>
    <dgm:cxn modelId="{6F688CF6-E92F-472E-8267-222FB057B0DE}" type="presOf" srcId="{B62FCCAC-353B-48F2-97B5-1CD8EEA396B8}" destId="{54FE9505-96BE-4197-B5DC-64629D4E8E9D}" srcOrd="1" destOrd="0" presId="urn:microsoft.com/office/officeart/2005/8/layout/process5"/>
    <dgm:cxn modelId="{18F03BCF-73C3-4A39-8A78-CC3F14682225}" type="presParOf" srcId="{28A8E7E7-5692-4C12-AC92-AB85643847D0}" destId="{EB59608E-25FE-43DB-84D0-E829B88F4303}" srcOrd="0" destOrd="0" presId="urn:microsoft.com/office/officeart/2005/8/layout/process5"/>
    <dgm:cxn modelId="{84FFD747-2E9B-4F14-BE2A-171FD3276DFF}" type="presParOf" srcId="{28A8E7E7-5692-4C12-AC92-AB85643847D0}" destId="{95A4DB7A-14B5-4336-BBDD-8296A8483BAC}" srcOrd="1" destOrd="0" presId="urn:microsoft.com/office/officeart/2005/8/layout/process5"/>
    <dgm:cxn modelId="{7DC17730-70BF-41FF-AB3E-170208DEDECB}" type="presParOf" srcId="{95A4DB7A-14B5-4336-BBDD-8296A8483BAC}" destId="{32299BBD-BA44-4D26-B235-88CA3064893C}" srcOrd="0" destOrd="0" presId="urn:microsoft.com/office/officeart/2005/8/layout/process5"/>
    <dgm:cxn modelId="{9ACA7BEA-467E-485E-BEC5-986203C45E77}" type="presParOf" srcId="{28A8E7E7-5692-4C12-AC92-AB85643847D0}" destId="{CFBE9D58-FC59-4C8A-A5CF-599647254A53}" srcOrd="2" destOrd="0" presId="urn:microsoft.com/office/officeart/2005/8/layout/process5"/>
    <dgm:cxn modelId="{CE572E40-9AAC-4059-807E-4959A64B848B}" type="presParOf" srcId="{28A8E7E7-5692-4C12-AC92-AB85643847D0}" destId="{6A092C19-BE33-4B66-9CBB-8EF12F074EFF}" srcOrd="3" destOrd="0" presId="urn:microsoft.com/office/officeart/2005/8/layout/process5"/>
    <dgm:cxn modelId="{A0E03EE1-0296-4BF3-8EB9-50606EBC4F48}" type="presParOf" srcId="{6A092C19-BE33-4B66-9CBB-8EF12F074EFF}" destId="{A04C540A-39C9-4BF2-B484-8270777FC8E5}" srcOrd="0" destOrd="0" presId="urn:microsoft.com/office/officeart/2005/8/layout/process5"/>
    <dgm:cxn modelId="{7B5424F7-3A18-4B29-B459-313CA1991A96}" type="presParOf" srcId="{28A8E7E7-5692-4C12-AC92-AB85643847D0}" destId="{7A441C5F-7CC5-46B5-8BA1-5659C69C4752}" srcOrd="4" destOrd="0" presId="urn:microsoft.com/office/officeart/2005/8/layout/process5"/>
    <dgm:cxn modelId="{F2BE4FA4-8605-4667-A052-46F56E115775}" type="presParOf" srcId="{28A8E7E7-5692-4C12-AC92-AB85643847D0}" destId="{B577E8A5-1267-4EF7-B461-24408A6A545F}" srcOrd="5" destOrd="0" presId="urn:microsoft.com/office/officeart/2005/8/layout/process5"/>
    <dgm:cxn modelId="{AB85E362-5C6E-40C5-ADE7-E6F02466F763}" type="presParOf" srcId="{B577E8A5-1267-4EF7-B461-24408A6A545F}" destId="{307AC8DA-5200-420E-AE94-49710BA73EA3}" srcOrd="0" destOrd="0" presId="urn:microsoft.com/office/officeart/2005/8/layout/process5"/>
    <dgm:cxn modelId="{D15283A4-8F79-4D95-8D15-F40FC32875EA}" type="presParOf" srcId="{28A8E7E7-5692-4C12-AC92-AB85643847D0}" destId="{D1E8A331-47FD-4468-94C5-BB5FB3444B37}" srcOrd="6" destOrd="0" presId="urn:microsoft.com/office/officeart/2005/8/layout/process5"/>
    <dgm:cxn modelId="{942AD1C6-531E-46AA-90C4-4A2BC14C1BE4}" type="presParOf" srcId="{28A8E7E7-5692-4C12-AC92-AB85643847D0}" destId="{52B9A79E-636C-4964-BBBA-1E95CCF15A7B}" srcOrd="7" destOrd="0" presId="urn:microsoft.com/office/officeart/2005/8/layout/process5"/>
    <dgm:cxn modelId="{6A8C0BD7-2C36-488A-9C6F-B7934608493B}" type="presParOf" srcId="{52B9A79E-636C-4964-BBBA-1E95CCF15A7B}" destId="{71F4D9C8-B938-4F98-9C95-5B60A0090845}" srcOrd="0" destOrd="0" presId="urn:microsoft.com/office/officeart/2005/8/layout/process5"/>
    <dgm:cxn modelId="{65B46A38-9290-4469-8AFE-6D8CE76B7F91}" type="presParOf" srcId="{28A8E7E7-5692-4C12-AC92-AB85643847D0}" destId="{1092DD30-E95A-4138-82AF-21B270E12908}" srcOrd="8" destOrd="0" presId="urn:microsoft.com/office/officeart/2005/8/layout/process5"/>
    <dgm:cxn modelId="{C5CBF2D2-4D31-435E-A161-2710E530D42B}" type="presParOf" srcId="{28A8E7E7-5692-4C12-AC92-AB85643847D0}" destId="{B4E5522A-2453-4533-A7F8-880711177823}" srcOrd="9" destOrd="0" presId="urn:microsoft.com/office/officeart/2005/8/layout/process5"/>
    <dgm:cxn modelId="{C2521160-D911-49D1-A948-9D04232D4707}" type="presParOf" srcId="{B4E5522A-2453-4533-A7F8-880711177823}" destId="{14BDFE75-91FC-493B-AAD8-7247E14133D9}" srcOrd="0" destOrd="0" presId="urn:microsoft.com/office/officeart/2005/8/layout/process5"/>
    <dgm:cxn modelId="{958A145F-F15F-4894-B2AA-7FFF5F778C8E}" type="presParOf" srcId="{28A8E7E7-5692-4C12-AC92-AB85643847D0}" destId="{DAC7CE68-B631-4C2A-AAE9-B358E56DD89E}" srcOrd="10" destOrd="0" presId="urn:microsoft.com/office/officeart/2005/8/layout/process5"/>
    <dgm:cxn modelId="{44F0898E-316E-4C3C-9E8F-3F5F83CAB461}" type="presParOf" srcId="{28A8E7E7-5692-4C12-AC92-AB85643847D0}" destId="{50EF8A0A-3FFC-4CEF-9E76-F89580066B41}" srcOrd="11" destOrd="0" presId="urn:microsoft.com/office/officeart/2005/8/layout/process5"/>
    <dgm:cxn modelId="{E8281580-82D4-4947-BA14-87D861237849}" type="presParOf" srcId="{50EF8A0A-3FFC-4CEF-9E76-F89580066B41}" destId="{2896B9EA-2A80-49E6-A6E3-D6DF04CAFD58}" srcOrd="0" destOrd="0" presId="urn:microsoft.com/office/officeart/2005/8/layout/process5"/>
    <dgm:cxn modelId="{27862C16-3733-45CD-BC0F-D1720CC14EF4}" type="presParOf" srcId="{28A8E7E7-5692-4C12-AC92-AB85643847D0}" destId="{A352304D-E46D-4407-8FA2-17315BA2DB2F}" srcOrd="12" destOrd="0" presId="urn:microsoft.com/office/officeart/2005/8/layout/process5"/>
    <dgm:cxn modelId="{17ED99AA-F284-4A2A-9239-B571EC07A15E}" type="presParOf" srcId="{28A8E7E7-5692-4C12-AC92-AB85643847D0}" destId="{0A4BD953-F17C-41D9-BA2D-FFCABD6A6268}" srcOrd="13" destOrd="0" presId="urn:microsoft.com/office/officeart/2005/8/layout/process5"/>
    <dgm:cxn modelId="{F494EB5D-C48B-4F35-9B5F-B5029F1082FF}" type="presParOf" srcId="{0A4BD953-F17C-41D9-BA2D-FFCABD6A6268}" destId="{54FE9505-96BE-4197-B5DC-64629D4E8E9D}" srcOrd="0" destOrd="0" presId="urn:microsoft.com/office/officeart/2005/8/layout/process5"/>
    <dgm:cxn modelId="{0F9DA8AF-B2E9-47C5-B96A-5AA41C6BED72}" type="presParOf" srcId="{28A8E7E7-5692-4C12-AC92-AB85643847D0}" destId="{C90FF9E9-B2BA-4287-AA02-9D143C7E7AFE}" srcOrd="14" destOrd="0" presId="urn:microsoft.com/office/officeart/2005/8/layout/process5"/>
    <dgm:cxn modelId="{755C3E56-5715-47B7-B266-62D8950B094A}" type="presParOf" srcId="{28A8E7E7-5692-4C12-AC92-AB85643847D0}" destId="{B9EC6D2D-2E24-44EB-87CB-6739AF96B579}" srcOrd="15" destOrd="0" presId="urn:microsoft.com/office/officeart/2005/8/layout/process5"/>
    <dgm:cxn modelId="{9495D17F-1398-4672-8F72-A5865C8B6291}" type="presParOf" srcId="{B9EC6D2D-2E24-44EB-87CB-6739AF96B579}" destId="{78D734A3-12DD-442C-863F-FC56C4DFC932}" srcOrd="0" destOrd="0" presId="urn:microsoft.com/office/officeart/2005/8/layout/process5"/>
    <dgm:cxn modelId="{02809AE1-1909-4BB5-81DF-E70940C71625}" type="presParOf" srcId="{28A8E7E7-5692-4C12-AC92-AB85643847D0}" destId="{129A8A93-E2B2-4380-8387-958F97C61BF3}" srcOrd="16"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59608E-25FE-43DB-84D0-E829B88F4303}">
      <dsp:nvSpPr>
        <dsp:cNvPr id="0" name=""/>
        <dsp:cNvSpPr/>
      </dsp:nvSpPr>
      <dsp:spPr>
        <a:xfrm>
          <a:off x="550553" y="958"/>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Import Library</a:t>
          </a:r>
        </a:p>
      </dsp:txBody>
      <dsp:txXfrm>
        <a:off x="568631" y="19036"/>
        <a:ext cx="992539" cy="581061"/>
      </dsp:txXfrm>
    </dsp:sp>
    <dsp:sp modelId="{95A4DB7A-14B5-4336-BBDD-8296A8483BAC}">
      <dsp:nvSpPr>
        <dsp:cNvPr id="0" name=""/>
        <dsp:cNvSpPr/>
      </dsp:nvSpPr>
      <dsp:spPr>
        <a:xfrm>
          <a:off x="1669774" y="182008"/>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69774" y="233031"/>
        <a:ext cx="152658" cy="153070"/>
      </dsp:txXfrm>
    </dsp:sp>
    <dsp:sp modelId="{CFBE9D58-FC59-4C8A-A5CF-599647254A53}">
      <dsp:nvSpPr>
        <dsp:cNvPr id="0" name=""/>
        <dsp:cNvSpPr/>
      </dsp:nvSpPr>
      <dsp:spPr>
        <a:xfrm>
          <a:off x="1990727" y="958"/>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Import Dataset</a:t>
          </a:r>
        </a:p>
      </dsp:txBody>
      <dsp:txXfrm>
        <a:off x="2008805" y="19036"/>
        <a:ext cx="992539" cy="581061"/>
      </dsp:txXfrm>
    </dsp:sp>
    <dsp:sp modelId="{6A092C19-BE33-4B66-9CBB-8EF12F074EFF}">
      <dsp:nvSpPr>
        <dsp:cNvPr id="0" name=""/>
        <dsp:cNvSpPr/>
      </dsp:nvSpPr>
      <dsp:spPr>
        <a:xfrm>
          <a:off x="3109947" y="182008"/>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09947" y="233031"/>
        <a:ext cx="152658" cy="153070"/>
      </dsp:txXfrm>
    </dsp:sp>
    <dsp:sp modelId="{7A441C5F-7CC5-46B5-8BA1-5659C69C4752}">
      <dsp:nvSpPr>
        <dsp:cNvPr id="0" name=""/>
        <dsp:cNvSpPr/>
      </dsp:nvSpPr>
      <dsp:spPr>
        <a:xfrm>
          <a:off x="3430900" y="958"/>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Analysis</a:t>
          </a:r>
        </a:p>
      </dsp:txBody>
      <dsp:txXfrm>
        <a:off x="3448978" y="19036"/>
        <a:ext cx="992539" cy="581061"/>
      </dsp:txXfrm>
    </dsp:sp>
    <dsp:sp modelId="{B577E8A5-1267-4EF7-B461-24408A6A545F}">
      <dsp:nvSpPr>
        <dsp:cNvPr id="0" name=""/>
        <dsp:cNvSpPr/>
      </dsp:nvSpPr>
      <dsp:spPr>
        <a:xfrm rot="5400000">
          <a:off x="3836206" y="690184"/>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868713" y="708701"/>
        <a:ext cx="153070" cy="152658"/>
      </dsp:txXfrm>
    </dsp:sp>
    <dsp:sp modelId="{D1E8A331-47FD-4468-94C5-BB5FB3444B37}">
      <dsp:nvSpPr>
        <dsp:cNvPr id="0" name=""/>
        <dsp:cNvSpPr/>
      </dsp:nvSpPr>
      <dsp:spPr>
        <a:xfrm>
          <a:off x="3430900" y="1029653"/>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Feature Engineering</a:t>
          </a:r>
        </a:p>
      </dsp:txBody>
      <dsp:txXfrm>
        <a:off x="3448978" y="1047731"/>
        <a:ext cx="992539" cy="581061"/>
      </dsp:txXfrm>
    </dsp:sp>
    <dsp:sp modelId="{52B9A79E-636C-4964-BBBA-1E95CCF15A7B}">
      <dsp:nvSpPr>
        <dsp:cNvPr id="0" name=""/>
        <dsp:cNvSpPr/>
      </dsp:nvSpPr>
      <dsp:spPr>
        <a:xfrm rot="10800000">
          <a:off x="3122292" y="1210704"/>
          <a:ext cx="218083" cy="255116"/>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87717" y="1261727"/>
        <a:ext cx="152658" cy="153070"/>
      </dsp:txXfrm>
    </dsp:sp>
    <dsp:sp modelId="{1092DD30-E95A-4138-82AF-21B270E12908}">
      <dsp:nvSpPr>
        <dsp:cNvPr id="0" name=""/>
        <dsp:cNvSpPr/>
      </dsp:nvSpPr>
      <dsp:spPr>
        <a:xfrm>
          <a:off x="1990727" y="1029653"/>
          <a:ext cx="1028695" cy="617217"/>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TF-IDF Vectorization</a:t>
          </a:r>
        </a:p>
      </dsp:txBody>
      <dsp:txXfrm>
        <a:off x="2008805" y="1047731"/>
        <a:ext cx="992539" cy="581061"/>
      </dsp:txXfrm>
    </dsp:sp>
    <dsp:sp modelId="{B4E5522A-2453-4533-A7F8-880711177823}">
      <dsp:nvSpPr>
        <dsp:cNvPr id="0" name=""/>
        <dsp:cNvSpPr/>
      </dsp:nvSpPr>
      <dsp:spPr>
        <a:xfrm rot="10800000">
          <a:off x="1682118" y="1210704"/>
          <a:ext cx="218083" cy="255116"/>
        </a:xfrm>
        <a:prstGeom prst="rightArrow">
          <a:avLst>
            <a:gd name="adj1" fmla="val 60000"/>
            <a:gd name="adj2" fmla="val 5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747543" y="1261727"/>
        <a:ext cx="152658" cy="153070"/>
      </dsp:txXfrm>
    </dsp:sp>
    <dsp:sp modelId="{DAC7CE68-B631-4C2A-AAE9-B358E56DD89E}">
      <dsp:nvSpPr>
        <dsp:cNvPr id="0" name=""/>
        <dsp:cNvSpPr/>
      </dsp:nvSpPr>
      <dsp:spPr>
        <a:xfrm>
          <a:off x="550553" y="1029653"/>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SVD &amp; Cosine Similarity</a:t>
          </a:r>
        </a:p>
      </dsp:txBody>
      <dsp:txXfrm>
        <a:off x="568631" y="1047731"/>
        <a:ext cx="992539" cy="581061"/>
      </dsp:txXfrm>
    </dsp:sp>
    <dsp:sp modelId="{50EF8A0A-3FFC-4CEF-9E76-F89580066B41}">
      <dsp:nvSpPr>
        <dsp:cNvPr id="0" name=""/>
        <dsp:cNvSpPr/>
      </dsp:nvSpPr>
      <dsp:spPr>
        <a:xfrm rot="5400000">
          <a:off x="955859" y="1718879"/>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988366" y="1737396"/>
        <a:ext cx="153070" cy="152658"/>
      </dsp:txXfrm>
    </dsp:sp>
    <dsp:sp modelId="{A352304D-E46D-4407-8FA2-17315BA2DB2F}">
      <dsp:nvSpPr>
        <dsp:cNvPr id="0" name=""/>
        <dsp:cNvSpPr/>
      </dsp:nvSpPr>
      <dsp:spPr>
        <a:xfrm>
          <a:off x="550553" y="2058349"/>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Prediction</a:t>
          </a:r>
        </a:p>
      </dsp:txBody>
      <dsp:txXfrm>
        <a:off x="568631" y="2076427"/>
        <a:ext cx="992539" cy="581061"/>
      </dsp:txXfrm>
    </dsp:sp>
    <dsp:sp modelId="{0A4BD953-F17C-41D9-BA2D-FFCABD6A6268}">
      <dsp:nvSpPr>
        <dsp:cNvPr id="0" name=""/>
        <dsp:cNvSpPr/>
      </dsp:nvSpPr>
      <dsp:spPr>
        <a:xfrm>
          <a:off x="1669774" y="2239399"/>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69774" y="2290422"/>
        <a:ext cx="152658" cy="153070"/>
      </dsp:txXfrm>
    </dsp:sp>
    <dsp:sp modelId="{C90FF9E9-B2BA-4287-AA02-9D143C7E7AFE}">
      <dsp:nvSpPr>
        <dsp:cNvPr id="0" name=""/>
        <dsp:cNvSpPr/>
      </dsp:nvSpPr>
      <dsp:spPr>
        <a:xfrm>
          <a:off x="1990727" y="2058349"/>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Save Model</a:t>
          </a:r>
        </a:p>
      </dsp:txBody>
      <dsp:txXfrm>
        <a:off x="2008805" y="2076427"/>
        <a:ext cx="992539" cy="581061"/>
      </dsp:txXfrm>
    </dsp:sp>
    <dsp:sp modelId="{B9EC6D2D-2E24-44EB-87CB-6739AF96B579}">
      <dsp:nvSpPr>
        <dsp:cNvPr id="0" name=""/>
        <dsp:cNvSpPr/>
      </dsp:nvSpPr>
      <dsp:spPr>
        <a:xfrm>
          <a:off x="3109947" y="2239399"/>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09947" y="2290422"/>
        <a:ext cx="152658" cy="153070"/>
      </dsp:txXfrm>
    </dsp:sp>
    <dsp:sp modelId="{129A8A93-E2B2-4380-8387-958F97C61BF3}">
      <dsp:nvSpPr>
        <dsp:cNvPr id="0" name=""/>
        <dsp:cNvSpPr/>
      </dsp:nvSpPr>
      <dsp:spPr>
        <a:xfrm>
          <a:off x="3430900" y="2058349"/>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Deploy in Local Host</a:t>
          </a:r>
        </a:p>
      </dsp:txBody>
      <dsp:txXfrm>
        <a:off x="3448978" y="2076427"/>
        <a:ext cx="992539" cy="5810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0E15-0436-4F66-91DD-51F00541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Arpan Kumar Sasmal</cp:lastModifiedBy>
  <cp:revision>39</cp:revision>
  <dcterms:created xsi:type="dcterms:W3CDTF">2024-07-10T11:24:00Z</dcterms:created>
  <dcterms:modified xsi:type="dcterms:W3CDTF">2024-09-09T16:19:00Z</dcterms:modified>
</cp:coreProperties>
</file>