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E1147" w14:textId="5FD49BE0" w:rsidR="006271F3" w:rsidRPr="006271F3" w:rsidRDefault="006271F3" w:rsidP="006271F3">
      <w:pPr>
        <w:rPr>
          <w:b/>
          <w:bCs/>
        </w:rPr>
      </w:pPr>
      <w:r w:rsidRPr="006271F3">
        <w:rPr>
          <w:b/>
          <w:bCs/>
        </w:rPr>
        <w:t>Stakeholder Feedback &amp; Dashboard Finalization</w:t>
      </w:r>
    </w:p>
    <w:p w14:paraId="41A98E02" w14:textId="77777777" w:rsidR="006271F3" w:rsidRPr="006271F3" w:rsidRDefault="006271F3" w:rsidP="006271F3">
      <w:r w:rsidRPr="006271F3">
        <w:t>Once the initial dashboard is built, it’s essential to validate its effectiveness with stakeholders. This step ensures the report aligns with business goals and supports decision-making.</w:t>
      </w:r>
    </w:p>
    <w:p w14:paraId="20B9CBEE" w14:textId="77777777" w:rsidR="006271F3" w:rsidRPr="006271F3" w:rsidRDefault="006271F3" w:rsidP="006271F3">
      <w:pPr>
        <w:rPr>
          <w:b/>
          <w:bCs/>
        </w:rPr>
      </w:pPr>
      <w:r w:rsidRPr="006271F3">
        <w:rPr>
          <w:rFonts w:ascii="Segoe UI Emoji" w:hAnsi="Segoe UI Emoji" w:cs="Segoe UI Emoji"/>
          <w:b/>
          <w:bCs/>
        </w:rPr>
        <w:t>🔍</w:t>
      </w:r>
      <w:r w:rsidRPr="006271F3">
        <w:rPr>
          <w:b/>
          <w:bCs/>
        </w:rPr>
        <w:t xml:space="preserve"> Feedback &amp; Iteration</w:t>
      </w:r>
    </w:p>
    <w:p w14:paraId="12D11DD7" w14:textId="77777777" w:rsidR="006271F3" w:rsidRPr="006271F3" w:rsidRDefault="006271F3" w:rsidP="006271F3">
      <w:pPr>
        <w:numPr>
          <w:ilvl w:val="0"/>
          <w:numId w:val="8"/>
        </w:numPr>
      </w:pPr>
      <w:r w:rsidRPr="006271F3">
        <w:rPr>
          <w:b/>
          <w:bCs/>
        </w:rPr>
        <w:t>Stakeholder Review:</w:t>
      </w:r>
      <w:r w:rsidRPr="006271F3">
        <w:t xml:space="preserve"> Present the dashboard to stakeholders for evaluation.</w:t>
      </w:r>
    </w:p>
    <w:p w14:paraId="7B72734E" w14:textId="77777777" w:rsidR="006271F3" w:rsidRPr="006271F3" w:rsidRDefault="006271F3" w:rsidP="006271F3">
      <w:pPr>
        <w:numPr>
          <w:ilvl w:val="0"/>
          <w:numId w:val="8"/>
        </w:numPr>
      </w:pPr>
      <w:r w:rsidRPr="006271F3">
        <w:rPr>
          <w:b/>
          <w:bCs/>
        </w:rPr>
        <w:t>Insight Validation:</w:t>
      </w:r>
      <w:r w:rsidRPr="006271F3">
        <w:t xml:space="preserve"> Stakeholders will assess whether the dashboard surfaces the insights they need for strategic decisions.</w:t>
      </w:r>
    </w:p>
    <w:p w14:paraId="70BE6BFF" w14:textId="77777777" w:rsidR="006271F3" w:rsidRPr="006271F3" w:rsidRDefault="006271F3" w:rsidP="006271F3">
      <w:pPr>
        <w:numPr>
          <w:ilvl w:val="0"/>
          <w:numId w:val="8"/>
        </w:numPr>
      </w:pPr>
      <w:r w:rsidRPr="006271F3">
        <w:rPr>
          <w:b/>
          <w:bCs/>
        </w:rPr>
        <w:t>Iterative Updates:</w:t>
      </w:r>
      <w:r w:rsidRPr="006271F3">
        <w:t xml:space="preserve"> Incorporate feedback to refine visuals, filters, KPIs, and layout.</w:t>
      </w:r>
    </w:p>
    <w:p w14:paraId="54420ECB" w14:textId="77777777" w:rsidR="006271F3" w:rsidRPr="006271F3" w:rsidRDefault="006271F3" w:rsidP="006271F3">
      <w:pPr>
        <w:numPr>
          <w:ilvl w:val="0"/>
          <w:numId w:val="8"/>
        </w:numPr>
      </w:pPr>
      <w:r w:rsidRPr="006271F3">
        <w:rPr>
          <w:b/>
          <w:bCs/>
        </w:rPr>
        <w:t>Evolution:</w:t>
      </w:r>
      <w:r w:rsidRPr="006271F3">
        <w:t xml:space="preserve"> The dashboard will evolve incrementally based on ongoing feedback and business needs.</w:t>
      </w:r>
    </w:p>
    <w:p w14:paraId="053E7703" w14:textId="77777777" w:rsidR="006271F3" w:rsidRPr="006271F3" w:rsidRDefault="006271F3" w:rsidP="006271F3">
      <w:pPr>
        <w:rPr>
          <w:b/>
          <w:bCs/>
        </w:rPr>
      </w:pPr>
      <w:r w:rsidRPr="006271F3">
        <w:rPr>
          <w:rFonts w:ascii="Segoe UI Emoji" w:hAnsi="Segoe UI Emoji" w:cs="Segoe UI Emoji"/>
          <w:b/>
          <w:bCs/>
        </w:rPr>
        <w:t>✅</w:t>
      </w:r>
      <w:r w:rsidRPr="006271F3">
        <w:rPr>
          <w:b/>
          <w:bCs/>
        </w:rPr>
        <w:t xml:space="preserve"> Final Approval &amp; Publishing</w:t>
      </w:r>
    </w:p>
    <w:p w14:paraId="48686BD5" w14:textId="77777777" w:rsidR="006271F3" w:rsidRPr="006271F3" w:rsidRDefault="006271F3" w:rsidP="006271F3">
      <w:r w:rsidRPr="006271F3">
        <w:t>After stakeholder approval:</w:t>
      </w:r>
    </w:p>
    <w:p w14:paraId="68FD97A1" w14:textId="77777777" w:rsidR="006271F3" w:rsidRPr="006271F3" w:rsidRDefault="006271F3" w:rsidP="006271F3">
      <w:pPr>
        <w:numPr>
          <w:ilvl w:val="0"/>
          <w:numId w:val="9"/>
        </w:numPr>
      </w:pPr>
      <w:r w:rsidRPr="006271F3">
        <w:rPr>
          <w:b/>
          <w:bCs/>
        </w:rPr>
        <w:t>Sign In to Power BI Service:</w:t>
      </w:r>
    </w:p>
    <w:p w14:paraId="63AEDFBE" w14:textId="77777777" w:rsidR="006271F3" w:rsidRPr="006271F3" w:rsidRDefault="006271F3" w:rsidP="006271F3">
      <w:pPr>
        <w:numPr>
          <w:ilvl w:val="1"/>
          <w:numId w:val="9"/>
        </w:numPr>
      </w:pPr>
      <w:r w:rsidRPr="006271F3">
        <w:t xml:space="preserve">Use your </w:t>
      </w:r>
      <w:r w:rsidRPr="006271F3">
        <w:rPr>
          <w:b/>
          <w:bCs/>
        </w:rPr>
        <w:t>work email credentials</w:t>
      </w:r>
      <w:r w:rsidRPr="006271F3">
        <w:t>.</w:t>
      </w:r>
    </w:p>
    <w:p w14:paraId="46CA5736" w14:textId="77777777" w:rsidR="006271F3" w:rsidRPr="006271F3" w:rsidRDefault="006271F3" w:rsidP="006271F3">
      <w:pPr>
        <w:numPr>
          <w:ilvl w:val="1"/>
          <w:numId w:val="9"/>
        </w:numPr>
      </w:pPr>
      <w:r w:rsidRPr="006271F3">
        <w:t xml:space="preserve">Click </w:t>
      </w:r>
      <w:r w:rsidRPr="006271F3">
        <w:rPr>
          <w:b/>
          <w:bCs/>
        </w:rPr>
        <w:t>Sign In</w:t>
      </w:r>
      <w:r w:rsidRPr="006271F3">
        <w:t xml:space="preserve"> to authenticate.</w:t>
      </w:r>
    </w:p>
    <w:p w14:paraId="5B808EA1" w14:textId="77777777" w:rsidR="006271F3" w:rsidRPr="006271F3" w:rsidRDefault="006271F3" w:rsidP="006271F3">
      <w:pPr>
        <w:numPr>
          <w:ilvl w:val="0"/>
          <w:numId w:val="9"/>
        </w:numPr>
      </w:pPr>
      <w:r w:rsidRPr="006271F3">
        <w:rPr>
          <w:b/>
          <w:bCs/>
        </w:rPr>
        <w:t>Publish the Dashboard:</w:t>
      </w:r>
    </w:p>
    <w:p w14:paraId="6DEC926C" w14:textId="77777777" w:rsidR="006271F3" w:rsidRPr="006271F3" w:rsidRDefault="006271F3" w:rsidP="006271F3">
      <w:pPr>
        <w:numPr>
          <w:ilvl w:val="1"/>
          <w:numId w:val="9"/>
        </w:numPr>
      </w:pPr>
      <w:r w:rsidRPr="006271F3">
        <w:t xml:space="preserve">From Power BI Desktop, click </w:t>
      </w:r>
      <w:r w:rsidRPr="006271F3">
        <w:rPr>
          <w:b/>
          <w:bCs/>
        </w:rPr>
        <w:t>Publish</w:t>
      </w:r>
      <w:r w:rsidRPr="006271F3">
        <w:t>.</w:t>
      </w:r>
    </w:p>
    <w:p w14:paraId="27BA3491" w14:textId="77777777" w:rsidR="006271F3" w:rsidRPr="006271F3" w:rsidRDefault="006271F3" w:rsidP="006271F3">
      <w:pPr>
        <w:numPr>
          <w:ilvl w:val="1"/>
          <w:numId w:val="9"/>
        </w:numPr>
      </w:pPr>
      <w:r w:rsidRPr="006271F3">
        <w:t>Select the appropriate workspace in Power BI Service.</w:t>
      </w:r>
    </w:p>
    <w:p w14:paraId="2D7F77EB" w14:textId="77777777" w:rsidR="006271F3" w:rsidRPr="006271F3" w:rsidRDefault="006271F3" w:rsidP="006271F3">
      <w:r w:rsidRPr="006271F3">
        <w:t>This final step makes the dashboard accessible to decision-makers and operational teams.</w:t>
      </w:r>
    </w:p>
    <w:p w14:paraId="0E2832AA" w14:textId="77777777" w:rsidR="006271F3" w:rsidRPr="006271F3" w:rsidRDefault="006271F3" w:rsidP="006271F3">
      <w:r w:rsidRPr="006271F3">
        <w:pict w14:anchorId="330BA3F7">
          <v:rect id="_x0000_i1038" style="width:0;height:1.5pt" o:hralign="center" o:hrstd="t" o:hr="t" fillcolor="#a0a0a0" stroked="f"/>
        </w:pict>
      </w:r>
    </w:p>
    <w:p w14:paraId="19381A13" w14:textId="77777777" w:rsidR="006271F3" w:rsidRPr="006271F3" w:rsidRDefault="006271F3" w:rsidP="006271F3"/>
    <w:sectPr w:rsidR="006271F3" w:rsidRPr="006271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DBB"/>
    <w:multiLevelType w:val="multilevel"/>
    <w:tmpl w:val="852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B0E36"/>
    <w:multiLevelType w:val="multilevel"/>
    <w:tmpl w:val="B026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B0D8D"/>
    <w:multiLevelType w:val="multilevel"/>
    <w:tmpl w:val="0212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B6F56"/>
    <w:multiLevelType w:val="multilevel"/>
    <w:tmpl w:val="1D04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0771A"/>
    <w:multiLevelType w:val="hybridMultilevel"/>
    <w:tmpl w:val="94004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F08ED"/>
    <w:multiLevelType w:val="multilevel"/>
    <w:tmpl w:val="60366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1E118D"/>
    <w:multiLevelType w:val="hybridMultilevel"/>
    <w:tmpl w:val="1A8A7A0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9430C71"/>
    <w:multiLevelType w:val="hybridMultilevel"/>
    <w:tmpl w:val="F7BEF2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DC1585"/>
    <w:multiLevelType w:val="multilevel"/>
    <w:tmpl w:val="6E38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550221">
    <w:abstractNumId w:val="7"/>
  </w:num>
  <w:num w:numId="2" w16cid:durableId="1302466949">
    <w:abstractNumId w:val="4"/>
  </w:num>
  <w:num w:numId="3" w16cid:durableId="1573658465">
    <w:abstractNumId w:val="3"/>
  </w:num>
  <w:num w:numId="4" w16cid:durableId="1744336002">
    <w:abstractNumId w:val="2"/>
  </w:num>
  <w:num w:numId="5" w16cid:durableId="1437795577">
    <w:abstractNumId w:val="0"/>
  </w:num>
  <w:num w:numId="6" w16cid:durableId="1069035485">
    <w:abstractNumId w:val="8"/>
  </w:num>
  <w:num w:numId="7" w16cid:durableId="2073262613">
    <w:abstractNumId w:val="6"/>
  </w:num>
  <w:num w:numId="8" w16cid:durableId="8145760">
    <w:abstractNumId w:val="1"/>
  </w:num>
  <w:num w:numId="9" w16cid:durableId="4125079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F2"/>
    <w:rsid w:val="000A71AB"/>
    <w:rsid w:val="001D525A"/>
    <w:rsid w:val="002F32B7"/>
    <w:rsid w:val="00351F71"/>
    <w:rsid w:val="003E1ABD"/>
    <w:rsid w:val="003E6544"/>
    <w:rsid w:val="00450E50"/>
    <w:rsid w:val="006271F3"/>
    <w:rsid w:val="00644C9B"/>
    <w:rsid w:val="006D091A"/>
    <w:rsid w:val="00870953"/>
    <w:rsid w:val="009C56DB"/>
    <w:rsid w:val="00A43D94"/>
    <w:rsid w:val="00A62399"/>
    <w:rsid w:val="00B23EF2"/>
    <w:rsid w:val="00CA23B3"/>
    <w:rsid w:val="00F9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B5E0A"/>
  <w15:chartTrackingRefBased/>
  <w15:docId w15:val="{5DB1F790-39B3-4066-9490-150B0BD00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Mandal</dc:creator>
  <cp:keywords/>
  <dc:description/>
  <cp:lastModifiedBy>Arpan Mandal</cp:lastModifiedBy>
  <cp:revision>5</cp:revision>
  <dcterms:created xsi:type="dcterms:W3CDTF">2025-08-09T16:27:00Z</dcterms:created>
  <dcterms:modified xsi:type="dcterms:W3CDTF">2025-08-10T17:37:00Z</dcterms:modified>
</cp:coreProperties>
</file>