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23EA" w:rsidRPr="00A10A49" w:rsidRDefault="00BE23EA" w:rsidP="00454C51">
      <w:pPr>
        <w:tabs>
          <w:tab w:val="left" w:pos="284"/>
          <w:tab w:val="left" w:pos="567"/>
        </w:tabs>
        <w:ind w:left="-851" w:right="276"/>
        <w:jc w:val="both"/>
        <w:rPr>
          <w:rFonts w:asciiTheme="majorHAnsi" w:hAnsiTheme="majorHAnsi" w:cs="Times New Roman"/>
          <w:sz w:val="24"/>
          <w:szCs w:val="24"/>
        </w:rPr>
      </w:pPr>
      <w:r w:rsidRPr="00A10A49">
        <w:rPr>
          <w:rFonts w:asciiTheme="majorHAnsi" w:hAnsiTheme="majorHAnsi" w:cs="Times New Roman"/>
          <w:b/>
          <w:bCs/>
          <w:sz w:val="24"/>
          <w:szCs w:val="24"/>
        </w:rPr>
        <w:t xml:space="preserve">Introduction: </w:t>
      </w:r>
    </w:p>
    <w:p w:rsidR="00BE23EA" w:rsidRPr="00A10A49" w:rsidRDefault="00BE23EA" w:rsidP="00454C51">
      <w:pPr>
        <w:pStyle w:val="NormalWeb"/>
        <w:spacing w:before="240" w:beforeAutospacing="0" w:after="240" w:afterAutospacing="0" w:line="360" w:lineRule="auto"/>
        <w:ind w:left="-426" w:right="-421"/>
        <w:jc w:val="both"/>
        <w:rPr>
          <w:rFonts w:asciiTheme="majorHAnsi" w:hAnsiTheme="majorHAnsi"/>
        </w:rPr>
      </w:pPr>
      <w:r w:rsidRPr="00A10A49">
        <w:rPr>
          <w:rFonts w:asciiTheme="majorHAnsi" w:hAnsiTheme="majorHAnsi"/>
        </w:rPr>
        <w:t xml:space="preserve">ICFRE-Institute of Forest Productivity (ICFRE-IFP) is a research institute functioning under the aegis of the Indian Council of Forestry Research and Education (ICFRE), Dehradun, an apex body in the national forestry research system. The institute caters to the forestry research needs of the eastern region of the country under its jurisdiction for the states of Jharkhand, West Bengal and Bihar, encompassing more than </w:t>
      </w:r>
      <w:proofErr w:type="gramStart"/>
      <w:r w:rsidRPr="00A10A49">
        <w:rPr>
          <w:rFonts w:asciiTheme="majorHAnsi" w:hAnsiTheme="majorHAnsi"/>
        </w:rPr>
        <w:t>48,130.56  Km</w:t>
      </w:r>
      <w:r w:rsidRPr="00A10A49">
        <w:rPr>
          <w:rFonts w:asciiTheme="majorHAnsi" w:hAnsiTheme="majorHAnsi"/>
          <w:vertAlign w:val="superscript"/>
        </w:rPr>
        <w:t>2</w:t>
      </w:r>
      <w:proofErr w:type="gramEnd"/>
      <w:r w:rsidRPr="00A10A49">
        <w:rPr>
          <w:rFonts w:asciiTheme="majorHAnsi" w:hAnsiTheme="majorHAnsi"/>
          <w:b/>
          <w:bCs/>
          <w:vertAlign w:val="superscript"/>
        </w:rPr>
        <w:t xml:space="preserve"> </w:t>
      </w:r>
      <w:r w:rsidRPr="00A10A49">
        <w:rPr>
          <w:rFonts w:asciiTheme="majorHAnsi" w:hAnsiTheme="majorHAnsi"/>
          <w:b/>
          <w:bCs/>
        </w:rPr>
        <w:t xml:space="preserve"> </w:t>
      </w:r>
      <w:r w:rsidRPr="00A10A49">
        <w:rPr>
          <w:rFonts w:asciiTheme="majorHAnsi" w:hAnsiTheme="majorHAnsi"/>
        </w:rPr>
        <w:t xml:space="preserve">of forest area falling under six agro-ecological zones and having six main forest types. Since coming into existence as a </w:t>
      </w:r>
      <w:proofErr w:type="spellStart"/>
      <w:r w:rsidRPr="00A10A49">
        <w:rPr>
          <w:rFonts w:asciiTheme="majorHAnsi" w:hAnsiTheme="majorHAnsi"/>
        </w:rPr>
        <w:t>full</w:t>
      </w:r>
      <w:proofErr w:type="spellEnd"/>
      <w:r w:rsidRPr="00A10A49">
        <w:rPr>
          <w:rFonts w:asciiTheme="majorHAnsi" w:hAnsiTheme="majorHAnsi"/>
        </w:rPr>
        <w:t xml:space="preserve"> fledged research institute in 1993, the institute has initiated steady steps to address a wide range of problems borne and accentuated by vast stretches of degraded forests, dwindling species richness especially those of medicinal plants, bamboos and canes; heavy pressure of mining and numeral industrial development processes. The operational area comprises of six agro-ecological zones and six main forest types.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70"/>
        <w:gridCol w:w="5917"/>
      </w:tblGrid>
      <w:tr w:rsidR="00BE23EA" w:rsidRPr="00A10A49" w:rsidTr="008E7635">
        <w:tc>
          <w:tcPr>
            <w:tcW w:w="3870" w:type="dxa"/>
          </w:tcPr>
          <w:p w:rsidR="00BE23EA" w:rsidRPr="00A10A49" w:rsidRDefault="00BE23EA" w:rsidP="008E7635">
            <w:pPr>
              <w:pStyle w:val="BodyText"/>
              <w:spacing w:after="0"/>
              <w:ind w:firstLine="720"/>
              <w:rPr>
                <w:rFonts w:asciiTheme="majorHAnsi" w:hAnsiTheme="majorHAnsi" w:cs="Times New Roman"/>
                <w:b/>
                <w:sz w:val="24"/>
                <w:szCs w:val="24"/>
              </w:rPr>
            </w:pPr>
            <w:r w:rsidRPr="00A10A49">
              <w:rPr>
                <w:rFonts w:asciiTheme="majorHAnsi" w:hAnsiTheme="majorHAnsi" w:cs="Times New Roman"/>
                <w:b/>
                <w:sz w:val="24"/>
                <w:szCs w:val="24"/>
              </w:rPr>
              <w:t>Agro-ecological zones:</w:t>
            </w:r>
            <w:r w:rsidRPr="00A10A49">
              <w:rPr>
                <w:rFonts w:asciiTheme="majorHAnsi" w:hAnsiTheme="majorHAnsi" w:cs="Times New Roman"/>
                <w:b/>
                <w:sz w:val="24"/>
                <w:szCs w:val="24"/>
              </w:rPr>
              <w:tab/>
            </w:r>
          </w:p>
          <w:p w:rsidR="00BE23EA" w:rsidRPr="00A10A49" w:rsidRDefault="00BE23EA" w:rsidP="00BE23EA">
            <w:pPr>
              <w:pStyle w:val="BodyText"/>
              <w:widowControl w:val="0"/>
              <w:numPr>
                <w:ilvl w:val="0"/>
                <w:numId w:val="11"/>
              </w:numPr>
              <w:autoSpaceDE w:val="0"/>
              <w:autoSpaceDN w:val="0"/>
              <w:adjustRightInd w:val="0"/>
              <w:spacing w:after="0"/>
              <w:ind w:left="776" w:hanging="567"/>
              <w:jc w:val="both"/>
              <w:rPr>
                <w:rFonts w:asciiTheme="majorHAnsi" w:hAnsiTheme="majorHAnsi" w:cs="Times New Roman"/>
                <w:sz w:val="24"/>
                <w:szCs w:val="24"/>
              </w:rPr>
            </w:pPr>
            <w:r w:rsidRPr="00A10A49">
              <w:rPr>
                <w:rFonts w:asciiTheme="majorHAnsi" w:hAnsiTheme="majorHAnsi" w:cs="Times New Roman"/>
                <w:sz w:val="24"/>
                <w:szCs w:val="24"/>
              </w:rPr>
              <w:t xml:space="preserve">Eastern Plateau </w:t>
            </w:r>
          </w:p>
          <w:p w:rsidR="00BE23EA" w:rsidRPr="00A10A49" w:rsidRDefault="00BE23EA" w:rsidP="00BE23EA">
            <w:pPr>
              <w:pStyle w:val="BodyText"/>
              <w:widowControl w:val="0"/>
              <w:numPr>
                <w:ilvl w:val="0"/>
                <w:numId w:val="11"/>
              </w:numPr>
              <w:autoSpaceDE w:val="0"/>
              <w:autoSpaceDN w:val="0"/>
              <w:adjustRightInd w:val="0"/>
              <w:spacing w:after="0"/>
              <w:ind w:left="776" w:hanging="567"/>
              <w:jc w:val="both"/>
              <w:rPr>
                <w:rFonts w:asciiTheme="majorHAnsi" w:hAnsiTheme="majorHAnsi" w:cs="Times New Roman"/>
                <w:sz w:val="24"/>
                <w:szCs w:val="24"/>
              </w:rPr>
            </w:pPr>
            <w:proofErr w:type="spellStart"/>
            <w:r w:rsidRPr="00A10A49">
              <w:rPr>
                <w:rFonts w:asciiTheme="majorHAnsi" w:hAnsiTheme="majorHAnsi" w:cs="Times New Roman"/>
                <w:sz w:val="24"/>
                <w:szCs w:val="24"/>
              </w:rPr>
              <w:t>Chhotanagpur</w:t>
            </w:r>
            <w:proofErr w:type="spellEnd"/>
            <w:r w:rsidRPr="00A10A49">
              <w:rPr>
                <w:rFonts w:asciiTheme="majorHAnsi" w:hAnsiTheme="majorHAnsi" w:cs="Times New Roman"/>
                <w:sz w:val="24"/>
                <w:szCs w:val="24"/>
              </w:rPr>
              <w:t xml:space="preserve"> Plateau </w:t>
            </w:r>
          </w:p>
          <w:p w:rsidR="00BE23EA" w:rsidRPr="00A10A49" w:rsidRDefault="00BE23EA" w:rsidP="00BE23EA">
            <w:pPr>
              <w:pStyle w:val="BodyText"/>
              <w:widowControl w:val="0"/>
              <w:numPr>
                <w:ilvl w:val="0"/>
                <w:numId w:val="11"/>
              </w:numPr>
              <w:autoSpaceDE w:val="0"/>
              <w:autoSpaceDN w:val="0"/>
              <w:adjustRightInd w:val="0"/>
              <w:spacing w:after="0"/>
              <w:ind w:left="776" w:hanging="567"/>
              <w:jc w:val="both"/>
              <w:rPr>
                <w:rFonts w:asciiTheme="majorHAnsi" w:hAnsiTheme="majorHAnsi" w:cs="Times New Roman"/>
                <w:sz w:val="24"/>
                <w:szCs w:val="24"/>
              </w:rPr>
            </w:pPr>
            <w:r w:rsidRPr="00A10A49">
              <w:rPr>
                <w:rFonts w:asciiTheme="majorHAnsi" w:hAnsiTheme="majorHAnsi" w:cs="Times New Roman"/>
                <w:sz w:val="24"/>
                <w:szCs w:val="24"/>
              </w:rPr>
              <w:t>Bengal Plains</w:t>
            </w:r>
          </w:p>
          <w:p w:rsidR="00BE23EA" w:rsidRPr="00A10A49" w:rsidRDefault="00BE23EA" w:rsidP="00BE23EA">
            <w:pPr>
              <w:numPr>
                <w:ilvl w:val="0"/>
                <w:numId w:val="11"/>
              </w:numPr>
              <w:spacing w:after="0"/>
              <w:ind w:left="776" w:hanging="567"/>
              <w:rPr>
                <w:rFonts w:asciiTheme="majorHAnsi" w:eastAsia="Times New Roman" w:hAnsiTheme="majorHAnsi" w:cs="Times New Roman"/>
                <w:sz w:val="24"/>
                <w:szCs w:val="24"/>
              </w:rPr>
            </w:pPr>
            <w:r w:rsidRPr="00A10A49">
              <w:rPr>
                <w:rFonts w:asciiTheme="majorHAnsi" w:eastAsia="Times New Roman" w:hAnsiTheme="majorHAnsi" w:cs="Times New Roman"/>
                <w:sz w:val="24"/>
                <w:szCs w:val="24"/>
              </w:rPr>
              <w:t xml:space="preserve">Northern Plain </w:t>
            </w:r>
          </w:p>
          <w:p w:rsidR="00BE23EA" w:rsidRPr="00A10A49" w:rsidRDefault="00BE23EA" w:rsidP="00BE23EA">
            <w:pPr>
              <w:numPr>
                <w:ilvl w:val="0"/>
                <w:numId w:val="11"/>
              </w:numPr>
              <w:spacing w:after="0"/>
              <w:ind w:left="776" w:hanging="567"/>
              <w:rPr>
                <w:rFonts w:asciiTheme="majorHAnsi" w:eastAsia="Times New Roman" w:hAnsiTheme="majorHAnsi" w:cs="Times New Roman"/>
                <w:sz w:val="24"/>
                <w:szCs w:val="24"/>
              </w:rPr>
            </w:pPr>
            <w:r w:rsidRPr="00A10A49">
              <w:rPr>
                <w:rFonts w:asciiTheme="majorHAnsi" w:eastAsia="Times New Roman" w:hAnsiTheme="majorHAnsi" w:cs="Times New Roman"/>
                <w:sz w:val="24"/>
                <w:szCs w:val="24"/>
              </w:rPr>
              <w:t>Eastern Plain</w:t>
            </w:r>
          </w:p>
          <w:p w:rsidR="00BE23EA" w:rsidRPr="00A10A49" w:rsidRDefault="00BE23EA" w:rsidP="00BE23EA">
            <w:pPr>
              <w:numPr>
                <w:ilvl w:val="0"/>
                <w:numId w:val="11"/>
              </w:numPr>
              <w:spacing w:after="0"/>
              <w:ind w:left="776" w:hanging="567"/>
              <w:rPr>
                <w:rFonts w:asciiTheme="majorHAnsi" w:eastAsia="Times New Roman" w:hAnsiTheme="majorHAnsi" w:cs="Times New Roman"/>
                <w:sz w:val="24"/>
                <w:szCs w:val="24"/>
              </w:rPr>
            </w:pPr>
            <w:r w:rsidRPr="00A10A49">
              <w:rPr>
                <w:rFonts w:asciiTheme="majorHAnsi" w:eastAsia="Times New Roman" w:hAnsiTheme="majorHAnsi" w:cs="Times New Roman"/>
                <w:sz w:val="24"/>
                <w:szCs w:val="24"/>
              </w:rPr>
              <w:t>Eastern Himalayas</w:t>
            </w:r>
          </w:p>
          <w:p w:rsidR="00BE23EA" w:rsidRPr="00A10A49" w:rsidRDefault="00BE23EA" w:rsidP="008E7635">
            <w:pPr>
              <w:spacing w:after="0"/>
              <w:jc w:val="both"/>
              <w:rPr>
                <w:rFonts w:asciiTheme="majorHAnsi" w:eastAsia="Times New Roman" w:hAnsiTheme="majorHAnsi" w:cs="Times New Roman"/>
                <w:sz w:val="24"/>
                <w:szCs w:val="24"/>
              </w:rPr>
            </w:pPr>
          </w:p>
        </w:tc>
        <w:tc>
          <w:tcPr>
            <w:tcW w:w="5917" w:type="dxa"/>
          </w:tcPr>
          <w:p w:rsidR="00BE23EA" w:rsidRPr="00A10A49" w:rsidRDefault="00BE23EA" w:rsidP="008E7635">
            <w:pPr>
              <w:pStyle w:val="BodyText"/>
              <w:spacing w:after="0"/>
              <w:ind w:firstLine="44"/>
              <w:rPr>
                <w:rFonts w:asciiTheme="majorHAnsi" w:hAnsiTheme="majorHAnsi" w:cs="Times New Roman"/>
                <w:b/>
                <w:sz w:val="24"/>
                <w:szCs w:val="24"/>
              </w:rPr>
            </w:pPr>
            <w:r w:rsidRPr="00A10A49">
              <w:rPr>
                <w:rFonts w:asciiTheme="majorHAnsi" w:hAnsiTheme="majorHAnsi" w:cs="Times New Roman"/>
                <w:b/>
                <w:sz w:val="24"/>
                <w:szCs w:val="24"/>
              </w:rPr>
              <w:t>Main forest types:</w:t>
            </w:r>
          </w:p>
          <w:p w:rsidR="00BE23EA" w:rsidRPr="00A10A49" w:rsidRDefault="00BE23EA" w:rsidP="00BE23EA">
            <w:pPr>
              <w:pStyle w:val="BodyText"/>
              <w:widowControl w:val="0"/>
              <w:numPr>
                <w:ilvl w:val="0"/>
                <w:numId w:val="12"/>
              </w:numPr>
              <w:autoSpaceDE w:val="0"/>
              <w:autoSpaceDN w:val="0"/>
              <w:adjustRightInd w:val="0"/>
              <w:spacing w:after="0"/>
              <w:ind w:left="602" w:hanging="416"/>
              <w:jc w:val="both"/>
              <w:rPr>
                <w:rFonts w:asciiTheme="majorHAnsi" w:hAnsiTheme="majorHAnsi" w:cs="Times New Roman"/>
                <w:sz w:val="24"/>
                <w:szCs w:val="24"/>
              </w:rPr>
            </w:pPr>
            <w:r w:rsidRPr="00A10A49">
              <w:rPr>
                <w:rFonts w:asciiTheme="majorHAnsi" w:hAnsiTheme="majorHAnsi" w:cs="Times New Roman"/>
                <w:bCs/>
                <w:sz w:val="24"/>
                <w:szCs w:val="24"/>
              </w:rPr>
              <w:t>Northern</w:t>
            </w:r>
            <w:r w:rsidRPr="00A10A49">
              <w:rPr>
                <w:rFonts w:asciiTheme="majorHAnsi" w:hAnsiTheme="majorHAnsi" w:cs="Times New Roman"/>
                <w:sz w:val="24"/>
                <w:szCs w:val="24"/>
              </w:rPr>
              <w:t xml:space="preserve"> Tropical wet evergreen forest</w:t>
            </w:r>
          </w:p>
          <w:p w:rsidR="00BE23EA" w:rsidRPr="00A10A49" w:rsidRDefault="00BE23EA" w:rsidP="00BE23EA">
            <w:pPr>
              <w:pStyle w:val="BodyText"/>
              <w:widowControl w:val="0"/>
              <w:numPr>
                <w:ilvl w:val="0"/>
                <w:numId w:val="12"/>
              </w:numPr>
              <w:autoSpaceDE w:val="0"/>
              <w:autoSpaceDN w:val="0"/>
              <w:adjustRightInd w:val="0"/>
              <w:spacing w:after="0"/>
              <w:ind w:left="602" w:hanging="416"/>
              <w:jc w:val="both"/>
              <w:rPr>
                <w:rFonts w:asciiTheme="majorHAnsi" w:hAnsiTheme="majorHAnsi" w:cs="Times New Roman"/>
                <w:sz w:val="24"/>
                <w:szCs w:val="24"/>
              </w:rPr>
            </w:pPr>
            <w:r w:rsidRPr="00A10A49">
              <w:rPr>
                <w:rFonts w:asciiTheme="majorHAnsi" w:hAnsiTheme="majorHAnsi" w:cs="Times New Roman"/>
                <w:sz w:val="24"/>
                <w:szCs w:val="24"/>
              </w:rPr>
              <w:t xml:space="preserve">Tropical moist deciduous forest </w:t>
            </w:r>
          </w:p>
          <w:p w:rsidR="00BE23EA" w:rsidRPr="00A10A49" w:rsidRDefault="00BE23EA" w:rsidP="00BE23EA">
            <w:pPr>
              <w:pStyle w:val="BodyText"/>
              <w:widowControl w:val="0"/>
              <w:numPr>
                <w:ilvl w:val="0"/>
                <w:numId w:val="12"/>
              </w:numPr>
              <w:autoSpaceDE w:val="0"/>
              <w:autoSpaceDN w:val="0"/>
              <w:adjustRightInd w:val="0"/>
              <w:spacing w:after="0"/>
              <w:ind w:left="602" w:hanging="416"/>
              <w:jc w:val="both"/>
              <w:rPr>
                <w:rFonts w:asciiTheme="majorHAnsi" w:hAnsiTheme="majorHAnsi" w:cs="Times New Roman"/>
                <w:sz w:val="24"/>
                <w:szCs w:val="24"/>
              </w:rPr>
            </w:pPr>
            <w:r w:rsidRPr="00A10A49">
              <w:rPr>
                <w:rFonts w:asciiTheme="majorHAnsi" w:hAnsiTheme="majorHAnsi" w:cs="Times New Roman"/>
                <w:sz w:val="24"/>
                <w:szCs w:val="24"/>
              </w:rPr>
              <w:t xml:space="preserve">Tropical dry deciduous forest </w:t>
            </w:r>
          </w:p>
          <w:p w:rsidR="00BE23EA" w:rsidRPr="00A10A49" w:rsidRDefault="00BE23EA" w:rsidP="00BE23EA">
            <w:pPr>
              <w:pStyle w:val="BodyText"/>
              <w:widowControl w:val="0"/>
              <w:numPr>
                <w:ilvl w:val="0"/>
                <w:numId w:val="12"/>
              </w:numPr>
              <w:autoSpaceDE w:val="0"/>
              <w:autoSpaceDN w:val="0"/>
              <w:adjustRightInd w:val="0"/>
              <w:spacing w:after="0"/>
              <w:ind w:left="602" w:hanging="416"/>
              <w:jc w:val="both"/>
              <w:rPr>
                <w:rFonts w:asciiTheme="majorHAnsi" w:hAnsiTheme="majorHAnsi" w:cs="Times New Roman"/>
                <w:sz w:val="24"/>
                <w:szCs w:val="24"/>
              </w:rPr>
            </w:pPr>
            <w:r w:rsidRPr="00A10A49">
              <w:rPr>
                <w:rFonts w:asciiTheme="majorHAnsi" w:hAnsiTheme="majorHAnsi" w:cs="Times New Roman"/>
                <w:sz w:val="24"/>
                <w:szCs w:val="24"/>
              </w:rPr>
              <w:t xml:space="preserve">Littoral &amp; swamp forest </w:t>
            </w:r>
            <w:r w:rsidRPr="00A10A49">
              <w:rPr>
                <w:rFonts w:asciiTheme="majorHAnsi" w:hAnsiTheme="majorHAnsi" w:cs="Times New Roman"/>
                <w:bCs/>
                <w:sz w:val="24"/>
                <w:szCs w:val="24"/>
              </w:rPr>
              <w:t>(Mangroves)</w:t>
            </w:r>
          </w:p>
          <w:p w:rsidR="00BE23EA" w:rsidRPr="00A10A49" w:rsidRDefault="00BE23EA" w:rsidP="00BE23EA">
            <w:pPr>
              <w:pStyle w:val="BodyText"/>
              <w:widowControl w:val="0"/>
              <w:numPr>
                <w:ilvl w:val="0"/>
                <w:numId w:val="12"/>
              </w:numPr>
              <w:autoSpaceDE w:val="0"/>
              <w:autoSpaceDN w:val="0"/>
              <w:adjustRightInd w:val="0"/>
              <w:spacing w:after="0"/>
              <w:ind w:left="602" w:hanging="416"/>
              <w:jc w:val="both"/>
              <w:rPr>
                <w:rFonts w:asciiTheme="majorHAnsi" w:hAnsiTheme="majorHAnsi" w:cs="Times New Roman"/>
                <w:sz w:val="24"/>
                <w:szCs w:val="24"/>
              </w:rPr>
            </w:pPr>
            <w:r w:rsidRPr="00A10A49">
              <w:rPr>
                <w:rFonts w:asciiTheme="majorHAnsi" w:hAnsiTheme="majorHAnsi" w:cs="Times New Roman"/>
                <w:bCs/>
                <w:sz w:val="24"/>
                <w:szCs w:val="24"/>
              </w:rPr>
              <w:t xml:space="preserve">Northern Sub </w:t>
            </w:r>
            <w:r w:rsidRPr="00A10A49">
              <w:rPr>
                <w:rFonts w:asciiTheme="majorHAnsi" w:hAnsiTheme="majorHAnsi" w:cs="Times New Roman"/>
                <w:sz w:val="24"/>
                <w:szCs w:val="24"/>
                <w:lang w:val="en-IN"/>
              </w:rPr>
              <w:t>Tropical semi evergreen forest</w:t>
            </w:r>
          </w:p>
          <w:p w:rsidR="00BE23EA" w:rsidRPr="00A10A49" w:rsidRDefault="00BE23EA" w:rsidP="00BE23EA">
            <w:pPr>
              <w:pStyle w:val="BodyText"/>
              <w:widowControl w:val="0"/>
              <w:numPr>
                <w:ilvl w:val="0"/>
                <w:numId w:val="12"/>
              </w:numPr>
              <w:autoSpaceDE w:val="0"/>
              <w:autoSpaceDN w:val="0"/>
              <w:adjustRightInd w:val="0"/>
              <w:spacing w:after="0"/>
              <w:ind w:left="602" w:hanging="416"/>
              <w:jc w:val="both"/>
              <w:rPr>
                <w:rFonts w:asciiTheme="majorHAnsi" w:hAnsiTheme="majorHAnsi" w:cs="Times New Roman"/>
                <w:sz w:val="24"/>
                <w:szCs w:val="24"/>
              </w:rPr>
            </w:pPr>
            <w:r w:rsidRPr="00A10A49">
              <w:rPr>
                <w:rFonts w:asciiTheme="majorHAnsi" w:hAnsiTheme="majorHAnsi" w:cs="Times New Roman"/>
                <w:bCs/>
                <w:sz w:val="24"/>
                <w:szCs w:val="24"/>
              </w:rPr>
              <w:t>Northern Sub Tropical Broad Leaved Wet Hill Forests</w:t>
            </w:r>
            <w:r w:rsidRPr="00A10A49">
              <w:rPr>
                <w:rFonts w:asciiTheme="majorHAnsi" w:hAnsiTheme="majorHAnsi" w:cs="Times New Roman"/>
                <w:sz w:val="24"/>
                <w:szCs w:val="24"/>
                <w:lang w:val="en-IN"/>
              </w:rPr>
              <w:t xml:space="preserve"> </w:t>
            </w:r>
          </w:p>
          <w:p w:rsidR="00BE23EA" w:rsidRPr="00A10A49" w:rsidRDefault="00BE23EA" w:rsidP="008E7635">
            <w:pPr>
              <w:pStyle w:val="BodyText"/>
              <w:spacing w:after="0"/>
              <w:ind w:left="602"/>
              <w:jc w:val="right"/>
              <w:rPr>
                <w:rFonts w:asciiTheme="majorHAnsi" w:hAnsiTheme="majorHAnsi" w:cs="Times New Roman"/>
                <w:sz w:val="24"/>
                <w:szCs w:val="24"/>
              </w:rPr>
            </w:pPr>
            <w:r w:rsidRPr="00A10A49">
              <w:rPr>
                <w:rFonts w:asciiTheme="majorHAnsi" w:hAnsiTheme="majorHAnsi" w:cs="Times New Roman"/>
                <w:b/>
                <w:bCs/>
                <w:i/>
                <w:iCs/>
                <w:sz w:val="24"/>
                <w:szCs w:val="24"/>
              </w:rPr>
              <w:t>Source: ISFR Report, 2023</w:t>
            </w:r>
          </w:p>
        </w:tc>
      </w:tr>
    </w:tbl>
    <w:p w:rsidR="00BE23EA" w:rsidRPr="00127055" w:rsidRDefault="00BE23EA" w:rsidP="00BE23EA">
      <w:pPr>
        <w:pStyle w:val="BodyText"/>
        <w:spacing w:after="0"/>
        <w:jc w:val="both"/>
        <w:rPr>
          <w:rFonts w:asciiTheme="majorHAnsi" w:hAnsiTheme="majorHAnsi" w:cs="Times New Roman"/>
          <w:bCs/>
          <w:color w:val="FF0000"/>
          <w:sz w:val="18"/>
          <w:szCs w:val="18"/>
        </w:rPr>
      </w:pPr>
      <w:r w:rsidRPr="00127055">
        <w:rPr>
          <w:rFonts w:asciiTheme="majorHAnsi" w:hAnsiTheme="majorHAnsi" w:cs="Times New Roman"/>
          <w:bCs/>
          <w:color w:val="FF0000"/>
          <w:sz w:val="24"/>
          <w:szCs w:val="24"/>
        </w:rPr>
        <w:tab/>
      </w:r>
    </w:p>
    <w:p w:rsidR="00BE23EA" w:rsidRPr="00EB1344" w:rsidRDefault="00BE23EA" w:rsidP="00BE23EA">
      <w:pPr>
        <w:jc w:val="both"/>
        <w:rPr>
          <w:rFonts w:asciiTheme="majorHAnsi" w:hAnsiTheme="majorHAnsi" w:cs="Times New Roman"/>
          <w:bCs/>
          <w:sz w:val="24"/>
          <w:szCs w:val="24"/>
        </w:rPr>
      </w:pPr>
      <w:r w:rsidRPr="00EB1344">
        <w:rPr>
          <w:rFonts w:asciiTheme="majorHAnsi" w:hAnsiTheme="majorHAnsi" w:cs="Times New Roman"/>
          <w:b/>
          <w:bCs/>
          <w:sz w:val="24"/>
          <w:szCs w:val="24"/>
          <w:lang w:val="en-IN"/>
        </w:rPr>
        <w:t>Mandate</w:t>
      </w:r>
      <w:r w:rsidRPr="00EB1344">
        <w:rPr>
          <w:rFonts w:asciiTheme="majorHAnsi" w:hAnsiTheme="majorHAnsi" w:cs="Times New Roman"/>
          <w:bCs/>
          <w:sz w:val="24"/>
          <w:szCs w:val="24"/>
          <w:lang w:val="en-IN"/>
        </w:rPr>
        <w:t xml:space="preserve"> </w:t>
      </w:r>
    </w:p>
    <w:p w:rsidR="00BE23EA" w:rsidRPr="00EB1344" w:rsidRDefault="00BE23EA" w:rsidP="00D5309A">
      <w:pPr>
        <w:ind w:right="-563"/>
        <w:jc w:val="both"/>
        <w:rPr>
          <w:rFonts w:asciiTheme="majorHAnsi" w:hAnsiTheme="majorHAnsi" w:cs="Times New Roman"/>
          <w:bCs/>
          <w:sz w:val="24"/>
          <w:szCs w:val="24"/>
        </w:rPr>
      </w:pPr>
      <w:r w:rsidRPr="00EB1344">
        <w:rPr>
          <w:rFonts w:asciiTheme="majorHAnsi" w:hAnsiTheme="majorHAnsi" w:cs="Times New Roman"/>
          <w:bCs/>
          <w:sz w:val="24"/>
          <w:szCs w:val="24"/>
          <w:lang w:val="en-GB"/>
        </w:rPr>
        <w:t xml:space="preserve">Undertake research on eco-restoration and rehabilitation, genetic improvement &amp; resources mapping of important forest tree species, NTFPs, invasive species and LKTs, </w:t>
      </w:r>
      <w:proofErr w:type="spellStart"/>
      <w:r w:rsidRPr="00EB1344">
        <w:rPr>
          <w:rFonts w:asciiTheme="majorHAnsi" w:hAnsiTheme="majorHAnsi" w:cs="Times New Roman"/>
          <w:bCs/>
          <w:sz w:val="24"/>
          <w:szCs w:val="24"/>
          <w:lang w:val="en-GB"/>
        </w:rPr>
        <w:t>silviculture</w:t>
      </w:r>
      <w:proofErr w:type="spellEnd"/>
      <w:r w:rsidRPr="00EB1344">
        <w:rPr>
          <w:rFonts w:asciiTheme="majorHAnsi" w:hAnsiTheme="majorHAnsi" w:cs="Times New Roman"/>
          <w:bCs/>
          <w:sz w:val="24"/>
          <w:szCs w:val="24"/>
          <w:lang w:val="en-GB"/>
        </w:rPr>
        <w:t xml:space="preserve"> of important tree species, forest health &amp; capacity building extension programme </w:t>
      </w:r>
    </w:p>
    <w:p w:rsidR="00BE23EA" w:rsidRPr="00E405CA" w:rsidRDefault="00BE23EA" w:rsidP="00BE23EA">
      <w:pPr>
        <w:jc w:val="both"/>
        <w:rPr>
          <w:rFonts w:asciiTheme="majorHAnsi" w:hAnsiTheme="majorHAnsi" w:cs="Times New Roman"/>
          <w:b/>
          <w:sz w:val="24"/>
          <w:szCs w:val="24"/>
        </w:rPr>
      </w:pPr>
      <w:r w:rsidRPr="00E405CA">
        <w:rPr>
          <w:rFonts w:asciiTheme="majorHAnsi" w:hAnsiTheme="majorHAnsi" w:cs="Times New Roman"/>
          <w:b/>
          <w:sz w:val="24"/>
          <w:szCs w:val="24"/>
        </w:rPr>
        <w:t>Vision</w:t>
      </w:r>
    </w:p>
    <w:p w:rsidR="00BE23EA" w:rsidRPr="00E405CA" w:rsidRDefault="00BE23EA" w:rsidP="00D5309A">
      <w:pPr>
        <w:ind w:right="-421"/>
        <w:jc w:val="both"/>
        <w:rPr>
          <w:rFonts w:asciiTheme="majorHAnsi" w:hAnsiTheme="majorHAnsi" w:cs="Times New Roman"/>
          <w:sz w:val="24"/>
        </w:rPr>
      </w:pPr>
      <w:r>
        <w:rPr>
          <w:rStyle w:val="aupe"/>
          <w:rFonts w:asciiTheme="majorHAnsi" w:hAnsiTheme="majorHAnsi" w:cs="Times New Roman"/>
          <w:sz w:val="24"/>
        </w:rPr>
        <w:t>T</w:t>
      </w:r>
      <w:r w:rsidRPr="00E405CA">
        <w:rPr>
          <w:rStyle w:val="aupe"/>
          <w:rFonts w:asciiTheme="majorHAnsi" w:hAnsiTheme="majorHAnsi" w:cs="Times New Roman"/>
          <w:sz w:val="24"/>
        </w:rPr>
        <w:t xml:space="preserve">o develop and </w:t>
      </w:r>
      <w:r w:rsidR="006A3AC0" w:rsidRPr="00E405CA">
        <w:rPr>
          <w:rStyle w:val="aupe"/>
          <w:rFonts w:asciiTheme="majorHAnsi" w:hAnsiTheme="majorHAnsi" w:cs="Times New Roman"/>
          <w:sz w:val="24"/>
        </w:rPr>
        <w:t>disseminates</w:t>
      </w:r>
      <w:r w:rsidRPr="00E405CA">
        <w:rPr>
          <w:rStyle w:val="aupe"/>
          <w:rFonts w:asciiTheme="majorHAnsi" w:hAnsiTheme="majorHAnsi" w:cs="Times New Roman"/>
          <w:sz w:val="24"/>
        </w:rPr>
        <w:t xml:space="preserve"> technological interventions for augmented eco-restoration, fragile forest ecosystem conservation</w:t>
      </w:r>
      <w:r>
        <w:rPr>
          <w:rStyle w:val="aupe"/>
          <w:rFonts w:asciiTheme="majorHAnsi" w:hAnsiTheme="majorHAnsi" w:cs="Times New Roman"/>
          <w:sz w:val="24"/>
        </w:rPr>
        <w:t>,</w:t>
      </w:r>
      <w:r w:rsidRPr="00E405CA">
        <w:rPr>
          <w:rStyle w:val="aupe"/>
          <w:rFonts w:asciiTheme="majorHAnsi" w:hAnsiTheme="majorHAnsi" w:cs="Times New Roman"/>
          <w:sz w:val="24"/>
        </w:rPr>
        <w:t xml:space="preserve"> forest productivity enhancement, climate resilient agroforestry, rural life quality improvement and ethno</w:t>
      </w:r>
      <w:r w:rsidR="006A3AC0">
        <w:rPr>
          <w:rStyle w:val="aupe"/>
          <w:rFonts w:asciiTheme="majorHAnsi" w:hAnsiTheme="majorHAnsi" w:cs="Times New Roman"/>
          <w:sz w:val="24"/>
        </w:rPr>
        <w:t>-</w:t>
      </w:r>
      <w:r w:rsidRPr="00E405CA">
        <w:rPr>
          <w:rStyle w:val="aupe"/>
          <w:rFonts w:asciiTheme="majorHAnsi" w:hAnsiTheme="majorHAnsi" w:cs="Times New Roman"/>
          <w:sz w:val="24"/>
        </w:rPr>
        <w:t>ecological applications.</w:t>
      </w:r>
    </w:p>
    <w:p w:rsidR="00BE23EA" w:rsidRPr="00EB1344" w:rsidRDefault="00BE23EA" w:rsidP="00BE23EA">
      <w:pPr>
        <w:jc w:val="both"/>
        <w:rPr>
          <w:rFonts w:asciiTheme="majorHAnsi" w:hAnsiTheme="majorHAnsi"/>
          <w:b/>
          <w:bCs/>
          <w:sz w:val="24"/>
          <w:szCs w:val="24"/>
        </w:rPr>
      </w:pPr>
      <w:r w:rsidRPr="00EB1344">
        <w:rPr>
          <w:rFonts w:asciiTheme="majorHAnsi" w:hAnsiTheme="majorHAnsi"/>
          <w:b/>
          <w:bCs/>
          <w:sz w:val="24"/>
          <w:szCs w:val="24"/>
        </w:rPr>
        <w:t>Core Competency:</w:t>
      </w:r>
    </w:p>
    <w:p w:rsidR="00BE23EA" w:rsidRPr="00F10829" w:rsidRDefault="00BE23EA" w:rsidP="00BE23EA">
      <w:pPr>
        <w:pStyle w:val="ListParagraph"/>
        <w:numPr>
          <w:ilvl w:val="0"/>
          <w:numId w:val="13"/>
        </w:numPr>
        <w:ind w:left="459" w:hanging="284"/>
        <w:jc w:val="both"/>
        <w:rPr>
          <w:rFonts w:asciiTheme="majorHAnsi" w:hAnsiTheme="majorHAnsi"/>
          <w:sz w:val="24"/>
          <w:szCs w:val="24"/>
        </w:rPr>
      </w:pPr>
      <w:r w:rsidRPr="00F10829">
        <w:rPr>
          <w:rFonts w:asciiTheme="majorHAnsi" w:hAnsiTheme="majorHAnsi"/>
          <w:sz w:val="24"/>
          <w:szCs w:val="24"/>
        </w:rPr>
        <w:t>Eco-rehabilitation of mined-out areas</w:t>
      </w:r>
    </w:p>
    <w:p w:rsidR="00BE23EA" w:rsidRPr="00F10829" w:rsidRDefault="00BE23EA" w:rsidP="00BE23EA">
      <w:pPr>
        <w:pStyle w:val="ListParagraph"/>
        <w:numPr>
          <w:ilvl w:val="0"/>
          <w:numId w:val="13"/>
        </w:numPr>
        <w:ind w:left="459" w:hanging="284"/>
        <w:jc w:val="both"/>
        <w:rPr>
          <w:rFonts w:asciiTheme="majorHAnsi" w:hAnsiTheme="majorHAnsi"/>
          <w:sz w:val="24"/>
          <w:szCs w:val="24"/>
        </w:rPr>
      </w:pPr>
      <w:r w:rsidRPr="00F10829">
        <w:rPr>
          <w:rFonts w:asciiTheme="majorHAnsi" w:hAnsiTheme="majorHAnsi"/>
          <w:sz w:val="24"/>
          <w:szCs w:val="24"/>
        </w:rPr>
        <w:t xml:space="preserve">Forest Productivity enhancement by superior forestry </w:t>
      </w:r>
      <w:proofErr w:type="spellStart"/>
      <w:r w:rsidRPr="00F10829">
        <w:rPr>
          <w:rFonts w:asciiTheme="majorHAnsi" w:hAnsiTheme="majorHAnsi"/>
          <w:sz w:val="24"/>
          <w:szCs w:val="24"/>
        </w:rPr>
        <w:t>germplam</w:t>
      </w:r>
      <w:proofErr w:type="spellEnd"/>
    </w:p>
    <w:p w:rsidR="00BE23EA" w:rsidRDefault="00BE23EA" w:rsidP="00BE23EA">
      <w:pPr>
        <w:pStyle w:val="ListParagraph"/>
        <w:numPr>
          <w:ilvl w:val="0"/>
          <w:numId w:val="13"/>
        </w:numPr>
        <w:ind w:left="459" w:hanging="284"/>
        <w:jc w:val="both"/>
        <w:rPr>
          <w:rFonts w:asciiTheme="majorHAnsi" w:hAnsiTheme="majorHAnsi"/>
          <w:sz w:val="24"/>
          <w:szCs w:val="24"/>
        </w:rPr>
      </w:pPr>
      <w:r w:rsidRPr="00F10829">
        <w:rPr>
          <w:rFonts w:asciiTheme="majorHAnsi" w:hAnsiTheme="majorHAnsi"/>
          <w:sz w:val="24"/>
          <w:szCs w:val="24"/>
        </w:rPr>
        <w:t>Biodiversity and soil conservation, water harvesting and river rejuvenation</w:t>
      </w:r>
    </w:p>
    <w:p w:rsidR="00BE23EA" w:rsidRDefault="00BE23EA" w:rsidP="00BE23EA">
      <w:pPr>
        <w:pStyle w:val="ListParagraph"/>
        <w:shd w:val="clear" w:color="auto" w:fill="FFFFFF"/>
        <w:spacing w:after="0" w:line="240" w:lineRule="auto"/>
        <w:ind w:left="-142"/>
        <w:jc w:val="both"/>
        <w:rPr>
          <w:rFonts w:asciiTheme="majorHAnsi" w:hAnsiTheme="majorHAnsi"/>
          <w:b/>
          <w:bCs/>
          <w:sz w:val="24"/>
          <w:szCs w:val="24"/>
          <w:lang w:val="en-GB"/>
        </w:rPr>
      </w:pPr>
    </w:p>
    <w:p w:rsidR="00BE23EA" w:rsidRPr="00BE23EA" w:rsidRDefault="00BE23EA" w:rsidP="00BE23EA">
      <w:pPr>
        <w:pStyle w:val="ListParagraph"/>
        <w:shd w:val="clear" w:color="auto" w:fill="FFFFFF"/>
        <w:spacing w:after="0" w:line="240" w:lineRule="auto"/>
        <w:ind w:left="-142"/>
        <w:jc w:val="both"/>
        <w:rPr>
          <w:rFonts w:asciiTheme="majorHAnsi" w:hAnsiTheme="majorHAnsi"/>
          <w:b/>
          <w:bCs/>
          <w:sz w:val="24"/>
          <w:szCs w:val="24"/>
          <w:lang w:val="en-GB"/>
        </w:rPr>
      </w:pPr>
      <w:r w:rsidRPr="00BE23EA">
        <w:rPr>
          <w:rFonts w:asciiTheme="majorHAnsi" w:hAnsiTheme="majorHAnsi"/>
          <w:b/>
          <w:bCs/>
          <w:sz w:val="24"/>
          <w:szCs w:val="24"/>
          <w:lang w:val="en-GB"/>
        </w:rPr>
        <w:t>Geographical Jurisdiction:</w:t>
      </w:r>
    </w:p>
    <w:p w:rsidR="00BE23EA" w:rsidRPr="00BE23EA" w:rsidRDefault="00BE23EA" w:rsidP="00BE23EA">
      <w:pPr>
        <w:shd w:val="clear" w:color="auto" w:fill="FFFFFF"/>
        <w:spacing w:after="0" w:line="240" w:lineRule="auto"/>
        <w:ind w:left="644"/>
        <w:jc w:val="both"/>
        <w:rPr>
          <w:rFonts w:asciiTheme="majorHAnsi" w:hAnsiTheme="majorHAnsi"/>
          <w:sz w:val="24"/>
          <w:szCs w:val="24"/>
          <w:lang w:val="en-GB"/>
        </w:rPr>
      </w:pPr>
      <w:r w:rsidRPr="00BE23EA">
        <w:rPr>
          <w:rFonts w:ascii="Georgia" w:eastAsia="Times New Roman" w:hAnsi="Georgia" w:cs="Times New Roman"/>
          <w:color w:val="222222"/>
          <w:sz w:val="24"/>
          <w:szCs w:val="24"/>
        </w:rPr>
        <w:t xml:space="preserve">1- </w:t>
      </w:r>
      <w:r w:rsidRPr="00BE23EA">
        <w:rPr>
          <w:rFonts w:ascii="Georgia" w:eastAsia="Times New Roman" w:hAnsi="Georgia" w:cs="Times New Roman"/>
          <w:color w:val="222222"/>
          <w:sz w:val="24"/>
          <w:szCs w:val="24"/>
        </w:rPr>
        <w:tab/>
      </w:r>
      <w:r w:rsidRPr="00BE23EA">
        <w:rPr>
          <w:rFonts w:asciiTheme="majorHAnsi" w:hAnsiTheme="majorHAnsi"/>
          <w:sz w:val="24"/>
          <w:szCs w:val="24"/>
          <w:lang w:val="en-GB"/>
        </w:rPr>
        <w:t>Bihar, Jharkhand and West Bengal.</w:t>
      </w:r>
    </w:p>
    <w:p w:rsidR="00BE23EA" w:rsidRPr="00BE23EA" w:rsidRDefault="00BE23EA" w:rsidP="00BE23EA">
      <w:pPr>
        <w:shd w:val="clear" w:color="auto" w:fill="FFFFFF"/>
        <w:spacing w:after="0" w:line="240" w:lineRule="auto"/>
        <w:ind w:left="644"/>
        <w:jc w:val="both"/>
        <w:rPr>
          <w:rFonts w:asciiTheme="majorHAnsi" w:hAnsiTheme="majorHAnsi"/>
          <w:sz w:val="24"/>
          <w:szCs w:val="24"/>
          <w:lang w:val="en-GB"/>
        </w:rPr>
      </w:pPr>
      <w:r w:rsidRPr="00BE23EA">
        <w:rPr>
          <w:rFonts w:asciiTheme="majorHAnsi" w:hAnsiTheme="majorHAnsi"/>
          <w:sz w:val="24"/>
          <w:szCs w:val="24"/>
          <w:lang w:val="en-GB"/>
        </w:rPr>
        <w:t xml:space="preserve">2- </w:t>
      </w:r>
      <w:r w:rsidRPr="00BE23EA">
        <w:rPr>
          <w:rFonts w:asciiTheme="majorHAnsi" w:hAnsiTheme="majorHAnsi"/>
          <w:sz w:val="24"/>
          <w:szCs w:val="24"/>
          <w:lang w:val="en-GB"/>
        </w:rPr>
        <w:tab/>
        <w:t xml:space="preserve">More than </w:t>
      </w:r>
      <w:proofErr w:type="gramStart"/>
      <w:r w:rsidRPr="00BE23EA">
        <w:rPr>
          <w:rFonts w:asciiTheme="majorHAnsi" w:hAnsiTheme="majorHAnsi"/>
          <w:sz w:val="24"/>
          <w:szCs w:val="24"/>
        </w:rPr>
        <w:t>48,130.56  Km</w:t>
      </w:r>
      <w:r w:rsidRPr="00BE23EA">
        <w:rPr>
          <w:rFonts w:asciiTheme="majorHAnsi" w:hAnsiTheme="majorHAnsi"/>
          <w:sz w:val="24"/>
          <w:szCs w:val="24"/>
          <w:vertAlign w:val="superscript"/>
        </w:rPr>
        <w:t>2</w:t>
      </w:r>
      <w:proofErr w:type="gramEnd"/>
      <w:r w:rsidRPr="00BE23EA">
        <w:rPr>
          <w:rFonts w:asciiTheme="majorHAnsi" w:hAnsiTheme="majorHAnsi"/>
          <w:b/>
          <w:bCs/>
          <w:sz w:val="24"/>
          <w:szCs w:val="24"/>
          <w:vertAlign w:val="superscript"/>
        </w:rPr>
        <w:t xml:space="preserve"> </w:t>
      </w:r>
      <w:r w:rsidRPr="00BE23EA">
        <w:rPr>
          <w:rFonts w:asciiTheme="majorHAnsi" w:hAnsiTheme="majorHAnsi"/>
          <w:b/>
          <w:bCs/>
          <w:sz w:val="24"/>
          <w:szCs w:val="24"/>
        </w:rPr>
        <w:t xml:space="preserve"> </w:t>
      </w:r>
      <w:r w:rsidRPr="00BE23EA">
        <w:rPr>
          <w:rFonts w:asciiTheme="majorHAnsi" w:hAnsiTheme="majorHAnsi"/>
          <w:sz w:val="24"/>
          <w:szCs w:val="24"/>
          <w:lang w:val="en-GB"/>
        </w:rPr>
        <w:t>forest area.</w:t>
      </w:r>
    </w:p>
    <w:p w:rsidR="00BE23EA" w:rsidRPr="00BE23EA" w:rsidRDefault="00BE23EA" w:rsidP="00BE23EA">
      <w:pPr>
        <w:shd w:val="clear" w:color="auto" w:fill="FFFFFF"/>
        <w:spacing w:after="0" w:line="240" w:lineRule="auto"/>
        <w:ind w:left="644"/>
        <w:jc w:val="both"/>
        <w:rPr>
          <w:rFonts w:asciiTheme="majorHAnsi" w:hAnsiTheme="majorHAnsi"/>
          <w:sz w:val="24"/>
          <w:szCs w:val="24"/>
          <w:lang w:val="en-GB"/>
        </w:rPr>
      </w:pPr>
      <w:r w:rsidRPr="00BE23EA">
        <w:rPr>
          <w:rFonts w:asciiTheme="majorHAnsi" w:hAnsiTheme="majorHAnsi"/>
          <w:sz w:val="24"/>
          <w:szCs w:val="24"/>
          <w:lang w:val="en-GB"/>
        </w:rPr>
        <w:t xml:space="preserve">3- </w:t>
      </w:r>
      <w:r w:rsidRPr="00BE23EA">
        <w:rPr>
          <w:rFonts w:asciiTheme="majorHAnsi" w:hAnsiTheme="majorHAnsi"/>
          <w:sz w:val="24"/>
          <w:szCs w:val="24"/>
          <w:lang w:val="en-GB"/>
        </w:rPr>
        <w:tab/>
        <w:t>Six agro-ecological zones.</w:t>
      </w:r>
    </w:p>
    <w:p w:rsidR="009477C9" w:rsidRPr="004679F0" w:rsidRDefault="00BE23EA" w:rsidP="00454C51">
      <w:pPr>
        <w:shd w:val="clear" w:color="auto" w:fill="FFFFFF"/>
        <w:spacing w:after="0"/>
        <w:ind w:left="644"/>
        <w:jc w:val="both"/>
        <w:rPr>
          <w:rFonts w:asciiTheme="majorHAnsi" w:hAnsiTheme="majorHAnsi"/>
          <w:sz w:val="24"/>
          <w:szCs w:val="24"/>
        </w:rPr>
      </w:pPr>
      <w:r w:rsidRPr="00BE23EA">
        <w:rPr>
          <w:rFonts w:asciiTheme="majorHAnsi" w:hAnsiTheme="majorHAnsi"/>
          <w:sz w:val="24"/>
          <w:szCs w:val="24"/>
          <w:lang w:val="en-GB"/>
        </w:rPr>
        <w:t xml:space="preserve">4- </w:t>
      </w:r>
      <w:r w:rsidRPr="00BE23EA">
        <w:rPr>
          <w:rFonts w:asciiTheme="majorHAnsi" w:hAnsiTheme="majorHAnsi"/>
          <w:sz w:val="24"/>
          <w:szCs w:val="24"/>
          <w:lang w:val="en-GB"/>
        </w:rPr>
        <w:tab/>
        <w:t>Six main forest types.</w:t>
      </w:r>
    </w:p>
    <w:sectPr w:rsidR="009477C9" w:rsidRPr="004679F0" w:rsidSect="00BE23EA">
      <w:pgSz w:w="12240" w:h="15840"/>
      <w:pgMar w:top="426" w:right="1440" w:bottom="142"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F62D2"/>
    <w:multiLevelType w:val="multilevel"/>
    <w:tmpl w:val="C99AC65E"/>
    <w:lvl w:ilvl="0">
      <w:start w:val="1"/>
      <w:numFmt w:val="decimal"/>
      <w:lvlText w:val="%1."/>
      <w:lvlJc w:val="lef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1">
    <w:nsid w:val="05647428"/>
    <w:multiLevelType w:val="multilevel"/>
    <w:tmpl w:val="F95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95797"/>
    <w:multiLevelType w:val="hybridMultilevel"/>
    <w:tmpl w:val="446A2C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48F77A9"/>
    <w:multiLevelType w:val="multilevel"/>
    <w:tmpl w:val="C11C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2260C0"/>
    <w:multiLevelType w:val="multilevel"/>
    <w:tmpl w:val="F21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97F24"/>
    <w:multiLevelType w:val="multilevel"/>
    <w:tmpl w:val="A64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271A23"/>
    <w:multiLevelType w:val="multilevel"/>
    <w:tmpl w:val="BB2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7F143E"/>
    <w:multiLevelType w:val="multilevel"/>
    <w:tmpl w:val="B380ECAE"/>
    <w:lvl w:ilvl="0">
      <w:start w:val="1"/>
      <w:numFmt w:val="decimal"/>
      <w:lvlText w:val="%1."/>
      <w:lvlJc w:val="left"/>
      <w:pPr>
        <w:ind w:left="1440" w:hanging="360"/>
      </w:pPr>
    </w:lvl>
    <w:lvl w:ilvl="1">
      <w:start w:val="3"/>
      <w:numFmt w:val="decimal"/>
      <w:isLgl/>
      <w:lvlText w:val="%1.%2"/>
      <w:lvlJc w:val="left"/>
      <w:pPr>
        <w:ind w:left="198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3960" w:hanging="1440"/>
      </w:pPr>
      <w:rPr>
        <w:rFonts w:hint="default"/>
      </w:rPr>
    </w:lvl>
  </w:abstractNum>
  <w:abstractNum w:abstractNumId="8">
    <w:nsid w:val="2C6556EC"/>
    <w:multiLevelType w:val="multilevel"/>
    <w:tmpl w:val="C6B2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C9466F"/>
    <w:multiLevelType w:val="multilevel"/>
    <w:tmpl w:val="97F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C64E2F"/>
    <w:multiLevelType w:val="hybridMultilevel"/>
    <w:tmpl w:val="5BC0592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nsid w:val="7743285D"/>
    <w:multiLevelType w:val="multilevel"/>
    <w:tmpl w:val="7484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B369CE"/>
    <w:multiLevelType w:val="multilevel"/>
    <w:tmpl w:val="BDF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5"/>
  </w:num>
  <w:num w:numId="4">
    <w:abstractNumId w:val="3"/>
  </w:num>
  <w:num w:numId="5">
    <w:abstractNumId w:val="11"/>
  </w:num>
  <w:num w:numId="6">
    <w:abstractNumId w:val="1"/>
  </w:num>
  <w:num w:numId="7">
    <w:abstractNumId w:val="4"/>
  </w:num>
  <w:num w:numId="8">
    <w:abstractNumId w:val="8"/>
  </w:num>
  <w:num w:numId="9">
    <w:abstractNumId w:val="6"/>
  </w:num>
  <w:num w:numId="10">
    <w:abstractNumId w:val="12"/>
  </w:num>
  <w:num w:numId="11">
    <w:abstractNumId w:val="7"/>
  </w:num>
  <w:num w:numId="12">
    <w:abstractNumId w:val="0"/>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02327"/>
    <w:rsid w:val="00002327"/>
    <w:rsid w:val="00017CF5"/>
    <w:rsid w:val="001024D9"/>
    <w:rsid w:val="001435F7"/>
    <w:rsid w:val="00454C51"/>
    <w:rsid w:val="004679F0"/>
    <w:rsid w:val="004D467C"/>
    <w:rsid w:val="004F1B8E"/>
    <w:rsid w:val="00593B0D"/>
    <w:rsid w:val="006A3AC0"/>
    <w:rsid w:val="009477C9"/>
    <w:rsid w:val="009D0AFC"/>
    <w:rsid w:val="00A01996"/>
    <w:rsid w:val="00A43A77"/>
    <w:rsid w:val="00AE704D"/>
    <w:rsid w:val="00B334DB"/>
    <w:rsid w:val="00BE23EA"/>
    <w:rsid w:val="00C81AC7"/>
    <w:rsid w:val="00D5309A"/>
    <w:rsid w:val="00F85DC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4D9"/>
  </w:style>
  <w:style w:type="paragraph" w:styleId="Heading2">
    <w:name w:val="heading 2"/>
    <w:basedOn w:val="Normal"/>
    <w:link w:val="Heading2Char"/>
    <w:uiPriority w:val="9"/>
    <w:qFormat/>
    <w:rsid w:val="009477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77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2327"/>
    <w:pPr>
      <w:spacing w:after="0" w:line="240" w:lineRule="auto"/>
    </w:pPr>
    <w:rPr>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Report Para,Dot pt,No Spacing1,List Paragraph Char Char Char,Indicator Text,List Paragraph1,Numbered Para 1,List Paragraph12,Bullet Points,MAIN CONTENT,Bullet 1,Colorful List - Accent 11,List number Paragraph,Paragraph,Table,Heading 2_sj"/>
    <w:basedOn w:val="Normal"/>
    <w:link w:val="ListParagraphChar"/>
    <w:uiPriority w:val="34"/>
    <w:qFormat/>
    <w:rsid w:val="00002327"/>
    <w:pPr>
      <w:ind w:left="720"/>
      <w:contextualSpacing/>
    </w:pPr>
    <w:rPr>
      <w:szCs w:val="22"/>
      <w:lang w:bidi="ar-SA"/>
    </w:rPr>
  </w:style>
  <w:style w:type="character" w:customStyle="1" w:styleId="ListParagraphChar">
    <w:name w:val="List Paragraph Char"/>
    <w:aliases w:val="Report Para Char,Dot pt Char,No Spacing1 Char,List Paragraph Char Char Char Char,Indicator Text Char,List Paragraph1 Char,Numbered Para 1 Char,List Paragraph12 Char,Bullet Points Char,MAIN CONTENT Char,Bullet 1 Char,Paragraph Char"/>
    <w:basedOn w:val="DefaultParagraphFont"/>
    <w:link w:val="ListParagraph"/>
    <w:uiPriority w:val="34"/>
    <w:qFormat/>
    <w:rsid w:val="00002327"/>
    <w:rPr>
      <w:szCs w:val="22"/>
      <w:lang w:bidi="ar-SA"/>
    </w:rPr>
  </w:style>
  <w:style w:type="character" w:customStyle="1" w:styleId="Heading2Char">
    <w:name w:val="Heading 2 Char"/>
    <w:basedOn w:val="DefaultParagraphFont"/>
    <w:link w:val="Heading2"/>
    <w:uiPriority w:val="9"/>
    <w:rsid w:val="009477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77C9"/>
    <w:rPr>
      <w:rFonts w:ascii="Times New Roman" w:eastAsia="Times New Roman" w:hAnsi="Times New Roman" w:cs="Times New Roman"/>
      <w:b/>
      <w:bCs/>
      <w:sz w:val="27"/>
      <w:szCs w:val="27"/>
    </w:rPr>
  </w:style>
  <w:style w:type="paragraph" w:styleId="NormalWeb">
    <w:name w:val="Normal (Web)"/>
    <w:basedOn w:val="Normal"/>
    <w:uiPriority w:val="99"/>
    <w:unhideWhenUsed/>
    <w:rsid w:val="009477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77C9"/>
    <w:rPr>
      <w:b/>
      <w:bCs/>
    </w:rPr>
  </w:style>
  <w:style w:type="character" w:customStyle="1" w:styleId="whitespace-normal">
    <w:name w:val="whitespace-normal"/>
    <w:basedOn w:val="DefaultParagraphFont"/>
    <w:rsid w:val="009477C9"/>
  </w:style>
  <w:style w:type="paragraph" w:styleId="BodyText">
    <w:name w:val="Body Text"/>
    <w:basedOn w:val="Normal"/>
    <w:link w:val="BodyTextChar"/>
    <w:uiPriority w:val="99"/>
    <w:unhideWhenUsed/>
    <w:rsid w:val="00BE23EA"/>
    <w:pPr>
      <w:spacing w:after="120"/>
    </w:pPr>
    <w:rPr>
      <w:rFonts w:eastAsiaTheme="minorHAnsi"/>
      <w:szCs w:val="22"/>
      <w:lang w:bidi="ar-SA"/>
    </w:rPr>
  </w:style>
  <w:style w:type="character" w:customStyle="1" w:styleId="BodyTextChar">
    <w:name w:val="Body Text Char"/>
    <w:basedOn w:val="DefaultParagraphFont"/>
    <w:link w:val="BodyText"/>
    <w:uiPriority w:val="99"/>
    <w:rsid w:val="00BE23EA"/>
    <w:rPr>
      <w:rFonts w:eastAsiaTheme="minorHAnsi"/>
      <w:szCs w:val="22"/>
      <w:lang w:bidi="ar-SA"/>
    </w:rPr>
  </w:style>
  <w:style w:type="character" w:customStyle="1" w:styleId="aupe">
    <w:name w:val="_aupe"/>
    <w:basedOn w:val="DefaultParagraphFont"/>
    <w:rsid w:val="00BE23EA"/>
  </w:style>
</w:styles>
</file>

<file path=word/webSettings.xml><?xml version="1.0" encoding="utf-8"?>
<w:webSettings xmlns:r="http://schemas.openxmlformats.org/officeDocument/2006/relationships" xmlns:w="http://schemas.openxmlformats.org/wordprocessingml/2006/main">
  <w:divs>
    <w:div w:id="1855991492">
      <w:bodyDiv w:val="1"/>
      <w:marLeft w:val="0"/>
      <w:marRight w:val="0"/>
      <w:marTop w:val="0"/>
      <w:marBottom w:val="0"/>
      <w:divBdr>
        <w:top w:val="none" w:sz="0" w:space="0" w:color="auto"/>
        <w:left w:val="none" w:sz="0" w:space="0" w:color="auto"/>
        <w:bottom w:val="none" w:sz="0" w:space="0" w:color="auto"/>
        <w:right w:val="none" w:sz="0" w:space="0" w:color="auto"/>
      </w:divBdr>
      <w:divsChild>
        <w:div w:id="857039395">
          <w:marLeft w:val="0"/>
          <w:marRight w:val="0"/>
          <w:marTop w:val="0"/>
          <w:marBottom w:val="0"/>
          <w:divBdr>
            <w:top w:val="none" w:sz="0" w:space="0" w:color="auto"/>
            <w:left w:val="none" w:sz="0" w:space="0" w:color="auto"/>
            <w:bottom w:val="none" w:sz="0" w:space="0" w:color="auto"/>
            <w:right w:val="none" w:sz="0" w:space="0" w:color="auto"/>
          </w:divBdr>
          <w:divsChild>
            <w:div w:id="172842872">
              <w:marLeft w:val="0"/>
              <w:marRight w:val="0"/>
              <w:marTop w:val="0"/>
              <w:marBottom w:val="0"/>
              <w:divBdr>
                <w:top w:val="none" w:sz="0" w:space="0" w:color="auto"/>
                <w:left w:val="none" w:sz="0" w:space="0" w:color="auto"/>
                <w:bottom w:val="none" w:sz="0" w:space="0" w:color="auto"/>
                <w:right w:val="none" w:sz="0" w:space="0" w:color="auto"/>
              </w:divBdr>
              <w:divsChild>
                <w:div w:id="1040863408">
                  <w:marLeft w:val="0"/>
                  <w:marRight w:val="0"/>
                  <w:marTop w:val="0"/>
                  <w:marBottom w:val="0"/>
                  <w:divBdr>
                    <w:top w:val="none" w:sz="0" w:space="0" w:color="auto"/>
                    <w:left w:val="none" w:sz="0" w:space="0" w:color="auto"/>
                    <w:bottom w:val="none" w:sz="0" w:space="0" w:color="auto"/>
                    <w:right w:val="none" w:sz="0" w:space="0" w:color="auto"/>
                  </w:divBdr>
                  <w:divsChild>
                    <w:div w:id="1325355475">
                      <w:marLeft w:val="0"/>
                      <w:marRight w:val="0"/>
                      <w:marTop w:val="0"/>
                      <w:marBottom w:val="0"/>
                      <w:divBdr>
                        <w:top w:val="none" w:sz="0" w:space="0" w:color="auto"/>
                        <w:left w:val="none" w:sz="0" w:space="0" w:color="auto"/>
                        <w:bottom w:val="none" w:sz="0" w:space="0" w:color="auto"/>
                        <w:right w:val="none" w:sz="0" w:space="0" w:color="auto"/>
                      </w:divBdr>
                      <w:divsChild>
                        <w:div w:id="131101029">
                          <w:marLeft w:val="0"/>
                          <w:marRight w:val="0"/>
                          <w:marTop w:val="0"/>
                          <w:marBottom w:val="0"/>
                          <w:divBdr>
                            <w:top w:val="none" w:sz="0" w:space="0" w:color="auto"/>
                            <w:left w:val="none" w:sz="0" w:space="0" w:color="auto"/>
                            <w:bottom w:val="none" w:sz="0" w:space="0" w:color="auto"/>
                            <w:right w:val="none" w:sz="0" w:space="0" w:color="auto"/>
                          </w:divBdr>
                          <w:divsChild>
                            <w:div w:id="503908222">
                              <w:marLeft w:val="0"/>
                              <w:marRight w:val="0"/>
                              <w:marTop w:val="0"/>
                              <w:marBottom w:val="0"/>
                              <w:divBdr>
                                <w:top w:val="none" w:sz="0" w:space="0" w:color="auto"/>
                                <w:left w:val="none" w:sz="0" w:space="0" w:color="auto"/>
                                <w:bottom w:val="none" w:sz="0" w:space="0" w:color="auto"/>
                                <w:right w:val="none" w:sz="0" w:space="0" w:color="auto"/>
                              </w:divBdr>
                              <w:divsChild>
                                <w:div w:id="8591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cp:lastPrinted>2026-04-02T04:41:00Z</cp:lastPrinted>
  <dcterms:created xsi:type="dcterms:W3CDTF">2026-03-16T05:17:00Z</dcterms:created>
  <dcterms:modified xsi:type="dcterms:W3CDTF">2026-04-02T04:50:00Z</dcterms:modified>
</cp:coreProperties>
</file>