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7251" w14:textId="449DB1A9" w:rsidR="003C36E4" w:rsidRPr="004E622F" w:rsidRDefault="00C8728E" w:rsidP="003C36E4">
      <w:pPr>
        <w:jc w:val="both"/>
        <w:rPr>
          <w:rFonts w:ascii="Book Antiqua" w:hAnsi="Book Antiqua"/>
        </w:rPr>
      </w:pPr>
      <w:r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1B591D" wp14:editId="0B369337">
                <wp:simplePos x="0" y="0"/>
                <wp:positionH relativeFrom="column">
                  <wp:posOffset>1176375</wp:posOffset>
                </wp:positionH>
                <wp:positionV relativeFrom="paragraph">
                  <wp:posOffset>-619315</wp:posOffset>
                </wp:positionV>
                <wp:extent cx="2590800" cy="611470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61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4BBDB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2E7A1BD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6B34C00D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BF441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1B591D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65pt;margin-top:-48.75pt;width:204pt;height:4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+MC4A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" filled="f" stroked="f">
                <v:textbox>
                  <w:txbxContent>
                    <w:p w14:paraId="3744BBDB" w14:textId="77777777"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62E7A1BD" w14:textId="77777777"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6B34C00D" w14:textId="77777777"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BF4418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7BA6B1D" wp14:editId="55AC11F9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5608A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3A6083" wp14:editId="6B95605F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BA38B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A6083" id="Text Box 25" o:spid="_x0000_s1027" type="#_x0000_t202" style="position:absolute;left:0;text-align:left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" filled="f" stroked="f">
                <v:textbox>
                  <w:txbxContent>
                    <w:p w14:paraId="029BA38B" w14:textId="77777777"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226AF0">
        <w:rPr>
          <w:rFonts w:ascii="Book Antiqua" w:hAnsi="Book Antiqua"/>
          <w:b/>
        </w:rPr>
        <w:t xml:space="preserve">Gabarito </w:t>
      </w:r>
      <w:r w:rsidR="00CF3354">
        <w:rPr>
          <w:rFonts w:ascii="Book Antiqua" w:hAnsi="Book Antiqua"/>
          <w:b/>
        </w:rPr>
        <w:t>2</w:t>
      </w:r>
      <w:r w:rsidR="003C36E4" w:rsidRPr="004E622F">
        <w:rPr>
          <w:rFonts w:ascii="Book Antiqua" w:hAnsi="Book Antiqua"/>
          <w:b/>
          <w:u w:val="single"/>
          <w:vertAlign w:val="superscript"/>
        </w:rPr>
        <w:t>a</w:t>
      </w:r>
      <w:r w:rsidR="003C36E4" w:rsidRPr="004E622F">
        <w:rPr>
          <w:rFonts w:ascii="Book Antiqua" w:hAnsi="Book Antiqua"/>
          <w:b/>
        </w:rPr>
        <w:t xml:space="preserve"> LISTA DE EXERCÍCIOS DE </w:t>
      </w:r>
      <w:r>
        <w:rPr>
          <w:rFonts w:ascii="Book Antiqua" w:hAnsi="Book Antiqua"/>
          <w:b/>
        </w:rPr>
        <w:t>E</w:t>
      </w:r>
      <w:r>
        <w:rPr>
          <w:b/>
          <w:bCs/>
          <w:sz w:val="23"/>
          <w:szCs w:val="23"/>
        </w:rPr>
        <w:t>STATÍSTICA</w:t>
      </w:r>
    </w:p>
    <w:p w14:paraId="062D58A8" w14:textId="77777777" w:rsidR="00EF3DD3" w:rsidRDefault="00EF3DD3">
      <w:pPr>
        <w:jc w:val="both"/>
        <w:rPr>
          <w:rFonts w:ascii="Book Antiqua" w:hAnsi="Book Antiqua"/>
          <w:sz w:val="22"/>
          <w:szCs w:val="22"/>
        </w:rPr>
      </w:pPr>
    </w:p>
    <w:p w14:paraId="14AEE699" w14:textId="77777777" w:rsidR="00AA577F" w:rsidRPr="00067AAC" w:rsidRDefault="00CC1F1F">
      <w:pPr>
        <w:pStyle w:val="Recuodecorpodetexto"/>
        <w:spacing w:after="120"/>
        <w:ind w:left="425" w:hanging="425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1</w:t>
      </w:r>
      <w:r w:rsidR="00AA577F" w:rsidRPr="00067AAC">
        <w:rPr>
          <w:rFonts w:ascii="Book Antiqua" w:hAnsi="Book Antiqua"/>
          <w:sz w:val="20"/>
        </w:rPr>
        <w:t>)</w:t>
      </w:r>
      <w:r w:rsidR="00AA577F" w:rsidRPr="00067AAC">
        <w:rPr>
          <w:rFonts w:ascii="Book Antiqua" w:hAnsi="Book Antiqua"/>
          <w:sz w:val="20"/>
        </w:rPr>
        <w:tab/>
        <w:t xml:space="preserve">Os dados abaixo </w:t>
      </w:r>
      <w:r w:rsidR="00E659E9" w:rsidRPr="00067AAC">
        <w:rPr>
          <w:rFonts w:ascii="Book Antiqua" w:hAnsi="Book Antiqua"/>
          <w:sz w:val="20"/>
        </w:rPr>
        <w:t>se referem</w:t>
      </w:r>
      <w:r w:rsidR="00AA577F" w:rsidRPr="00067AAC">
        <w:rPr>
          <w:rFonts w:ascii="Book Antiqua" w:hAnsi="Book Antiqua"/>
          <w:sz w:val="20"/>
        </w:rPr>
        <w:t xml:space="preserve"> </w:t>
      </w:r>
      <w:r w:rsidR="002F34A3" w:rsidRPr="00067AAC">
        <w:rPr>
          <w:rFonts w:ascii="Book Antiqua" w:hAnsi="Book Antiqua"/>
          <w:sz w:val="20"/>
        </w:rPr>
        <w:t>ao diâmetro à altura do peito (DAP)</w:t>
      </w:r>
      <w:r w:rsidR="00AA577F" w:rsidRPr="00067AAC">
        <w:rPr>
          <w:rFonts w:ascii="Book Antiqua" w:hAnsi="Book Antiqua"/>
          <w:sz w:val="20"/>
        </w:rPr>
        <w:t xml:space="preserve">, em cm, de uma amostra de 50 </w:t>
      </w:r>
      <w:r w:rsidR="002F34A3" w:rsidRPr="00067AAC">
        <w:rPr>
          <w:rFonts w:ascii="Book Antiqua" w:hAnsi="Book Antiqua"/>
          <w:sz w:val="20"/>
        </w:rPr>
        <w:t>árvores de eucalipto</w:t>
      </w:r>
      <w:r w:rsidR="00AA577F" w:rsidRPr="00067AAC">
        <w:rPr>
          <w:rFonts w:ascii="Book Antiqua" w:hAnsi="Book Antiqua"/>
          <w:sz w:val="20"/>
        </w:rPr>
        <w:t xml:space="preserve">. </w:t>
      </w:r>
    </w:p>
    <w:p w14:paraId="14D12C97" w14:textId="028E165A" w:rsidR="009F168A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23     32     16     19     17     19     32     34     26     28</w:t>
      </w:r>
      <w:r w:rsidR="00BB1AD6" w:rsidRPr="00067AAC">
        <w:rPr>
          <w:rFonts w:ascii="Book Antiqua" w:hAnsi="Book Antiqua"/>
          <w:sz w:val="20"/>
        </w:rPr>
        <w:t xml:space="preserve"> </w:t>
      </w:r>
    </w:p>
    <w:p w14:paraId="37A84864" w14:textId="5354164B" w:rsidR="009F168A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28     21     28     27     24     34     24     20     33     29</w:t>
      </w:r>
      <w:r w:rsidR="00BB1AD6" w:rsidRPr="00067AAC">
        <w:rPr>
          <w:rFonts w:ascii="Book Antiqua" w:hAnsi="Book Antiqua"/>
          <w:sz w:val="20"/>
        </w:rPr>
        <w:t xml:space="preserve"> </w:t>
      </w:r>
    </w:p>
    <w:p w14:paraId="4DEDEC42" w14:textId="77777777" w:rsidR="009F168A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33     38     32     40     24     27     33     26     45     30</w:t>
      </w:r>
    </w:p>
    <w:p w14:paraId="3B8D8834" w14:textId="50753B43" w:rsidR="009F168A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28     29     34     15     36     20     31     29     29     16</w:t>
      </w:r>
      <w:r w:rsidR="00BB1AD6" w:rsidRPr="00067AAC">
        <w:rPr>
          <w:rFonts w:ascii="Book Antiqua" w:hAnsi="Book Antiqua"/>
          <w:sz w:val="20"/>
        </w:rPr>
        <w:t xml:space="preserve"> </w:t>
      </w:r>
    </w:p>
    <w:p w14:paraId="3FAEFFC4" w14:textId="77777777" w:rsidR="00AA577F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34     39     30     20     41     18     24     15     20     32</w:t>
      </w:r>
    </w:p>
    <w:p w14:paraId="3796E9FB" w14:textId="77777777" w:rsidR="00AA577F" w:rsidRPr="00067AAC" w:rsidRDefault="00AA577F">
      <w:pPr>
        <w:pStyle w:val="Recuodecorpodetexto"/>
        <w:spacing w:before="120"/>
        <w:ind w:left="420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Com referência a estes dados, pede-se:</w:t>
      </w:r>
    </w:p>
    <w:p w14:paraId="339B0B9D" w14:textId="77777777" w:rsidR="00AA577F" w:rsidRDefault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D</w:t>
      </w:r>
      <w:r w:rsidR="00AA577F" w:rsidRPr="00067AAC">
        <w:rPr>
          <w:rFonts w:ascii="Book Antiqua" w:hAnsi="Book Antiqua"/>
          <w:sz w:val="20"/>
        </w:rPr>
        <w:t xml:space="preserve">ispor os valores em </w:t>
      </w:r>
      <w:r w:rsidR="008B4ACB" w:rsidRPr="00067AAC">
        <w:rPr>
          <w:rFonts w:ascii="Book Antiqua" w:hAnsi="Book Antiqua"/>
          <w:sz w:val="20"/>
        </w:rPr>
        <w:t xml:space="preserve">ordem </w:t>
      </w:r>
      <w:r w:rsidR="008E778D" w:rsidRPr="00067AAC">
        <w:rPr>
          <w:rFonts w:ascii="Book Antiqua" w:hAnsi="Book Antiqua"/>
          <w:sz w:val="20"/>
        </w:rPr>
        <w:t>crescente</w:t>
      </w:r>
      <w:r w:rsidR="00AA577F" w:rsidRPr="00067AAC">
        <w:rPr>
          <w:rFonts w:ascii="Book Antiqua" w:hAnsi="Book Antiqua"/>
          <w:sz w:val="20"/>
        </w:rPr>
        <w:t>;</w:t>
      </w:r>
    </w:p>
    <w:p w14:paraId="2FDA429D" w14:textId="77777777" w:rsidR="00CD1E3D" w:rsidRPr="00067AAC" w:rsidRDefault="00CD1E3D" w:rsidP="00CD1E3D">
      <w:pPr>
        <w:pStyle w:val="Recuodecorpodetexto"/>
        <w:tabs>
          <w:tab w:val="clear" w:pos="426"/>
        </w:tabs>
        <w:ind w:left="0" w:firstLine="0"/>
        <w:rPr>
          <w:rFonts w:ascii="Book Antiqua" w:hAnsi="Book Antiqua"/>
          <w:sz w:val="20"/>
        </w:rPr>
      </w:pPr>
      <w:r w:rsidRPr="00325734">
        <w:rPr>
          <w:rFonts w:ascii="Book Antiqua" w:hAnsi="Book Antiqua"/>
          <w:noProof/>
          <w:sz w:val="20"/>
        </w:rPr>
        <w:drawing>
          <wp:inline distT="0" distB="0" distL="0" distR="0" wp14:anchorId="734B9F93" wp14:editId="74BAF4A5">
            <wp:extent cx="5971540" cy="300990"/>
            <wp:effectExtent l="0" t="0" r="0" b="3810"/>
            <wp:docPr id="113946453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5A2D" w14:textId="2C853791" w:rsidR="002218C2" w:rsidRDefault="002218C2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Calcule a média, mediana, moda, desvio padrão e coeficiente de variação dessa variável;</w:t>
      </w:r>
    </w:p>
    <w:p w14:paraId="6F97C076" w14:textId="2D2FF933" w:rsidR="00F22036" w:rsidRDefault="00F22036" w:rsidP="00F22036">
      <w:pPr>
        <w:pStyle w:val="Recuodecorpodetexto"/>
        <w:rPr>
          <w:rFonts w:ascii="Book Antiqua" w:hAnsi="Book Antiqua"/>
          <w:sz w:val="20"/>
        </w:rPr>
      </w:pPr>
      <w:r w:rsidRPr="00F22036">
        <w:rPr>
          <w:rFonts w:ascii="Book Antiqua" w:hAnsi="Book Antiqua"/>
          <w:noProof/>
          <w:sz w:val="20"/>
        </w:rPr>
        <w:drawing>
          <wp:inline distT="0" distB="0" distL="0" distR="0" wp14:anchorId="2477D95E" wp14:editId="5C6B7A5D">
            <wp:extent cx="5976620" cy="758825"/>
            <wp:effectExtent l="0" t="0" r="5080" b="3175"/>
            <wp:docPr id="1704941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41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28BC" w14:textId="77777777" w:rsidR="003006A2" w:rsidRPr="003006A2" w:rsidRDefault="003006A2" w:rsidP="003006A2">
      <w:pPr>
        <w:pStyle w:val="Recuodecorpodetexto"/>
        <w:rPr>
          <w:rFonts w:ascii="Book Antiqua" w:hAnsi="Book Antiqua"/>
          <w:sz w:val="20"/>
          <w:highlight w:val="lightGray"/>
        </w:rPr>
      </w:pPr>
      <w:r w:rsidRPr="003006A2">
        <w:rPr>
          <w:rFonts w:ascii="Book Antiqua" w:hAnsi="Book Antiqua"/>
          <w:sz w:val="20"/>
          <w:highlight w:val="lightGray"/>
        </w:rPr>
        <w:t>Valores com frequência 4:</w:t>
      </w:r>
    </w:p>
    <w:p w14:paraId="30DE6E5E" w14:textId="77777777" w:rsidR="003006A2" w:rsidRPr="003006A2" w:rsidRDefault="003006A2" w:rsidP="003006A2">
      <w:pPr>
        <w:pStyle w:val="Recuodecorpodetexto"/>
        <w:rPr>
          <w:rFonts w:ascii="Book Antiqua" w:hAnsi="Book Antiqua"/>
          <w:sz w:val="20"/>
          <w:highlight w:val="lightGray"/>
        </w:rPr>
      </w:pPr>
      <w:r w:rsidRPr="003006A2">
        <w:rPr>
          <w:rFonts w:ascii="Book Antiqua" w:hAnsi="Book Antiqua"/>
          <w:sz w:val="20"/>
          <w:highlight w:val="lightGray"/>
        </w:rPr>
        <w:t>20, 24, 28, 29, 32, 34</w:t>
      </w:r>
    </w:p>
    <w:p w14:paraId="2CE8D081" w14:textId="19FF9BB7" w:rsidR="00CD1E3D" w:rsidRDefault="003006A2" w:rsidP="003006A2">
      <w:pPr>
        <w:pStyle w:val="Recuodecorpodetexto"/>
        <w:rPr>
          <w:rFonts w:ascii="Book Antiqua" w:hAnsi="Book Antiqua"/>
          <w:sz w:val="20"/>
        </w:rPr>
      </w:pPr>
      <w:r w:rsidRPr="003006A2">
        <w:rPr>
          <w:rFonts w:ascii="Book Antiqua" w:hAnsi="Book Antiqua"/>
          <w:sz w:val="20"/>
          <w:highlight w:val="lightGray"/>
        </w:rPr>
        <w:t>Logo, a distribuição é multimodal, com essas seis modas.</w:t>
      </w:r>
    </w:p>
    <w:p w14:paraId="34B1B9D2" w14:textId="77777777" w:rsidR="003006A2" w:rsidRPr="00067AAC" w:rsidRDefault="003006A2" w:rsidP="003006A2">
      <w:pPr>
        <w:pStyle w:val="Recuodecorpodetexto"/>
        <w:rPr>
          <w:rFonts w:ascii="Book Antiqua" w:hAnsi="Book Antiqua"/>
          <w:sz w:val="20"/>
        </w:rPr>
      </w:pPr>
    </w:p>
    <w:p w14:paraId="5E19602C" w14:textId="77777777" w:rsidR="00AA577F" w:rsidRDefault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C</w:t>
      </w:r>
      <w:r w:rsidR="00AA577F" w:rsidRPr="00067AAC">
        <w:rPr>
          <w:rFonts w:ascii="Book Antiqua" w:hAnsi="Book Antiqua"/>
          <w:sz w:val="20"/>
        </w:rPr>
        <w:t>alcular a amplitude total</w:t>
      </w:r>
      <w:r w:rsidR="00766C07" w:rsidRPr="00067AAC">
        <w:rPr>
          <w:rFonts w:ascii="Book Antiqua" w:hAnsi="Book Antiqua"/>
          <w:sz w:val="20"/>
        </w:rPr>
        <w:t xml:space="preserve"> (</w:t>
      </w:r>
      <w:r w:rsidR="00766C07" w:rsidRPr="00067AAC">
        <w:rPr>
          <w:rFonts w:ascii="Book Antiqua" w:hAnsi="Book Antiqua"/>
          <w:sz w:val="20"/>
        </w:rPr>
        <w:sym w:font="Symbol" w:char="F044"/>
      </w:r>
      <w:r w:rsidR="00766C07" w:rsidRPr="00067AAC">
        <w:rPr>
          <w:rFonts w:ascii="Book Antiqua" w:hAnsi="Book Antiqua"/>
          <w:sz w:val="20"/>
        </w:rPr>
        <w:t>)</w:t>
      </w:r>
      <w:r w:rsidR="00AA577F" w:rsidRPr="00067AAC">
        <w:rPr>
          <w:rFonts w:ascii="Book Antiqua" w:hAnsi="Book Antiqua"/>
          <w:sz w:val="20"/>
        </w:rPr>
        <w:t>;</w:t>
      </w:r>
    </w:p>
    <w:p w14:paraId="2D0592B0" w14:textId="5DEE1200" w:rsidR="003006A2" w:rsidRPr="00067AAC" w:rsidRDefault="00F22036" w:rsidP="003006A2">
      <w:pPr>
        <w:pStyle w:val="Recuodecorpodetexto"/>
        <w:rPr>
          <w:rFonts w:ascii="Book Antiqua" w:hAnsi="Book Antiqua"/>
          <w:sz w:val="20"/>
        </w:rPr>
      </w:pPr>
      <w:r w:rsidRPr="00F22036">
        <w:rPr>
          <w:rFonts w:ascii="Book Antiqua" w:hAnsi="Book Antiqua"/>
          <w:sz w:val="20"/>
          <w:highlight w:val="lightGray"/>
        </w:rPr>
        <w:t>30</w:t>
      </w:r>
    </w:p>
    <w:p w14:paraId="0E8B6588" w14:textId="77777777" w:rsidR="00AA577F" w:rsidRDefault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D</w:t>
      </w:r>
      <w:r w:rsidR="00AA577F" w:rsidRPr="00067AAC">
        <w:rPr>
          <w:rFonts w:ascii="Book Antiqua" w:hAnsi="Book Antiqua"/>
          <w:sz w:val="20"/>
        </w:rPr>
        <w:t xml:space="preserve">eterminar a percentagem de </w:t>
      </w:r>
      <w:r w:rsidR="0023560B" w:rsidRPr="00067AAC">
        <w:rPr>
          <w:rFonts w:ascii="Book Antiqua" w:hAnsi="Book Antiqua"/>
          <w:sz w:val="20"/>
        </w:rPr>
        <w:t>árvores</w:t>
      </w:r>
      <w:r w:rsidR="00AA577F" w:rsidRPr="00067AAC">
        <w:rPr>
          <w:rFonts w:ascii="Book Antiqua" w:hAnsi="Book Antiqua"/>
          <w:sz w:val="20"/>
        </w:rPr>
        <w:t xml:space="preserve"> com </w:t>
      </w:r>
      <w:r w:rsidR="0023560B" w:rsidRPr="00067AAC">
        <w:rPr>
          <w:rFonts w:ascii="Book Antiqua" w:hAnsi="Book Antiqua"/>
          <w:sz w:val="20"/>
        </w:rPr>
        <w:t>DAP</w:t>
      </w:r>
      <w:r w:rsidR="00AA577F" w:rsidRPr="00067AAC">
        <w:rPr>
          <w:rFonts w:ascii="Book Antiqua" w:hAnsi="Book Antiqua"/>
          <w:sz w:val="20"/>
        </w:rPr>
        <w:t xml:space="preserve"> igual ou superior a </w:t>
      </w:r>
      <w:smartTag w:uri="urn:schemas-microsoft-com:office:smarttags" w:element="metricconverter">
        <w:smartTagPr>
          <w:attr w:name="ProductID" w:val="20 cm"/>
        </w:smartTagPr>
        <w:r w:rsidR="00AA577F" w:rsidRPr="00067AAC">
          <w:rPr>
            <w:rFonts w:ascii="Book Antiqua" w:hAnsi="Book Antiqua"/>
            <w:sz w:val="20"/>
          </w:rPr>
          <w:t>20 cm</w:t>
        </w:r>
      </w:smartTag>
      <w:r w:rsidR="00AA577F" w:rsidRPr="00067AAC">
        <w:rPr>
          <w:rFonts w:ascii="Book Antiqua" w:hAnsi="Book Antiqua"/>
          <w:sz w:val="20"/>
        </w:rPr>
        <w:t>;</w:t>
      </w:r>
    </w:p>
    <w:p w14:paraId="4C321383" w14:textId="692A439F" w:rsidR="00F22036" w:rsidRPr="00067AAC" w:rsidRDefault="00F22036" w:rsidP="00F22036">
      <w:pPr>
        <w:pStyle w:val="Recuodecorpodetexto"/>
        <w:rPr>
          <w:rFonts w:ascii="Book Antiqua" w:hAnsi="Book Antiqua"/>
          <w:sz w:val="20"/>
        </w:rPr>
      </w:pPr>
      <w:r w:rsidRPr="00F22036">
        <w:rPr>
          <w:rFonts w:ascii="Book Antiqua" w:hAnsi="Book Antiqua"/>
          <w:sz w:val="20"/>
          <w:highlight w:val="lightGray"/>
        </w:rPr>
        <w:t>0,84 ou 84%</w:t>
      </w:r>
    </w:p>
    <w:p w14:paraId="14C2DB50" w14:textId="77777777" w:rsidR="00AA577F" w:rsidRDefault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E</w:t>
      </w:r>
      <w:r w:rsidR="00AA577F" w:rsidRPr="00067AAC">
        <w:rPr>
          <w:rFonts w:ascii="Book Antiqua" w:hAnsi="Book Antiqua"/>
          <w:sz w:val="20"/>
        </w:rPr>
        <w:t xml:space="preserve">laborar </w:t>
      </w:r>
      <w:r w:rsidR="00766C07" w:rsidRPr="00067AAC">
        <w:rPr>
          <w:rFonts w:ascii="Book Antiqua" w:hAnsi="Book Antiqua"/>
          <w:sz w:val="20"/>
        </w:rPr>
        <w:t xml:space="preserve">a tabela </w:t>
      </w:r>
      <w:r w:rsidR="0023560B" w:rsidRPr="00067AAC">
        <w:rPr>
          <w:rFonts w:ascii="Book Antiqua" w:hAnsi="Book Antiqua"/>
          <w:sz w:val="20"/>
        </w:rPr>
        <w:t>com</w:t>
      </w:r>
      <w:r w:rsidR="00AA577F" w:rsidRPr="00067AAC">
        <w:rPr>
          <w:rFonts w:ascii="Book Antiqua" w:hAnsi="Book Antiqua"/>
          <w:sz w:val="20"/>
        </w:rPr>
        <w:t xml:space="preserve"> freq</w:t>
      </w:r>
      <w:r w:rsidR="00766C07" w:rsidRPr="00067AAC">
        <w:rPr>
          <w:rFonts w:ascii="Book Antiqua" w:hAnsi="Book Antiqua"/>
          <w:sz w:val="20"/>
        </w:rPr>
        <w:t>u</w:t>
      </w:r>
      <w:r w:rsidR="0023560B" w:rsidRPr="00067AAC">
        <w:rPr>
          <w:rFonts w:ascii="Book Antiqua" w:hAnsi="Book Antiqua"/>
          <w:sz w:val="20"/>
        </w:rPr>
        <w:t>ência</w:t>
      </w:r>
      <w:r w:rsidR="00AA577F" w:rsidRPr="00067AAC">
        <w:rPr>
          <w:rFonts w:ascii="Book Antiqua" w:hAnsi="Book Antiqua"/>
          <w:sz w:val="20"/>
        </w:rPr>
        <w:t xml:space="preserve"> absoluta</w:t>
      </w:r>
      <w:r w:rsidR="00766C07" w:rsidRPr="00067AAC">
        <w:rPr>
          <w:rFonts w:ascii="Book Antiqua" w:hAnsi="Book Antiqua"/>
          <w:sz w:val="20"/>
        </w:rPr>
        <w:t xml:space="preserve"> (</w:t>
      </w:r>
      <w:r w:rsidR="00766C07" w:rsidRPr="00067AAC">
        <w:rPr>
          <w:rFonts w:ascii="Book Antiqua" w:hAnsi="Book Antiqua"/>
          <w:i/>
          <w:sz w:val="20"/>
        </w:rPr>
        <w:t>n</w:t>
      </w:r>
      <w:r w:rsidR="00766C07" w:rsidRPr="00067AAC">
        <w:rPr>
          <w:rFonts w:ascii="Book Antiqua" w:hAnsi="Book Antiqua"/>
          <w:i/>
          <w:sz w:val="20"/>
          <w:vertAlign w:val="subscript"/>
        </w:rPr>
        <w:t>i</w:t>
      </w:r>
      <w:r w:rsidR="00766C07" w:rsidRPr="00067AAC">
        <w:rPr>
          <w:rFonts w:ascii="Book Antiqua" w:hAnsi="Book Antiqua"/>
          <w:sz w:val="20"/>
        </w:rPr>
        <w:t>)</w:t>
      </w:r>
      <w:r w:rsidR="0023560B" w:rsidRPr="00067AAC">
        <w:rPr>
          <w:rFonts w:ascii="Book Antiqua" w:hAnsi="Book Antiqua"/>
          <w:sz w:val="20"/>
        </w:rPr>
        <w:t>, frequência</w:t>
      </w:r>
      <w:r w:rsidR="00AA577F" w:rsidRPr="00067AAC">
        <w:rPr>
          <w:rFonts w:ascii="Book Antiqua" w:hAnsi="Book Antiqua"/>
          <w:sz w:val="20"/>
        </w:rPr>
        <w:t xml:space="preserve"> relativa </w:t>
      </w:r>
      <w:r w:rsidR="00766C07" w:rsidRPr="00067AAC">
        <w:rPr>
          <w:rFonts w:ascii="Book Antiqua" w:hAnsi="Book Antiqua"/>
          <w:sz w:val="20"/>
        </w:rPr>
        <w:t>(</w:t>
      </w:r>
      <w:r w:rsidR="00766C07" w:rsidRPr="00067AAC">
        <w:rPr>
          <w:rFonts w:ascii="Book Antiqua" w:hAnsi="Book Antiqua"/>
          <w:i/>
          <w:sz w:val="20"/>
        </w:rPr>
        <w:t>f</w:t>
      </w:r>
      <w:r w:rsidR="00766C07" w:rsidRPr="00067AAC">
        <w:rPr>
          <w:rFonts w:ascii="Book Antiqua" w:hAnsi="Book Antiqua"/>
          <w:i/>
          <w:sz w:val="20"/>
          <w:vertAlign w:val="subscript"/>
        </w:rPr>
        <w:t>i</w:t>
      </w:r>
      <w:r w:rsidR="0023560B" w:rsidRPr="00067AAC">
        <w:rPr>
          <w:rFonts w:ascii="Book Antiqua" w:hAnsi="Book Antiqua"/>
          <w:sz w:val="20"/>
        </w:rPr>
        <w:t>),</w:t>
      </w:r>
      <w:r w:rsidR="00AA577F" w:rsidRPr="00067AAC">
        <w:rPr>
          <w:rFonts w:ascii="Book Antiqua" w:hAnsi="Book Antiqua"/>
          <w:sz w:val="20"/>
        </w:rPr>
        <w:t xml:space="preserve"> de freq</w:t>
      </w:r>
      <w:r w:rsidR="00766C07" w:rsidRPr="00067AAC">
        <w:rPr>
          <w:rFonts w:ascii="Book Antiqua" w:hAnsi="Book Antiqua"/>
          <w:sz w:val="20"/>
        </w:rPr>
        <w:t>u</w:t>
      </w:r>
      <w:r w:rsidR="00AA577F" w:rsidRPr="00067AAC">
        <w:rPr>
          <w:rFonts w:ascii="Book Antiqua" w:hAnsi="Book Antiqua"/>
          <w:sz w:val="20"/>
        </w:rPr>
        <w:t xml:space="preserve">ências absoluta </w:t>
      </w:r>
      <w:r w:rsidR="0023560B" w:rsidRPr="00067AAC">
        <w:rPr>
          <w:rFonts w:ascii="Book Antiqua" w:hAnsi="Book Antiqua"/>
          <w:sz w:val="20"/>
        </w:rPr>
        <w:t xml:space="preserve">acumulada </w:t>
      </w:r>
      <w:r w:rsidR="00766C07" w:rsidRPr="00067AAC">
        <w:rPr>
          <w:rFonts w:ascii="Book Antiqua" w:hAnsi="Book Antiqua"/>
          <w:sz w:val="20"/>
        </w:rPr>
        <w:t>(</w:t>
      </w:r>
      <w:r w:rsidR="00766C07" w:rsidRPr="00067AAC">
        <w:rPr>
          <w:rFonts w:ascii="Book Antiqua" w:hAnsi="Book Antiqua"/>
          <w:i/>
          <w:sz w:val="20"/>
        </w:rPr>
        <w:t>N</w:t>
      </w:r>
      <w:r w:rsidR="00766C07" w:rsidRPr="00067AAC">
        <w:rPr>
          <w:rFonts w:ascii="Book Antiqua" w:hAnsi="Book Antiqua"/>
          <w:i/>
          <w:sz w:val="20"/>
          <w:vertAlign w:val="subscript"/>
        </w:rPr>
        <w:t>i</w:t>
      </w:r>
      <w:r w:rsidR="00766C07" w:rsidRPr="00067AAC">
        <w:rPr>
          <w:rFonts w:ascii="Book Antiqua" w:hAnsi="Book Antiqua"/>
          <w:sz w:val="20"/>
        </w:rPr>
        <w:t xml:space="preserve">) </w:t>
      </w:r>
      <w:r w:rsidR="00AA577F" w:rsidRPr="00067AAC">
        <w:rPr>
          <w:rFonts w:ascii="Book Antiqua" w:hAnsi="Book Antiqua"/>
          <w:sz w:val="20"/>
        </w:rPr>
        <w:t xml:space="preserve">e percentual </w:t>
      </w:r>
      <w:r w:rsidR="0023560B" w:rsidRPr="00067AAC">
        <w:rPr>
          <w:rFonts w:ascii="Book Antiqua" w:hAnsi="Book Antiqua"/>
          <w:sz w:val="20"/>
        </w:rPr>
        <w:t xml:space="preserve">acumulada </w:t>
      </w:r>
      <w:r w:rsidR="004B43EA" w:rsidRPr="00067AAC">
        <w:rPr>
          <w:rFonts w:ascii="Book Antiqua" w:hAnsi="Book Antiqua"/>
          <w:sz w:val="20"/>
        </w:rPr>
        <w:t>(100×</w:t>
      </w:r>
      <w:r w:rsidR="004B43EA" w:rsidRPr="00067AAC">
        <w:rPr>
          <w:rFonts w:ascii="Book Antiqua" w:hAnsi="Book Antiqua"/>
          <w:i/>
          <w:sz w:val="20"/>
        </w:rPr>
        <w:t>F</w:t>
      </w:r>
      <w:r w:rsidR="004B43EA" w:rsidRPr="00067AAC">
        <w:rPr>
          <w:rFonts w:ascii="Book Antiqua" w:hAnsi="Book Antiqua"/>
          <w:i/>
          <w:sz w:val="20"/>
          <w:vertAlign w:val="subscript"/>
        </w:rPr>
        <w:t>i</w:t>
      </w:r>
      <w:r w:rsidR="004B43EA" w:rsidRPr="00067AAC">
        <w:rPr>
          <w:rFonts w:ascii="Book Antiqua" w:hAnsi="Book Antiqua"/>
          <w:sz w:val="20"/>
        </w:rPr>
        <w:t xml:space="preserve">) </w:t>
      </w:r>
      <w:r w:rsidR="00AA577F" w:rsidRPr="00067AAC">
        <w:rPr>
          <w:rFonts w:ascii="Book Antiqua" w:hAnsi="Book Antiqua"/>
          <w:sz w:val="20"/>
        </w:rPr>
        <w:t xml:space="preserve">com amplitude de classe igual a </w:t>
      </w:r>
      <w:smartTag w:uri="urn:schemas-microsoft-com:office:smarttags" w:element="metricconverter">
        <w:smartTagPr>
          <w:attr w:name="ProductID" w:val="6 cm"/>
        </w:smartTagPr>
        <w:r w:rsidR="00AA577F" w:rsidRPr="00067AAC">
          <w:rPr>
            <w:rFonts w:ascii="Book Antiqua" w:hAnsi="Book Antiqua"/>
            <w:sz w:val="20"/>
          </w:rPr>
          <w:t>6 cm</w:t>
        </w:r>
      </w:smartTag>
      <w:r w:rsidR="00AA577F" w:rsidRPr="00067AAC">
        <w:rPr>
          <w:rFonts w:ascii="Book Antiqua" w:hAnsi="Book Antiqua"/>
          <w:sz w:val="20"/>
        </w:rPr>
        <w:t>;</w:t>
      </w:r>
    </w:p>
    <w:p w14:paraId="2D5FA762" w14:textId="5E155692" w:rsidR="00F22036" w:rsidRPr="00067AAC" w:rsidRDefault="00F22036" w:rsidP="00F22036">
      <w:pPr>
        <w:pStyle w:val="Recuodecorpodetexto"/>
        <w:ind w:left="0" w:firstLine="0"/>
        <w:rPr>
          <w:rFonts w:ascii="Book Antiqua" w:hAnsi="Book Antiqua"/>
          <w:sz w:val="20"/>
        </w:rPr>
      </w:pPr>
      <w:r w:rsidRPr="00325734">
        <w:rPr>
          <w:rFonts w:ascii="Book Antiqua" w:hAnsi="Book Antiqua"/>
          <w:noProof/>
          <w:sz w:val="20"/>
        </w:rPr>
        <w:drawing>
          <wp:inline distT="0" distB="0" distL="0" distR="0" wp14:anchorId="05B4FDE0" wp14:editId="3D3CBC6C">
            <wp:extent cx="2258060" cy="922655"/>
            <wp:effectExtent l="0" t="0" r="8890" b="0"/>
            <wp:docPr id="110499159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5BCA" w14:textId="08B1DE26" w:rsidR="00AA577F" w:rsidRPr="00067AAC" w:rsidRDefault="00113418" w:rsidP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C</w:t>
      </w:r>
      <w:r w:rsidR="00AA577F" w:rsidRPr="00067AAC">
        <w:rPr>
          <w:rFonts w:ascii="Book Antiqua" w:hAnsi="Book Antiqua"/>
          <w:sz w:val="20"/>
        </w:rPr>
        <w:t>onstruir o</w:t>
      </w:r>
      <w:r w:rsidR="0023560B" w:rsidRPr="00067AAC">
        <w:rPr>
          <w:rFonts w:ascii="Book Antiqua" w:hAnsi="Book Antiqua"/>
          <w:sz w:val="20"/>
        </w:rPr>
        <w:t xml:space="preserve"> </w:t>
      </w:r>
      <w:r w:rsidR="00AA577F" w:rsidRPr="00067AAC">
        <w:rPr>
          <w:rFonts w:ascii="Book Antiqua" w:hAnsi="Book Antiqua"/>
          <w:sz w:val="20"/>
        </w:rPr>
        <w:t>h</w:t>
      </w:r>
      <w:r w:rsidRPr="00067AAC">
        <w:rPr>
          <w:rFonts w:ascii="Book Antiqua" w:hAnsi="Book Antiqua"/>
          <w:sz w:val="20"/>
        </w:rPr>
        <w:t>istograma e o gráfico</w:t>
      </w:r>
      <w:r w:rsidR="00B6225A" w:rsidRPr="00067AAC">
        <w:rPr>
          <w:rFonts w:ascii="Book Antiqua" w:hAnsi="Book Antiqua"/>
          <w:sz w:val="20"/>
        </w:rPr>
        <w:t xml:space="preserve"> </w:t>
      </w:r>
      <w:r w:rsidRPr="00067AAC">
        <w:rPr>
          <w:rFonts w:ascii="Book Antiqua" w:hAnsi="Book Antiqua"/>
          <w:sz w:val="20"/>
        </w:rPr>
        <w:t>da função de distribuição acumulada</w:t>
      </w:r>
      <w:r w:rsidR="0023560B" w:rsidRPr="00067AAC">
        <w:rPr>
          <w:rFonts w:ascii="Book Antiqua" w:hAnsi="Book Antiqua"/>
          <w:sz w:val="20"/>
        </w:rPr>
        <w:t>.</w:t>
      </w:r>
    </w:p>
    <w:p w14:paraId="2F22120D" w14:textId="5D6161CF" w:rsidR="00AA577F" w:rsidRPr="00067AAC" w:rsidRDefault="00AA577F" w:rsidP="0023560B">
      <w:pPr>
        <w:pStyle w:val="Recuodecorpodetexto"/>
        <w:ind w:left="777" w:firstLine="0"/>
        <w:rPr>
          <w:sz w:val="20"/>
        </w:rPr>
      </w:pPr>
      <w:r w:rsidRPr="00067AAC">
        <w:rPr>
          <w:rFonts w:ascii="Book Antiqua" w:hAnsi="Book Antiqua"/>
          <w:sz w:val="20"/>
        </w:rPr>
        <w:tab/>
      </w:r>
      <w:r w:rsidR="00F22036" w:rsidRPr="00325734">
        <w:rPr>
          <w:rFonts w:ascii="Book Antiqua" w:hAnsi="Book Antiqua"/>
          <w:noProof/>
          <w:sz w:val="20"/>
        </w:rPr>
        <w:drawing>
          <wp:inline distT="0" distB="0" distL="0" distR="0" wp14:anchorId="1F4E3EAB" wp14:editId="39CF3642">
            <wp:extent cx="4680585" cy="2282190"/>
            <wp:effectExtent l="0" t="0" r="0" b="0"/>
            <wp:docPr id="149644259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9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5108"/>
      </w:tblGrid>
      <w:tr w:rsidR="00AA577F" w:rsidRPr="00067AAC" w14:paraId="62D9DE79" w14:textId="77777777" w:rsidTr="00067AAC">
        <w:trPr>
          <w:trHeight w:val="2733"/>
        </w:trPr>
        <w:tc>
          <w:tcPr>
            <w:tcW w:w="4390" w:type="dxa"/>
          </w:tcPr>
          <w:p w14:paraId="491B4301" w14:textId="610DC3E9" w:rsidR="00AA577F" w:rsidRPr="00067AAC" w:rsidRDefault="00CC1F1F" w:rsidP="00D67C2C">
            <w:pPr>
              <w:spacing w:before="120"/>
              <w:ind w:left="72" w:right="139" w:hanging="7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lastRenderedPageBreak/>
              <w:t>2</w:t>
            </w:r>
            <w:r w:rsidR="00AA577F" w:rsidRPr="00067AAC">
              <w:rPr>
                <w:rFonts w:ascii="Book Antiqua" w:hAnsi="Book Antiqua"/>
                <w:sz w:val="20"/>
                <w:szCs w:val="20"/>
              </w:rPr>
              <w:t xml:space="preserve">) </w:t>
            </w:r>
            <w:r w:rsidR="00D70464" w:rsidRPr="00067AAC">
              <w:rPr>
                <w:rFonts w:ascii="Book Antiqua" w:hAnsi="Book Antiqua"/>
                <w:sz w:val="20"/>
                <w:szCs w:val="20"/>
              </w:rPr>
              <w:t>Os dados do gráfico ao lado representam as frequências absolutas do faturamento mensal (em milhares de reais) de filiais de uma empresa. Construa a distribuição de frequência utilizando as classes [12, 14), [14, 15) e [15, 17] (milhares de reais) e determine a porcentagem de filiais cujo faturamento mensal é de 14 mil reais ou mais.</w:t>
            </w:r>
          </w:p>
        </w:tc>
        <w:tc>
          <w:tcPr>
            <w:tcW w:w="5108" w:type="dxa"/>
          </w:tcPr>
          <w:p w14:paraId="35E665BD" w14:textId="3A680271" w:rsidR="00AA577F" w:rsidRPr="00067AAC" w:rsidRDefault="00D67C2C" w:rsidP="00893C98">
            <w:pPr>
              <w:jc w:val="right"/>
              <w:rPr>
                <w:sz w:val="20"/>
                <w:szCs w:val="20"/>
              </w:rPr>
            </w:pPr>
            <w:bookmarkStart w:id="0" w:name="_MON_993393937"/>
            <w:bookmarkStart w:id="1" w:name="_MON_993394051"/>
            <w:bookmarkStart w:id="2" w:name="_MON_993394083"/>
            <w:bookmarkStart w:id="3" w:name="_MON_993394110"/>
            <w:bookmarkStart w:id="4" w:name="_MON_993394136"/>
            <w:bookmarkStart w:id="5" w:name="_MON_993394157"/>
            <w:bookmarkStart w:id="6" w:name="_MON_993394179"/>
            <w:bookmarkStart w:id="7" w:name="_MON_96140281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Pr="00067AA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B5F8738" wp14:editId="02083D6F">
                      <wp:simplePos x="0" y="0"/>
                      <wp:positionH relativeFrom="column">
                        <wp:posOffset>-334644</wp:posOffset>
                      </wp:positionH>
                      <wp:positionV relativeFrom="paragraph">
                        <wp:posOffset>582929</wp:posOffset>
                      </wp:positionV>
                      <wp:extent cx="1377950" cy="278295"/>
                      <wp:effectExtent l="0" t="0" r="0" b="0"/>
                      <wp:wrapNone/>
                      <wp:docPr id="1089372483" name="Caixa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377950" cy="278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577122" w14:textId="5AE50A10" w:rsidR="00893C98" w:rsidRPr="00D67C2C" w:rsidRDefault="00893C9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67C2C">
                                    <w:rPr>
                                      <w:sz w:val="20"/>
                                      <w:szCs w:val="20"/>
                                    </w:rPr>
                                    <w:t>Número de filiais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B5F8738" id="Caixa de Texto 15" o:spid="_x0000_s1028" type="#_x0000_t202" style="position:absolute;left:0;text-align:left;margin-left:-26.35pt;margin-top:45.9pt;width:108.5pt;height:21.9pt;rotation:-90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" filled="f" stroked="f" strokeweight=".5pt">
                      <v:textbox>
                        <w:txbxContent>
                          <w:p w14:paraId="5C577122" w14:textId="5AE50A10" w:rsidR="00893C98" w:rsidRPr="00D67C2C" w:rsidRDefault="00893C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67C2C">
                              <w:rPr>
                                <w:sz w:val="20"/>
                                <w:szCs w:val="20"/>
                              </w:rPr>
                              <w:t>Número de filiais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C98" w:rsidRPr="00067AA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D161620" wp14:editId="5FC41757">
                      <wp:simplePos x="0" y="0"/>
                      <wp:positionH relativeFrom="column">
                        <wp:posOffset>523132</wp:posOffset>
                      </wp:positionH>
                      <wp:positionV relativeFrom="paragraph">
                        <wp:posOffset>1522143</wp:posOffset>
                      </wp:positionV>
                      <wp:extent cx="2638149" cy="278295"/>
                      <wp:effectExtent l="0" t="0" r="0" b="7620"/>
                      <wp:wrapNone/>
                      <wp:docPr id="1674017527" name="Caixa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8149" cy="278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F24847" w14:textId="54CF90B4" w:rsidR="00893C98" w:rsidRPr="00D67C2C" w:rsidRDefault="00893C98" w:rsidP="00893C9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67C2C">
                                    <w:rPr>
                                      <w:sz w:val="20"/>
                                      <w:szCs w:val="20"/>
                                    </w:rPr>
                                    <w:t>Faturamento (milhares R$)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D161620" id="_x0000_s1029" type="#_x0000_t202" style="position:absolute;left:0;text-align:left;margin-left:41.2pt;margin-top:119.85pt;width:207.75pt;height:21.9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" filled="f" stroked="f" strokeweight=".5pt">
                      <v:textbox>
                        <w:txbxContent>
                          <w:p w14:paraId="74F24847" w14:textId="54CF90B4" w:rsidR="00893C98" w:rsidRPr="00D67C2C" w:rsidRDefault="00893C98" w:rsidP="00893C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67C2C">
                              <w:rPr>
                                <w:sz w:val="20"/>
                                <w:szCs w:val="20"/>
                              </w:rPr>
                              <w:t>Faturamento (milhares R$)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C98" w:rsidRPr="00067AAC">
              <w:rPr>
                <w:noProof/>
                <w:sz w:val="20"/>
                <w:szCs w:val="20"/>
              </w:rPr>
              <w:drawing>
                <wp:inline distT="0" distB="0" distL="0" distR="0" wp14:anchorId="16E25966" wp14:editId="680830EE">
                  <wp:extent cx="2665562" cy="1567786"/>
                  <wp:effectExtent l="0" t="0" r="1905" b="0"/>
                  <wp:docPr id="21332337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337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44" cy="1590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ABD4C" w14:textId="43A330E6" w:rsidR="006A5781" w:rsidRDefault="00F22036" w:rsidP="006A5781">
      <w:pPr>
        <w:tabs>
          <w:tab w:val="left" w:pos="993"/>
        </w:tabs>
        <w:rPr>
          <w:rFonts w:ascii="Book Antiqua" w:hAnsi="Book Antiqua"/>
          <w:sz w:val="20"/>
          <w:szCs w:val="20"/>
        </w:rPr>
      </w:pPr>
      <w:r w:rsidRPr="00F22036">
        <w:rPr>
          <w:rFonts w:ascii="Book Antiqua" w:hAnsi="Book Antiqua"/>
          <w:b/>
          <w:sz w:val="20"/>
          <w:szCs w:val="20"/>
          <w:highlight w:val="lightGray"/>
        </w:rPr>
        <w:t xml:space="preserve">R: </w:t>
      </w:r>
      <w:r w:rsidRPr="00F22036">
        <w:rPr>
          <w:rFonts w:ascii="Book Antiqua" w:hAnsi="Book Antiqua"/>
          <w:sz w:val="20"/>
          <w:szCs w:val="20"/>
          <w:highlight w:val="lightGray"/>
        </w:rPr>
        <w:t>A porcentagem de leitegadas com 14 kg ou mais é igual a (30+</w:t>
      </w:r>
      <w:proofErr w:type="gramStart"/>
      <w:r w:rsidRPr="00F22036">
        <w:rPr>
          <w:rFonts w:ascii="Book Antiqua" w:hAnsi="Book Antiqua"/>
          <w:sz w:val="20"/>
          <w:szCs w:val="20"/>
          <w:highlight w:val="lightGray"/>
        </w:rPr>
        <w:t>25)/</w:t>
      </w:r>
      <w:proofErr w:type="gramEnd"/>
      <w:r w:rsidRPr="00F22036">
        <w:rPr>
          <w:rFonts w:ascii="Book Antiqua" w:hAnsi="Book Antiqua"/>
          <w:sz w:val="20"/>
          <w:szCs w:val="20"/>
          <w:highlight w:val="lightGray"/>
        </w:rPr>
        <w:t>(25+30+25) = 0,6875</w:t>
      </w:r>
    </w:p>
    <w:p w14:paraId="60B64CA3" w14:textId="685679CD" w:rsidR="00F22036" w:rsidRDefault="00F22036" w:rsidP="00226AF0">
      <w:pPr>
        <w:tabs>
          <w:tab w:val="left" w:pos="993"/>
        </w:tabs>
        <w:jc w:val="center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noProof/>
          <w:sz w:val="20"/>
          <w:szCs w:val="20"/>
        </w:rPr>
        <w:drawing>
          <wp:inline distT="0" distB="0" distL="0" distR="0" wp14:anchorId="45EEF203" wp14:editId="1205172B">
            <wp:extent cx="2478405" cy="2230120"/>
            <wp:effectExtent l="0" t="0" r="0" b="0"/>
            <wp:docPr id="477968222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0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06A8" w14:textId="77777777" w:rsidR="00F22036" w:rsidRPr="00067AAC" w:rsidRDefault="00F22036" w:rsidP="006A5781">
      <w:pPr>
        <w:tabs>
          <w:tab w:val="left" w:pos="993"/>
        </w:tabs>
        <w:rPr>
          <w:rFonts w:ascii="Book Antiqua" w:hAnsi="Book Antiqua"/>
          <w:sz w:val="20"/>
          <w:szCs w:val="20"/>
        </w:rPr>
      </w:pPr>
    </w:p>
    <w:p w14:paraId="24BACBDF" w14:textId="2AF81E98" w:rsidR="00D70464" w:rsidRPr="00067AAC" w:rsidRDefault="002218C2" w:rsidP="00067AAC">
      <w:pPr>
        <w:tabs>
          <w:tab w:val="left" w:pos="426"/>
        </w:tabs>
        <w:spacing w:after="60"/>
        <w:jc w:val="both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>3</w:t>
      </w:r>
      <w:r w:rsidR="00D70464" w:rsidRPr="00067AAC">
        <w:rPr>
          <w:rFonts w:ascii="Book Antiqua" w:hAnsi="Book Antiqua"/>
          <w:sz w:val="20"/>
          <w:szCs w:val="20"/>
        </w:rPr>
        <w:t>)</w:t>
      </w:r>
      <w:r w:rsidR="00D70464" w:rsidRPr="00067AAC">
        <w:rPr>
          <w:rFonts w:ascii="Book Antiqua" w:hAnsi="Book Antiqua"/>
          <w:sz w:val="20"/>
          <w:szCs w:val="20"/>
        </w:rPr>
        <w:tab/>
      </w:r>
      <w:r w:rsidR="00067AAC" w:rsidRPr="00067AAC">
        <w:rPr>
          <w:rFonts w:ascii="Book Antiqua" w:hAnsi="Book Antiqua"/>
          <w:sz w:val="20"/>
          <w:szCs w:val="20"/>
        </w:rPr>
        <w:t>Os dados da tabela abaixo representam o peso das espigas (g) e o comprimento das espigas (cm) de 10 plantas de milho coletadas aleatoriamente em uma área experimental. Utilize os dados para analisar a relação entre o peso e o comprimento das espigas</w:t>
      </w:r>
      <w:r w:rsidR="00D70464" w:rsidRPr="00067AAC">
        <w:rPr>
          <w:rFonts w:ascii="Book Antiqua" w:hAnsi="Book Antiqua"/>
          <w:sz w:val="20"/>
          <w:szCs w:val="20"/>
        </w:rPr>
        <w:t>.</w:t>
      </w:r>
    </w:p>
    <w:tbl>
      <w:tblPr>
        <w:tblW w:w="9055" w:type="dxa"/>
        <w:tblInd w:w="496" w:type="dxa"/>
        <w:tblBorders>
          <w:top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4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7"/>
      </w:tblGrid>
      <w:tr w:rsidR="00D70464" w:rsidRPr="00067AAC" w14:paraId="10DF74C7" w14:textId="77777777" w:rsidTr="00A37009">
        <w:tc>
          <w:tcPr>
            <w:tcW w:w="1494" w:type="dxa"/>
            <w:tcBorders>
              <w:top w:val="single" w:sz="6" w:space="0" w:color="auto"/>
              <w:bottom w:val="single" w:sz="6" w:space="0" w:color="auto"/>
            </w:tcBorders>
          </w:tcPr>
          <w:p w14:paraId="2D2BE61B" w14:textId="77777777" w:rsidR="00D70464" w:rsidRPr="00067AAC" w:rsidRDefault="00D70464" w:rsidP="00A37009">
            <w:pPr>
              <w:spacing w:before="40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Peso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08276737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23,0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AAF4E71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22,7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2613E5C" w14:textId="77777777" w:rsidR="00D70464" w:rsidRPr="00067AAC" w:rsidRDefault="00D70464" w:rsidP="00A37009">
            <w:pPr>
              <w:spacing w:before="40"/>
              <w:ind w:left="23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21,2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47A22C2F" w14:textId="77777777" w:rsidR="00D70464" w:rsidRPr="00067AAC" w:rsidRDefault="00D70464" w:rsidP="00A37009">
            <w:pPr>
              <w:spacing w:before="40"/>
              <w:ind w:left="61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21,5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385DBF8" w14:textId="77777777" w:rsidR="00D70464" w:rsidRPr="00067AAC" w:rsidRDefault="00D70464" w:rsidP="00A37009">
            <w:pPr>
              <w:spacing w:before="40"/>
              <w:ind w:left="42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17,0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1548B37" w14:textId="77777777" w:rsidR="00D70464" w:rsidRPr="00067AAC" w:rsidRDefault="00D70464" w:rsidP="00A37009">
            <w:pPr>
              <w:spacing w:before="40"/>
              <w:ind w:left="5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28,4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136D99D2" w14:textId="77777777" w:rsidR="00D70464" w:rsidRPr="00067AAC" w:rsidRDefault="00D70464" w:rsidP="00A37009">
            <w:pPr>
              <w:spacing w:before="40"/>
              <w:ind w:left="23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19,0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EB2C2C9" w14:textId="77777777" w:rsidR="00D70464" w:rsidRPr="00067AAC" w:rsidRDefault="00D70464" w:rsidP="00A37009">
            <w:pPr>
              <w:spacing w:before="40"/>
              <w:ind w:left="42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14,5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5AE78D62" w14:textId="77777777" w:rsidR="00D70464" w:rsidRPr="00067AAC" w:rsidRDefault="00D70464" w:rsidP="00A37009">
            <w:pPr>
              <w:spacing w:before="40"/>
              <w:ind w:left="61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19,0</w:t>
            </w:r>
          </w:p>
        </w:tc>
        <w:tc>
          <w:tcPr>
            <w:tcW w:w="757" w:type="dxa"/>
            <w:tcBorders>
              <w:top w:val="single" w:sz="6" w:space="0" w:color="auto"/>
              <w:bottom w:val="single" w:sz="6" w:space="0" w:color="auto"/>
            </w:tcBorders>
          </w:tcPr>
          <w:p w14:paraId="0027C5E4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19,5</w:t>
            </w:r>
          </w:p>
        </w:tc>
      </w:tr>
      <w:tr w:rsidR="00D70464" w:rsidRPr="00067AAC" w14:paraId="6CF479AF" w14:textId="77777777" w:rsidTr="00A37009">
        <w:tc>
          <w:tcPr>
            <w:tcW w:w="1494" w:type="dxa"/>
            <w:tcBorders>
              <w:top w:val="nil"/>
            </w:tcBorders>
          </w:tcPr>
          <w:p w14:paraId="678FAB91" w14:textId="77777777" w:rsidR="00D70464" w:rsidRPr="00067AAC" w:rsidRDefault="00D70464" w:rsidP="00A37009">
            <w:pPr>
              <w:spacing w:before="40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Comprimento</w:t>
            </w:r>
          </w:p>
        </w:tc>
        <w:tc>
          <w:tcPr>
            <w:tcW w:w="756" w:type="dxa"/>
            <w:tcBorders>
              <w:top w:val="nil"/>
            </w:tcBorders>
          </w:tcPr>
          <w:p w14:paraId="0DB5C781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104,0</w:t>
            </w:r>
          </w:p>
        </w:tc>
        <w:tc>
          <w:tcPr>
            <w:tcW w:w="756" w:type="dxa"/>
            <w:tcBorders>
              <w:top w:val="nil"/>
            </w:tcBorders>
          </w:tcPr>
          <w:p w14:paraId="11B36626" w14:textId="77777777" w:rsidR="00D70464" w:rsidRPr="00067AAC" w:rsidRDefault="00D70464" w:rsidP="00A37009">
            <w:pPr>
              <w:spacing w:before="40"/>
              <w:ind w:left="23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107,0</w:t>
            </w:r>
          </w:p>
        </w:tc>
        <w:tc>
          <w:tcPr>
            <w:tcW w:w="756" w:type="dxa"/>
            <w:tcBorders>
              <w:top w:val="nil"/>
            </w:tcBorders>
          </w:tcPr>
          <w:p w14:paraId="2A6281D1" w14:textId="77777777" w:rsidR="00D70464" w:rsidRPr="00067AAC" w:rsidRDefault="00D70464" w:rsidP="00A37009">
            <w:pPr>
              <w:spacing w:before="40"/>
              <w:ind w:left="42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103,0</w:t>
            </w:r>
          </w:p>
        </w:tc>
        <w:tc>
          <w:tcPr>
            <w:tcW w:w="756" w:type="dxa"/>
            <w:tcBorders>
              <w:top w:val="nil"/>
            </w:tcBorders>
          </w:tcPr>
          <w:p w14:paraId="201B09BE" w14:textId="77777777" w:rsidR="00D70464" w:rsidRPr="00067AAC" w:rsidRDefault="00D70464" w:rsidP="00A37009">
            <w:pPr>
              <w:spacing w:before="40"/>
              <w:ind w:left="80" w:hanging="8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105,0</w:t>
            </w:r>
          </w:p>
        </w:tc>
        <w:tc>
          <w:tcPr>
            <w:tcW w:w="756" w:type="dxa"/>
            <w:tcBorders>
              <w:top w:val="nil"/>
            </w:tcBorders>
          </w:tcPr>
          <w:p w14:paraId="48517732" w14:textId="77777777" w:rsidR="00D70464" w:rsidRPr="00067AAC" w:rsidRDefault="00D70464" w:rsidP="00A37009">
            <w:pPr>
              <w:spacing w:before="40"/>
              <w:ind w:left="61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100,0</w:t>
            </w:r>
          </w:p>
        </w:tc>
        <w:tc>
          <w:tcPr>
            <w:tcW w:w="756" w:type="dxa"/>
            <w:tcBorders>
              <w:top w:val="nil"/>
            </w:tcBorders>
          </w:tcPr>
          <w:p w14:paraId="78568357" w14:textId="77777777" w:rsidR="00D70464" w:rsidRPr="00067AAC" w:rsidRDefault="00D70464" w:rsidP="00A37009">
            <w:pPr>
              <w:spacing w:before="40"/>
              <w:ind w:left="24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104,0</w:t>
            </w:r>
          </w:p>
        </w:tc>
        <w:tc>
          <w:tcPr>
            <w:tcW w:w="756" w:type="dxa"/>
            <w:tcBorders>
              <w:top w:val="nil"/>
            </w:tcBorders>
          </w:tcPr>
          <w:p w14:paraId="29F99A11" w14:textId="77777777" w:rsidR="00D70464" w:rsidRPr="00067AAC" w:rsidRDefault="00D70464" w:rsidP="00A37009">
            <w:pPr>
              <w:spacing w:before="40"/>
              <w:ind w:left="42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108,0</w:t>
            </w:r>
          </w:p>
        </w:tc>
        <w:tc>
          <w:tcPr>
            <w:tcW w:w="756" w:type="dxa"/>
            <w:tcBorders>
              <w:top w:val="nil"/>
            </w:tcBorders>
          </w:tcPr>
          <w:p w14:paraId="67984295" w14:textId="77777777" w:rsidR="00D70464" w:rsidRPr="00067AAC" w:rsidRDefault="00D70464" w:rsidP="00A37009">
            <w:pPr>
              <w:spacing w:before="40"/>
              <w:ind w:left="61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91,0</w:t>
            </w:r>
          </w:p>
        </w:tc>
        <w:tc>
          <w:tcPr>
            <w:tcW w:w="756" w:type="dxa"/>
            <w:tcBorders>
              <w:top w:val="nil"/>
            </w:tcBorders>
          </w:tcPr>
          <w:p w14:paraId="573F481C" w14:textId="77777777" w:rsidR="00D70464" w:rsidRPr="00067AAC" w:rsidRDefault="00D70464" w:rsidP="00A37009">
            <w:pPr>
              <w:spacing w:before="40"/>
              <w:ind w:left="23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102,0</w:t>
            </w:r>
          </w:p>
        </w:tc>
        <w:tc>
          <w:tcPr>
            <w:tcW w:w="757" w:type="dxa"/>
            <w:tcBorders>
              <w:top w:val="nil"/>
            </w:tcBorders>
          </w:tcPr>
          <w:p w14:paraId="31BE4F49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99,0</w:t>
            </w:r>
          </w:p>
        </w:tc>
      </w:tr>
    </w:tbl>
    <w:p w14:paraId="79ED2A6D" w14:textId="77777777" w:rsidR="00D70464" w:rsidRDefault="00D70464" w:rsidP="00D70464">
      <w:pPr>
        <w:pStyle w:val="Recuodecorpodetexto3"/>
        <w:numPr>
          <w:ilvl w:val="0"/>
          <w:numId w:val="11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 xml:space="preserve">Calcular a média, a variância, o desvio padrão e o coeficiente de variação para cada uma das variáveis. </w:t>
      </w:r>
    </w:p>
    <w:p w14:paraId="16A09089" w14:textId="0B1B2554" w:rsidR="00F22036" w:rsidRPr="00067AAC" w:rsidRDefault="00F22036" w:rsidP="00F22036">
      <w:pPr>
        <w:pStyle w:val="Recuodecorpodetexto3"/>
        <w:spacing w:after="0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Cs w:val="24"/>
        </w:rPr>
        <w:object w:dxaOrig="5683" w:dyaOrig="1570" w14:anchorId="7B97FB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35pt;height:61.25pt" o:ole="">
            <v:imagedata r:id="rId11" o:title=""/>
          </v:shape>
          <o:OLEObject Type="Embed" ProgID="Excel.Sheet.12" ShapeID="_x0000_i1025" DrawAspect="Content" ObjectID="_1835512645" r:id="rId12"/>
        </w:object>
      </w:r>
    </w:p>
    <w:p w14:paraId="1A81A18B" w14:textId="77777777" w:rsidR="00D70464" w:rsidRDefault="00D70464" w:rsidP="00D70464">
      <w:pPr>
        <w:pStyle w:val="Recuodecorpodetexto3"/>
        <w:numPr>
          <w:ilvl w:val="0"/>
          <w:numId w:val="11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>Qual dessas medidas você acha adequada para medir a variabilidade dos dados em cada uma das variáveis?</w:t>
      </w:r>
    </w:p>
    <w:p w14:paraId="01BFA378" w14:textId="40841E65" w:rsidR="00F22036" w:rsidRPr="00067AAC" w:rsidRDefault="00F22036" w:rsidP="00F22036">
      <w:pPr>
        <w:pStyle w:val="Recuodecorpodetexto3"/>
        <w:spacing w:after="0"/>
        <w:ind w:left="425"/>
        <w:jc w:val="both"/>
        <w:rPr>
          <w:rFonts w:ascii="Book Antiqua" w:hAnsi="Book Antiqua"/>
          <w:sz w:val="20"/>
          <w:szCs w:val="20"/>
        </w:rPr>
      </w:pPr>
      <w:r w:rsidRPr="00F22036">
        <w:rPr>
          <w:rFonts w:ascii="Book Antiqua" w:hAnsi="Book Antiqua"/>
          <w:sz w:val="20"/>
          <w:szCs w:val="20"/>
          <w:highlight w:val="lightGray"/>
        </w:rPr>
        <w:t>O desvio padrão, pois está na unidade dos dados originais</w:t>
      </w:r>
    </w:p>
    <w:p w14:paraId="7A1F1467" w14:textId="482D9E80" w:rsidR="00D70464" w:rsidRDefault="00D70464" w:rsidP="00D70464">
      <w:pPr>
        <w:pStyle w:val="Recuodecorpodetexto3"/>
        <w:numPr>
          <w:ilvl w:val="0"/>
          <w:numId w:val="11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 xml:space="preserve">E qual delas você julga adequada para comparar as variabilidades </w:t>
      </w:r>
      <w:r w:rsidR="00067AAC" w:rsidRPr="00067AAC">
        <w:rPr>
          <w:rFonts w:ascii="Book Antiqua" w:hAnsi="Book Antiqua"/>
          <w:sz w:val="20"/>
          <w:szCs w:val="20"/>
        </w:rPr>
        <w:t>entre as duas variáveis</w:t>
      </w:r>
      <w:r w:rsidRPr="00067AAC">
        <w:rPr>
          <w:rFonts w:ascii="Book Antiqua" w:hAnsi="Book Antiqua"/>
          <w:sz w:val="20"/>
          <w:szCs w:val="20"/>
        </w:rPr>
        <w:t xml:space="preserve">? Qual </w:t>
      </w:r>
      <w:r w:rsidR="00067AAC" w:rsidRPr="00067AAC">
        <w:rPr>
          <w:rFonts w:ascii="Book Antiqua" w:hAnsi="Book Antiqua"/>
          <w:sz w:val="20"/>
          <w:szCs w:val="20"/>
        </w:rPr>
        <w:t>a</w:t>
      </w:r>
      <w:r w:rsidRPr="00067AAC">
        <w:rPr>
          <w:rFonts w:ascii="Book Antiqua" w:hAnsi="Book Antiqua"/>
          <w:sz w:val="20"/>
          <w:szCs w:val="20"/>
        </w:rPr>
        <w:t xml:space="preserve"> mais variável?</w:t>
      </w:r>
    </w:p>
    <w:p w14:paraId="7186923C" w14:textId="5DC696A4" w:rsidR="00067AAC" w:rsidRDefault="00F22036" w:rsidP="00F22036">
      <w:pPr>
        <w:pStyle w:val="Recuodecorpodetexto3"/>
        <w:spacing w:after="0"/>
        <w:ind w:left="425"/>
        <w:jc w:val="both"/>
        <w:rPr>
          <w:rFonts w:ascii="Book Antiqua" w:hAnsi="Book Antiqua"/>
          <w:sz w:val="20"/>
          <w:szCs w:val="20"/>
        </w:rPr>
      </w:pPr>
      <w:r w:rsidRPr="00F22036">
        <w:rPr>
          <w:rFonts w:ascii="Book Antiqua" w:hAnsi="Book Antiqua"/>
          <w:sz w:val="20"/>
          <w:szCs w:val="20"/>
          <w:highlight w:val="lightGray"/>
        </w:rPr>
        <w:t>CV é o mais indicado para comparação da variabilidade entre variáveis diferentes. O mais variável é o Peso, pois apresenta CV de 14,30%, enquanto o comprimento apresenta CV de 4,74%.</w:t>
      </w:r>
    </w:p>
    <w:p w14:paraId="463FD1CA" w14:textId="77777777" w:rsidR="00F22036" w:rsidRPr="00067AAC" w:rsidRDefault="00F22036" w:rsidP="00F22036">
      <w:pPr>
        <w:pStyle w:val="Recuodecorpodetexto3"/>
        <w:spacing w:after="0"/>
        <w:ind w:left="425"/>
        <w:jc w:val="both"/>
        <w:rPr>
          <w:rFonts w:ascii="Book Antiqua" w:hAnsi="Book Antiqua"/>
          <w:sz w:val="20"/>
          <w:szCs w:val="20"/>
        </w:rPr>
      </w:pPr>
    </w:p>
    <w:p w14:paraId="6E4B7EDA" w14:textId="5F6FB5E2" w:rsidR="00D70464" w:rsidRPr="00067AAC" w:rsidRDefault="002218C2" w:rsidP="00D70464">
      <w:pPr>
        <w:pStyle w:val="Recuodecorpodetexto3"/>
        <w:tabs>
          <w:tab w:val="left" w:pos="480"/>
        </w:tabs>
        <w:spacing w:after="60"/>
        <w:ind w:left="425" w:hanging="425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>4</w:t>
      </w:r>
      <w:r w:rsidR="00D70464" w:rsidRPr="00067AAC">
        <w:rPr>
          <w:rFonts w:ascii="Book Antiqua" w:hAnsi="Book Antiqua"/>
          <w:sz w:val="20"/>
          <w:szCs w:val="20"/>
        </w:rPr>
        <w:t>)</w:t>
      </w:r>
      <w:r w:rsidR="00D70464" w:rsidRPr="00067AAC">
        <w:rPr>
          <w:rFonts w:ascii="Book Antiqua" w:hAnsi="Book Antiqua"/>
          <w:sz w:val="20"/>
          <w:szCs w:val="20"/>
        </w:rPr>
        <w:tab/>
      </w:r>
      <w:r w:rsidR="00067AAC" w:rsidRPr="00067AAC">
        <w:rPr>
          <w:rFonts w:ascii="Book Antiqua" w:hAnsi="Book Antiqua"/>
          <w:sz w:val="20"/>
          <w:szCs w:val="20"/>
        </w:rPr>
        <w:t>Os dados abaixo se referem ao valor mensal de aluguel de imóveis comerciais (em milhares de reais) observados em diferentes regiões do município de São Paulo.</w:t>
      </w:r>
    </w:p>
    <w:tbl>
      <w:tblPr>
        <w:tblW w:w="9054" w:type="dxa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4"/>
        <w:gridCol w:w="75"/>
        <w:gridCol w:w="1490"/>
        <w:gridCol w:w="5155"/>
      </w:tblGrid>
      <w:tr w:rsidR="00D70464" w:rsidRPr="00067AAC" w14:paraId="0855AA02" w14:textId="77777777" w:rsidTr="00067AAC">
        <w:trPr>
          <w:cantSplit/>
        </w:trPr>
        <w:tc>
          <w:tcPr>
            <w:tcW w:w="240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14E663B" w14:textId="47B463FE" w:rsidR="00D70464" w:rsidRPr="00067AAC" w:rsidRDefault="00067AAC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Valor do aluguel (mil R$)</w:t>
            </w:r>
          </w:p>
        </w:tc>
        <w:tc>
          <w:tcPr>
            <w:tcW w:w="1490" w:type="dxa"/>
            <w:tcBorders>
              <w:top w:val="single" w:sz="6" w:space="0" w:color="auto"/>
              <w:bottom w:val="single" w:sz="6" w:space="0" w:color="auto"/>
            </w:tcBorders>
          </w:tcPr>
          <w:p w14:paraId="17B4DB26" w14:textId="2D7D7D0E" w:rsidR="00D70464" w:rsidRPr="00067AAC" w:rsidRDefault="00067AAC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Nº de imóveis</w:t>
            </w:r>
          </w:p>
        </w:tc>
        <w:tc>
          <w:tcPr>
            <w:tcW w:w="5155" w:type="dxa"/>
            <w:vMerge w:val="restart"/>
          </w:tcPr>
          <w:p w14:paraId="104801FF" w14:textId="6AC4152C" w:rsidR="00D70464" w:rsidRPr="003C1EE1" w:rsidRDefault="00D70464" w:rsidP="00D70464">
            <w:pPr>
              <w:numPr>
                <w:ilvl w:val="0"/>
                <w:numId w:val="9"/>
              </w:numPr>
              <w:tabs>
                <w:tab w:val="clear" w:pos="786"/>
                <w:tab w:val="num" w:pos="370"/>
              </w:tabs>
              <w:spacing w:before="60"/>
              <w:ind w:left="370" w:hanging="32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3C1EE1">
              <w:rPr>
                <w:rFonts w:ascii="Book Antiqua" w:hAnsi="Book Antiqua"/>
                <w:sz w:val="20"/>
                <w:szCs w:val="20"/>
              </w:rPr>
              <w:t xml:space="preserve">Calcular a média,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o desvio-padrão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e o coeficiente de variação (CV).</w:t>
            </w:r>
          </w:p>
          <w:p w14:paraId="3581482A" w14:textId="77777777" w:rsidR="00D70464" w:rsidRPr="003C1EE1" w:rsidRDefault="00D70464" w:rsidP="00D70464">
            <w:pPr>
              <w:numPr>
                <w:ilvl w:val="0"/>
                <w:numId w:val="9"/>
              </w:numPr>
              <w:tabs>
                <w:tab w:val="clear" w:pos="786"/>
                <w:tab w:val="num" w:pos="370"/>
              </w:tabs>
              <w:ind w:left="370" w:hanging="32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3C1EE1">
              <w:rPr>
                <w:rFonts w:ascii="Book Antiqua" w:hAnsi="Book Antiqua"/>
                <w:sz w:val="20"/>
                <w:szCs w:val="20"/>
              </w:rPr>
              <w:t>Representar graficamente a distribuição de frequências por um histograma.</w:t>
            </w:r>
          </w:p>
          <w:p w14:paraId="3BBA3366" w14:textId="27FF4B1F" w:rsidR="00D70464" w:rsidRPr="003C1EE1" w:rsidRDefault="00D70464" w:rsidP="00D70464">
            <w:pPr>
              <w:numPr>
                <w:ilvl w:val="0"/>
                <w:numId w:val="9"/>
              </w:numPr>
              <w:tabs>
                <w:tab w:val="clear" w:pos="786"/>
                <w:tab w:val="num" w:pos="370"/>
              </w:tabs>
              <w:ind w:left="370" w:hanging="32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3C1EE1">
              <w:rPr>
                <w:rFonts w:ascii="Book Antiqua" w:hAnsi="Book Antiqua"/>
                <w:sz w:val="20"/>
                <w:szCs w:val="20"/>
              </w:rPr>
              <w:t>Através do histograma, determinar (1) a mediana, (2) o valor que separa as 25% d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os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imóveis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mais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caros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(3º Quartil) e (3) a porcentagem de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imóveis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com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valor de colocação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abaixo da média.</w:t>
            </w:r>
          </w:p>
          <w:p w14:paraId="7152961C" w14:textId="60B791BB" w:rsidR="00D70464" w:rsidRPr="00067AAC" w:rsidRDefault="00D70464" w:rsidP="00D70464">
            <w:pPr>
              <w:numPr>
                <w:ilvl w:val="0"/>
                <w:numId w:val="9"/>
              </w:numPr>
              <w:tabs>
                <w:tab w:val="clear" w:pos="786"/>
                <w:tab w:val="num" w:pos="370"/>
              </w:tabs>
              <w:ind w:left="369" w:hanging="318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3C1EE1">
              <w:rPr>
                <w:rFonts w:ascii="Book Antiqua" w:hAnsi="Book Antiqua"/>
                <w:sz w:val="20"/>
                <w:szCs w:val="20"/>
              </w:rPr>
              <w:t xml:space="preserve">Considerando que até um CV de 20%,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o preço de imóveis em um município pode ser considerado homogêneo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, qual a sua conclusão para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São Paulo?</w:t>
            </w:r>
          </w:p>
        </w:tc>
      </w:tr>
      <w:tr w:rsidR="00D70464" w:rsidRPr="002218C2" w14:paraId="77710B30" w14:textId="77777777" w:rsidTr="00067AAC">
        <w:trPr>
          <w:cantSplit/>
        </w:trPr>
        <w:tc>
          <w:tcPr>
            <w:tcW w:w="2409" w:type="dxa"/>
            <w:gridSpan w:val="2"/>
          </w:tcPr>
          <w:p w14:paraId="5967CFB0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2218C2">
              <w:rPr>
                <w:rFonts w:ascii="Book Antiqua" w:hAnsi="Book Antiqua"/>
                <w:sz w:val="20"/>
                <w:szCs w:val="20"/>
              </w:rPr>
              <w:t>[ 3</w:t>
            </w:r>
            <w:proofErr w:type="gramEnd"/>
            <w:r w:rsidRPr="002218C2">
              <w:rPr>
                <w:rFonts w:ascii="Book Antiqua" w:hAnsi="Book Antiqua"/>
                <w:sz w:val="20"/>
                <w:szCs w:val="20"/>
              </w:rPr>
              <w:t>, 7)</w:t>
            </w:r>
          </w:p>
        </w:tc>
        <w:tc>
          <w:tcPr>
            <w:tcW w:w="1490" w:type="dxa"/>
          </w:tcPr>
          <w:p w14:paraId="7E977F48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22</w:t>
            </w:r>
          </w:p>
        </w:tc>
        <w:tc>
          <w:tcPr>
            <w:tcW w:w="5155" w:type="dxa"/>
            <w:vMerge/>
          </w:tcPr>
          <w:p w14:paraId="14FAE006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70079532" w14:textId="77777777" w:rsidTr="00067AAC">
        <w:trPr>
          <w:cantSplit/>
        </w:trPr>
        <w:tc>
          <w:tcPr>
            <w:tcW w:w="2409" w:type="dxa"/>
            <w:gridSpan w:val="2"/>
          </w:tcPr>
          <w:p w14:paraId="46C71571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2218C2">
              <w:rPr>
                <w:rFonts w:ascii="Book Antiqua" w:hAnsi="Book Antiqua"/>
                <w:sz w:val="20"/>
                <w:szCs w:val="20"/>
              </w:rPr>
              <w:t>[ 7</w:t>
            </w:r>
            <w:proofErr w:type="gramEnd"/>
            <w:r w:rsidRPr="002218C2">
              <w:rPr>
                <w:rFonts w:ascii="Book Antiqua" w:hAnsi="Book Antiqua"/>
                <w:sz w:val="20"/>
                <w:szCs w:val="20"/>
              </w:rPr>
              <w:t>, 11)</w:t>
            </w:r>
          </w:p>
        </w:tc>
        <w:tc>
          <w:tcPr>
            <w:tcW w:w="1490" w:type="dxa"/>
          </w:tcPr>
          <w:p w14:paraId="5E8E6432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35</w:t>
            </w:r>
          </w:p>
        </w:tc>
        <w:tc>
          <w:tcPr>
            <w:tcW w:w="5155" w:type="dxa"/>
            <w:vMerge/>
          </w:tcPr>
          <w:p w14:paraId="17A6AB55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471273A5" w14:textId="77777777" w:rsidTr="00067AAC">
        <w:trPr>
          <w:cantSplit/>
        </w:trPr>
        <w:tc>
          <w:tcPr>
            <w:tcW w:w="2409" w:type="dxa"/>
            <w:gridSpan w:val="2"/>
          </w:tcPr>
          <w:p w14:paraId="6DF39DA4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[11, 15)</w:t>
            </w:r>
          </w:p>
        </w:tc>
        <w:tc>
          <w:tcPr>
            <w:tcW w:w="1490" w:type="dxa"/>
          </w:tcPr>
          <w:p w14:paraId="35F38DCC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52</w:t>
            </w:r>
          </w:p>
        </w:tc>
        <w:tc>
          <w:tcPr>
            <w:tcW w:w="5155" w:type="dxa"/>
            <w:vMerge/>
          </w:tcPr>
          <w:p w14:paraId="5B939044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5417FBCA" w14:textId="77777777" w:rsidTr="00067AAC">
        <w:trPr>
          <w:cantSplit/>
        </w:trPr>
        <w:tc>
          <w:tcPr>
            <w:tcW w:w="2409" w:type="dxa"/>
            <w:gridSpan w:val="2"/>
          </w:tcPr>
          <w:p w14:paraId="29EB4CD8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[15, 19)</w:t>
            </w:r>
          </w:p>
        </w:tc>
        <w:tc>
          <w:tcPr>
            <w:tcW w:w="1490" w:type="dxa"/>
          </w:tcPr>
          <w:p w14:paraId="42EFD462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85</w:t>
            </w:r>
          </w:p>
        </w:tc>
        <w:tc>
          <w:tcPr>
            <w:tcW w:w="5155" w:type="dxa"/>
            <w:vMerge/>
          </w:tcPr>
          <w:p w14:paraId="05B38C3F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4DDEB41D" w14:textId="77777777" w:rsidTr="00067AAC">
        <w:trPr>
          <w:cantSplit/>
        </w:trPr>
        <w:tc>
          <w:tcPr>
            <w:tcW w:w="2409" w:type="dxa"/>
            <w:gridSpan w:val="2"/>
          </w:tcPr>
          <w:p w14:paraId="37236959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[19, 23)</w:t>
            </w:r>
          </w:p>
        </w:tc>
        <w:tc>
          <w:tcPr>
            <w:tcW w:w="1490" w:type="dxa"/>
          </w:tcPr>
          <w:p w14:paraId="648D4390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63</w:t>
            </w:r>
          </w:p>
        </w:tc>
        <w:tc>
          <w:tcPr>
            <w:tcW w:w="5155" w:type="dxa"/>
            <w:vMerge/>
          </w:tcPr>
          <w:p w14:paraId="1A65C90D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26A3B53F" w14:textId="77777777" w:rsidTr="00067AAC">
        <w:trPr>
          <w:cantSplit/>
        </w:trPr>
        <w:tc>
          <w:tcPr>
            <w:tcW w:w="2409" w:type="dxa"/>
            <w:gridSpan w:val="2"/>
          </w:tcPr>
          <w:p w14:paraId="73B0A5CE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[23, 27)</w:t>
            </w:r>
          </w:p>
        </w:tc>
        <w:tc>
          <w:tcPr>
            <w:tcW w:w="1490" w:type="dxa"/>
          </w:tcPr>
          <w:p w14:paraId="5AD5D7E8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43</w:t>
            </w:r>
          </w:p>
        </w:tc>
        <w:tc>
          <w:tcPr>
            <w:tcW w:w="5155" w:type="dxa"/>
            <w:vMerge/>
          </w:tcPr>
          <w:p w14:paraId="58C8B3B9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4C714984" w14:textId="77777777" w:rsidTr="00067AAC">
        <w:trPr>
          <w:cantSplit/>
        </w:trPr>
        <w:tc>
          <w:tcPr>
            <w:tcW w:w="2409" w:type="dxa"/>
            <w:gridSpan w:val="2"/>
          </w:tcPr>
          <w:p w14:paraId="716D0115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[27, 31)</w:t>
            </w:r>
          </w:p>
        </w:tc>
        <w:tc>
          <w:tcPr>
            <w:tcW w:w="1490" w:type="dxa"/>
          </w:tcPr>
          <w:p w14:paraId="7DCF829A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28</w:t>
            </w:r>
          </w:p>
        </w:tc>
        <w:tc>
          <w:tcPr>
            <w:tcW w:w="5155" w:type="dxa"/>
            <w:vMerge/>
          </w:tcPr>
          <w:p w14:paraId="1CD25771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596F75F3" w14:textId="77777777" w:rsidTr="00067AAC">
        <w:trPr>
          <w:cantSplit/>
          <w:trHeight w:val="384"/>
        </w:trPr>
        <w:tc>
          <w:tcPr>
            <w:tcW w:w="2334" w:type="dxa"/>
            <w:tcBorders>
              <w:top w:val="single" w:sz="6" w:space="0" w:color="auto"/>
              <w:bottom w:val="single" w:sz="6" w:space="0" w:color="auto"/>
            </w:tcBorders>
          </w:tcPr>
          <w:p w14:paraId="311E2106" w14:textId="77777777" w:rsidR="00D70464" w:rsidRPr="002218C2" w:rsidRDefault="00D70464" w:rsidP="00A37009">
            <w:pPr>
              <w:spacing w:before="6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Total</w:t>
            </w:r>
          </w:p>
        </w:tc>
        <w:tc>
          <w:tcPr>
            <w:tcW w:w="156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BE5B560" w14:textId="77777777" w:rsidR="00D70464" w:rsidRPr="002218C2" w:rsidRDefault="00D70464" w:rsidP="00A37009">
            <w:pPr>
              <w:spacing w:before="6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328</w:t>
            </w:r>
          </w:p>
        </w:tc>
        <w:tc>
          <w:tcPr>
            <w:tcW w:w="5155" w:type="dxa"/>
            <w:vMerge/>
            <w:tcBorders>
              <w:bottom w:val="nil"/>
            </w:tcBorders>
          </w:tcPr>
          <w:p w14:paraId="666C07AD" w14:textId="77777777" w:rsidR="00D70464" w:rsidRPr="002218C2" w:rsidRDefault="00D70464" w:rsidP="00A37009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 w14:paraId="240CE005" w14:textId="77777777" w:rsidR="00D70464" w:rsidRDefault="00D70464" w:rsidP="00067AAC">
      <w:pPr>
        <w:pStyle w:val="Recuodecorpodetexto2"/>
        <w:tabs>
          <w:tab w:val="left" w:pos="-2880"/>
          <w:tab w:val="left" w:pos="0"/>
          <w:tab w:val="left" w:pos="425"/>
          <w:tab w:val="left" w:pos="720"/>
        </w:tabs>
        <w:ind w:left="0"/>
        <w:jc w:val="both"/>
        <w:rPr>
          <w:rFonts w:ascii="Book Antiqua" w:hAnsi="Book Antiqua"/>
        </w:rPr>
      </w:pPr>
    </w:p>
    <w:p w14:paraId="735D79B5" w14:textId="0DFE844C" w:rsidR="004224DE" w:rsidRDefault="00226AF0" w:rsidP="00226AF0">
      <w:pPr>
        <w:pStyle w:val="Recuodecorpodetexto2"/>
        <w:tabs>
          <w:tab w:val="left" w:pos="-2880"/>
          <w:tab w:val="left" w:pos="0"/>
          <w:tab w:val="left" w:pos="425"/>
          <w:tab w:val="left" w:pos="720"/>
        </w:tabs>
        <w:ind w:left="0"/>
        <w:jc w:val="both"/>
        <w:rPr>
          <w:rFonts w:ascii="Book Antiqua" w:hAnsi="Book Antiqua"/>
        </w:rPr>
      </w:pPr>
      <w:r>
        <w:rPr>
          <w:rFonts w:ascii="Book Antiqua" w:hAnsi="Book Antiqua"/>
        </w:rPr>
        <w:t>RESPOSTA</w:t>
      </w:r>
      <w:r w:rsidRPr="00226AF0">
        <w:rPr>
          <w:rFonts w:ascii="Book Antiqua" w:hAnsi="Book Antiqua"/>
        </w:rPr>
        <w:drawing>
          <wp:inline distT="0" distB="0" distL="0" distR="0" wp14:anchorId="1345F517" wp14:editId="0352EEE1">
            <wp:extent cx="5976620" cy="3608070"/>
            <wp:effectExtent l="0" t="0" r="5080" b="0"/>
            <wp:docPr id="1549511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1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F559" w14:textId="790DB3DC" w:rsidR="00226AF0" w:rsidRDefault="00226AF0" w:rsidP="00226AF0">
      <w:pPr>
        <w:pStyle w:val="Recuodecorpodetexto2"/>
        <w:tabs>
          <w:tab w:val="left" w:pos="-2880"/>
          <w:tab w:val="left" w:pos="0"/>
          <w:tab w:val="left" w:pos="425"/>
          <w:tab w:val="left" w:pos="720"/>
        </w:tabs>
        <w:ind w:left="0"/>
        <w:jc w:val="both"/>
        <w:rPr>
          <w:rFonts w:ascii="Book Antiqua" w:hAnsi="Book Antiqua"/>
        </w:rPr>
      </w:pPr>
      <w:r w:rsidRPr="00226AF0">
        <w:rPr>
          <w:rFonts w:ascii="Book Antiqua" w:hAnsi="Book Antiqua"/>
        </w:rPr>
        <w:drawing>
          <wp:inline distT="0" distB="0" distL="0" distR="0" wp14:anchorId="1DB9FB15" wp14:editId="4629D859">
            <wp:extent cx="5976620" cy="3522980"/>
            <wp:effectExtent l="0" t="0" r="5080" b="1270"/>
            <wp:docPr id="1111590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90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AF0" w:rsidSect="00827B3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3FC5B37"/>
    <w:multiLevelType w:val="hybridMultilevel"/>
    <w:tmpl w:val="EDB6EC9E"/>
    <w:lvl w:ilvl="0" w:tplc="4AB0C652">
      <w:start w:val="1"/>
      <w:numFmt w:val="lowerLetter"/>
      <w:lvlText w:val="%1&gt;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E703F"/>
    <w:multiLevelType w:val="hybridMultilevel"/>
    <w:tmpl w:val="CEC621F6"/>
    <w:lvl w:ilvl="0" w:tplc="0136D4B4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8C6C96C0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E1E83160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B95A69DA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6F06A7E2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3BA81380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9B26871C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E45E89CA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9EE08542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3" w15:restartNumberingAfterBreak="0">
    <w:nsid w:val="24DB1C8E"/>
    <w:multiLevelType w:val="hybridMultilevel"/>
    <w:tmpl w:val="5308BD40"/>
    <w:lvl w:ilvl="0" w:tplc="E9EA5C46">
      <w:start w:val="1"/>
      <w:numFmt w:val="lowerLetter"/>
      <w:lvlText w:val="%1&gt;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9F08A9"/>
    <w:multiLevelType w:val="hybridMultilevel"/>
    <w:tmpl w:val="127C7F4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6" w15:restartNumberingAfterBreak="0">
    <w:nsid w:val="44844254"/>
    <w:multiLevelType w:val="hybridMultilevel"/>
    <w:tmpl w:val="BDEA54CE"/>
    <w:lvl w:ilvl="0" w:tplc="E5C41AA4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812344E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2146F2F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BE9A9DD2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34834EA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7E446DEA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BDE9C1A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3A66A922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3FCCD26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7" w15:restartNumberingAfterBreak="0">
    <w:nsid w:val="4AAB3DE9"/>
    <w:multiLevelType w:val="hybridMultilevel"/>
    <w:tmpl w:val="F2BCA402"/>
    <w:lvl w:ilvl="0" w:tplc="2488F9A0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8" w15:restartNumberingAfterBreak="0">
    <w:nsid w:val="5902579C"/>
    <w:multiLevelType w:val="hybridMultilevel"/>
    <w:tmpl w:val="507E4458"/>
    <w:lvl w:ilvl="0" w:tplc="F6BAFBC4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11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12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 w15:restartNumberingAfterBreak="0">
    <w:nsid w:val="7B3F745E"/>
    <w:multiLevelType w:val="multilevel"/>
    <w:tmpl w:val="B6F8CDCA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 w16cid:durableId="91365820">
    <w:abstractNumId w:val="6"/>
  </w:num>
  <w:num w:numId="2" w16cid:durableId="1502502899">
    <w:abstractNumId w:val="10"/>
  </w:num>
  <w:num w:numId="3" w16cid:durableId="1033264021">
    <w:abstractNumId w:val="5"/>
  </w:num>
  <w:num w:numId="4" w16cid:durableId="1952779813">
    <w:abstractNumId w:val="13"/>
  </w:num>
  <w:num w:numId="5" w16cid:durableId="1128930956">
    <w:abstractNumId w:val="11"/>
  </w:num>
  <w:num w:numId="6" w16cid:durableId="69893500">
    <w:abstractNumId w:val="12"/>
  </w:num>
  <w:num w:numId="7" w16cid:durableId="1513835357">
    <w:abstractNumId w:val="9"/>
  </w:num>
  <w:num w:numId="8" w16cid:durableId="880753148">
    <w:abstractNumId w:val="0"/>
  </w:num>
  <w:num w:numId="9" w16cid:durableId="1830517031">
    <w:abstractNumId w:val="2"/>
  </w:num>
  <w:num w:numId="10" w16cid:durableId="1563715782">
    <w:abstractNumId w:val="14"/>
  </w:num>
  <w:num w:numId="11" w16cid:durableId="852183152">
    <w:abstractNumId w:val="7"/>
  </w:num>
  <w:num w:numId="12" w16cid:durableId="416755030">
    <w:abstractNumId w:val="4"/>
  </w:num>
  <w:num w:numId="13" w16cid:durableId="1958635284">
    <w:abstractNumId w:val="1"/>
  </w:num>
  <w:num w:numId="14" w16cid:durableId="60834192">
    <w:abstractNumId w:val="3"/>
  </w:num>
  <w:num w:numId="15" w16cid:durableId="623275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1448"/>
    <w:rsid w:val="0000414F"/>
    <w:rsid w:val="00006F82"/>
    <w:rsid w:val="00007BCF"/>
    <w:rsid w:val="00022010"/>
    <w:rsid w:val="000242F5"/>
    <w:rsid w:val="00025883"/>
    <w:rsid w:val="00033949"/>
    <w:rsid w:val="00055851"/>
    <w:rsid w:val="00060C6C"/>
    <w:rsid w:val="00063DDD"/>
    <w:rsid w:val="00067AAC"/>
    <w:rsid w:val="00067FFE"/>
    <w:rsid w:val="00073421"/>
    <w:rsid w:val="0007355D"/>
    <w:rsid w:val="00082814"/>
    <w:rsid w:val="00092103"/>
    <w:rsid w:val="000A279F"/>
    <w:rsid w:val="000D45FC"/>
    <w:rsid w:val="000E1D5E"/>
    <w:rsid w:val="000E53C9"/>
    <w:rsid w:val="00101BD6"/>
    <w:rsid w:val="00113418"/>
    <w:rsid w:val="001354AC"/>
    <w:rsid w:val="00146534"/>
    <w:rsid w:val="0017414D"/>
    <w:rsid w:val="00181BC8"/>
    <w:rsid w:val="001A7E3B"/>
    <w:rsid w:val="002218C2"/>
    <w:rsid w:val="00226AF0"/>
    <w:rsid w:val="00234E6A"/>
    <w:rsid w:val="0023560B"/>
    <w:rsid w:val="00241A7D"/>
    <w:rsid w:val="00250642"/>
    <w:rsid w:val="00251607"/>
    <w:rsid w:val="00254274"/>
    <w:rsid w:val="00262B59"/>
    <w:rsid w:val="00285B1B"/>
    <w:rsid w:val="00293396"/>
    <w:rsid w:val="00294414"/>
    <w:rsid w:val="002C3F12"/>
    <w:rsid w:val="002C414E"/>
    <w:rsid w:val="002C4A30"/>
    <w:rsid w:val="002F34A3"/>
    <w:rsid w:val="002F34F1"/>
    <w:rsid w:val="002F5F30"/>
    <w:rsid w:val="003006A2"/>
    <w:rsid w:val="003519F8"/>
    <w:rsid w:val="0035403F"/>
    <w:rsid w:val="00354C3B"/>
    <w:rsid w:val="00365F53"/>
    <w:rsid w:val="00370C6A"/>
    <w:rsid w:val="003A0A14"/>
    <w:rsid w:val="003A79B1"/>
    <w:rsid w:val="003B5FBB"/>
    <w:rsid w:val="003C1A53"/>
    <w:rsid w:val="003C1EE1"/>
    <w:rsid w:val="003C36E4"/>
    <w:rsid w:val="003C3FF3"/>
    <w:rsid w:val="003D1B3C"/>
    <w:rsid w:val="003E4A97"/>
    <w:rsid w:val="00417858"/>
    <w:rsid w:val="004224DE"/>
    <w:rsid w:val="0046563A"/>
    <w:rsid w:val="00484DBF"/>
    <w:rsid w:val="004A440D"/>
    <w:rsid w:val="004A51B6"/>
    <w:rsid w:val="004B43EA"/>
    <w:rsid w:val="004D4365"/>
    <w:rsid w:val="004D5986"/>
    <w:rsid w:val="004E622F"/>
    <w:rsid w:val="00504422"/>
    <w:rsid w:val="005353F8"/>
    <w:rsid w:val="00536F84"/>
    <w:rsid w:val="0055265F"/>
    <w:rsid w:val="00561769"/>
    <w:rsid w:val="00572A56"/>
    <w:rsid w:val="00576D2A"/>
    <w:rsid w:val="00593AD1"/>
    <w:rsid w:val="005B1D95"/>
    <w:rsid w:val="005B209B"/>
    <w:rsid w:val="005D20CE"/>
    <w:rsid w:val="005D2672"/>
    <w:rsid w:val="005F0A64"/>
    <w:rsid w:val="005F27B7"/>
    <w:rsid w:val="00600524"/>
    <w:rsid w:val="00605E24"/>
    <w:rsid w:val="00667421"/>
    <w:rsid w:val="0069097A"/>
    <w:rsid w:val="006942E0"/>
    <w:rsid w:val="00696D1D"/>
    <w:rsid w:val="006A205F"/>
    <w:rsid w:val="006A5781"/>
    <w:rsid w:val="006A6932"/>
    <w:rsid w:val="006C6E36"/>
    <w:rsid w:val="006D3DB0"/>
    <w:rsid w:val="006E01D9"/>
    <w:rsid w:val="006E47BA"/>
    <w:rsid w:val="006F5E34"/>
    <w:rsid w:val="00706AA0"/>
    <w:rsid w:val="0071037F"/>
    <w:rsid w:val="007178F1"/>
    <w:rsid w:val="00730AAF"/>
    <w:rsid w:val="007474A9"/>
    <w:rsid w:val="00752B9D"/>
    <w:rsid w:val="00752D30"/>
    <w:rsid w:val="00766C07"/>
    <w:rsid w:val="007670E2"/>
    <w:rsid w:val="00797CEB"/>
    <w:rsid w:val="007A7D4F"/>
    <w:rsid w:val="007B6DC7"/>
    <w:rsid w:val="007D3304"/>
    <w:rsid w:val="00804244"/>
    <w:rsid w:val="00806098"/>
    <w:rsid w:val="00813F1B"/>
    <w:rsid w:val="00827B33"/>
    <w:rsid w:val="00837407"/>
    <w:rsid w:val="00890A41"/>
    <w:rsid w:val="00893C98"/>
    <w:rsid w:val="008A3C0C"/>
    <w:rsid w:val="008B4ACB"/>
    <w:rsid w:val="008D7424"/>
    <w:rsid w:val="008E778D"/>
    <w:rsid w:val="008F10E3"/>
    <w:rsid w:val="008F725A"/>
    <w:rsid w:val="0090256B"/>
    <w:rsid w:val="00905E97"/>
    <w:rsid w:val="0093598F"/>
    <w:rsid w:val="00944026"/>
    <w:rsid w:val="00944A6D"/>
    <w:rsid w:val="0094761F"/>
    <w:rsid w:val="00951138"/>
    <w:rsid w:val="00953CAA"/>
    <w:rsid w:val="00953D82"/>
    <w:rsid w:val="00962244"/>
    <w:rsid w:val="00967F27"/>
    <w:rsid w:val="009702EF"/>
    <w:rsid w:val="00984006"/>
    <w:rsid w:val="009951E3"/>
    <w:rsid w:val="009B58C6"/>
    <w:rsid w:val="009D6DCD"/>
    <w:rsid w:val="009D7BF6"/>
    <w:rsid w:val="009F168A"/>
    <w:rsid w:val="00A01A2E"/>
    <w:rsid w:val="00A04564"/>
    <w:rsid w:val="00A04819"/>
    <w:rsid w:val="00A10D44"/>
    <w:rsid w:val="00A15ADA"/>
    <w:rsid w:val="00A2065A"/>
    <w:rsid w:val="00A23B0C"/>
    <w:rsid w:val="00A312BF"/>
    <w:rsid w:val="00A34120"/>
    <w:rsid w:val="00A47608"/>
    <w:rsid w:val="00A57992"/>
    <w:rsid w:val="00A71F43"/>
    <w:rsid w:val="00AA2FEF"/>
    <w:rsid w:val="00AA577F"/>
    <w:rsid w:val="00AE234E"/>
    <w:rsid w:val="00B1358A"/>
    <w:rsid w:val="00B263F4"/>
    <w:rsid w:val="00B56924"/>
    <w:rsid w:val="00B6225A"/>
    <w:rsid w:val="00B653F6"/>
    <w:rsid w:val="00B67A93"/>
    <w:rsid w:val="00B74D33"/>
    <w:rsid w:val="00B8394D"/>
    <w:rsid w:val="00B94623"/>
    <w:rsid w:val="00BA0169"/>
    <w:rsid w:val="00BA5F57"/>
    <w:rsid w:val="00BA6431"/>
    <w:rsid w:val="00BB05F0"/>
    <w:rsid w:val="00BB1AD6"/>
    <w:rsid w:val="00BC40AF"/>
    <w:rsid w:val="00BD6E38"/>
    <w:rsid w:val="00BE27E6"/>
    <w:rsid w:val="00BE590B"/>
    <w:rsid w:val="00BF4418"/>
    <w:rsid w:val="00BF7FF6"/>
    <w:rsid w:val="00C23384"/>
    <w:rsid w:val="00C665A7"/>
    <w:rsid w:val="00C7026B"/>
    <w:rsid w:val="00C749BA"/>
    <w:rsid w:val="00C777F2"/>
    <w:rsid w:val="00C820AB"/>
    <w:rsid w:val="00C86B0F"/>
    <w:rsid w:val="00C8728E"/>
    <w:rsid w:val="00CA0709"/>
    <w:rsid w:val="00CB4B3D"/>
    <w:rsid w:val="00CC1F1F"/>
    <w:rsid w:val="00CC444D"/>
    <w:rsid w:val="00CD1E3D"/>
    <w:rsid w:val="00CD45C9"/>
    <w:rsid w:val="00CD7CE3"/>
    <w:rsid w:val="00CF1208"/>
    <w:rsid w:val="00CF3354"/>
    <w:rsid w:val="00D0671E"/>
    <w:rsid w:val="00D1294A"/>
    <w:rsid w:val="00D203AF"/>
    <w:rsid w:val="00D372E3"/>
    <w:rsid w:val="00D40965"/>
    <w:rsid w:val="00D47A22"/>
    <w:rsid w:val="00D56A2D"/>
    <w:rsid w:val="00D6285F"/>
    <w:rsid w:val="00D67C2C"/>
    <w:rsid w:val="00D70464"/>
    <w:rsid w:val="00D7715A"/>
    <w:rsid w:val="00D775D3"/>
    <w:rsid w:val="00DB2F85"/>
    <w:rsid w:val="00DC53F3"/>
    <w:rsid w:val="00DE02DB"/>
    <w:rsid w:val="00DF061E"/>
    <w:rsid w:val="00E055B4"/>
    <w:rsid w:val="00E07AE4"/>
    <w:rsid w:val="00E14E67"/>
    <w:rsid w:val="00E212E6"/>
    <w:rsid w:val="00E34863"/>
    <w:rsid w:val="00E47B38"/>
    <w:rsid w:val="00E57D9A"/>
    <w:rsid w:val="00E659E9"/>
    <w:rsid w:val="00E708F4"/>
    <w:rsid w:val="00E7180A"/>
    <w:rsid w:val="00E7797C"/>
    <w:rsid w:val="00E864F3"/>
    <w:rsid w:val="00EB519F"/>
    <w:rsid w:val="00ED6D45"/>
    <w:rsid w:val="00EE2055"/>
    <w:rsid w:val="00EF3B38"/>
    <w:rsid w:val="00EF3DD3"/>
    <w:rsid w:val="00EF7AE4"/>
    <w:rsid w:val="00F14577"/>
    <w:rsid w:val="00F22036"/>
    <w:rsid w:val="00F82B81"/>
    <w:rsid w:val="00F93620"/>
    <w:rsid w:val="00F956B6"/>
    <w:rsid w:val="00F97D96"/>
    <w:rsid w:val="00FA31CA"/>
    <w:rsid w:val="00FA32FF"/>
    <w:rsid w:val="00FA623D"/>
    <w:rsid w:val="00FB3E72"/>
    <w:rsid w:val="00FB641A"/>
    <w:rsid w:val="00FC49F8"/>
    <w:rsid w:val="00FD68F5"/>
    <w:rsid w:val="00FD6B9A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3EA8D3FA"/>
  <w15:chartTrackingRefBased/>
  <w15:docId w15:val="{422CA7F5-721A-41DB-AD6D-F2203B19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paragraph" w:styleId="Recuodecorpodetexto2">
    <w:name w:val="Body Text Indent 2"/>
    <w:basedOn w:val="Normal"/>
    <w:link w:val="Recuodecorpodetexto2Char"/>
    <w:rsid w:val="00D70464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D70464"/>
    <w:rPr>
      <w:sz w:val="24"/>
      <w:szCs w:val="24"/>
    </w:rPr>
  </w:style>
  <w:style w:type="paragraph" w:styleId="Recuodecorpodetexto3">
    <w:name w:val="Body Text Indent 3"/>
    <w:basedOn w:val="Normal"/>
    <w:link w:val="Recuodecorpodetexto3Char"/>
    <w:rsid w:val="00D70464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D7046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610</Words>
  <Characters>2748</Characters>
  <Application>Microsoft Office Word</Application>
  <DocSecurity>0</DocSecurity>
  <Lines>124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6</cp:revision>
  <cp:lastPrinted>2021-04-29T19:55:00Z</cp:lastPrinted>
  <dcterms:created xsi:type="dcterms:W3CDTF">2026-03-20T12:51:00Z</dcterms:created>
  <dcterms:modified xsi:type="dcterms:W3CDTF">2026-03-20T14:51:00Z</dcterms:modified>
</cp:coreProperties>
</file>