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31" w:rsidRPr="000A11D2" w:rsidRDefault="00F727E1" w:rsidP="00342331">
      <w:pPr>
        <w:rPr>
          <w:rFonts w:ascii="Book Antiqua" w:hAnsi="Book Antiqua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331" w:rsidRDefault="00342331" w:rsidP="00342331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42331" w:rsidRPr="003C36E4" w:rsidRDefault="00342331" w:rsidP="00342331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42331" w:rsidRPr="003C36E4" w:rsidRDefault="00342331" w:rsidP="0034233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E83A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BS51RC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342331" w:rsidRDefault="00342331" w:rsidP="00342331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42331" w:rsidRPr="003C36E4" w:rsidRDefault="00342331" w:rsidP="00342331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42331" w:rsidRPr="003C36E4" w:rsidRDefault="00342331" w:rsidP="0034233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E83AFA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62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6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66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6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70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7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74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7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981CF" id="Group 61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">
                <v:group id="Group 62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3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64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65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66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67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68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69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70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71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72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73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74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75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76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77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331" w:rsidRDefault="00342331" w:rsidP="00342331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wx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AFQBwx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342331" w:rsidRDefault="00342331" w:rsidP="00342331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2331">
        <w:rPr>
          <w:rFonts w:ascii="Book Antiqua" w:hAnsi="Book Antiqua"/>
          <w:b/>
        </w:rPr>
        <w:t>1</w:t>
      </w:r>
      <w:r w:rsidR="005910C3">
        <w:rPr>
          <w:rFonts w:ascii="Book Antiqua" w:hAnsi="Book Antiqua"/>
          <w:b/>
        </w:rPr>
        <w:t>1</w:t>
      </w:r>
      <w:r w:rsidR="00342331" w:rsidRPr="000A11D2">
        <w:rPr>
          <w:rFonts w:ascii="Book Antiqua" w:hAnsi="Book Antiqua"/>
          <w:b/>
          <w:u w:val="single"/>
          <w:vertAlign w:val="superscript"/>
        </w:rPr>
        <w:t>a</w:t>
      </w:r>
      <w:r w:rsidR="00342331" w:rsidRPr="000A11D2">
        <w:rPr>
          <w:rFonts w:ascii="Book Antiqua" w:hAnsi="Book Antiqua"/>
          <w:b/>
        </w:rPr>
        <w:t xml:space="preserve"> LISTA DE EXERCÍCIOS DE ESTATÍSTICA </w:t>
      </w:r>
      <w:r w:rsidR="005910C3">
        <w:rPr>
          <w:rFonts w:ascii="Book Antiqua" w:hAnsi="Book Antiqua"/>
          <w:b/>
        </w:rPr>
        <w:t>E INFORMÁTICA</w:t>
      </w:r>
      <w:bookmarkStart w:id="0" w:name="_GoBack"/>
      <w:bookmarkEnd w:id="0"/>
    </w:p>
    <w:p w:rsidR="00342331" w:rsidRPr="00E65477" w:rsidRDefault="00342331" w:rsidP="00E65477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avicultor afirma que 90% dos frangos por ele fornecido para o abate, estão com peso acima do valor padrão exigido.  Num lote de 8.000 frangos abatidos, encontraram-se 880 abaixo do valor padrão. A afirmação do avicultor é verdadeira, ao nível de 5% de probabilidade?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O fabricante de uma droga X reivindicou que ela era 70% eficaz na cura da </w:t>
      </w:r>
      <w:proofErr w:type="spellStart"/>
      <w:r w:rsidRPr="00B520BC">
        <w:rPr>
          <w:rFonts w:ascii="Book Antiqua" w:hAnsi="Book Antiqua"/>
          <w:sz w:val="20"/>
        </w:rPr>
        <w:t>papilomatose</w:t>
      </w:r>
      <w:proofErr w:type="spellEnd"/>
      <w:r w:rsidRPr="00B520BC">
        <w:rPr>
          <w:rFonts w:ascii="Book Antiqua" w:hAnsi="Book Antiqua"/>
          <w:sz w:val="20"/>
        </w:rPr>
        <w:t xml:space="preserve"> bovina”.  Em uma amostra de 100 novilhas que apresentavam a doença, 55 foram curadas.  Testar, ao nível de 5%, se o fabricante dizia a verdade.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Em 100 crias de vacas </w:t>
      </w:r>
      <w:proofErr w:type="spellStart"/>
      <w:r w:rsidRPr="00B520BC">
        <w:rPr>
          <w:rFonts w:ascii="Book Antiqua" w:hAnsi="Book Antiqua"/>
          <w:sz w:val="20"/>
        </w:rPr>
        <w:t>Gir</w:t>
      </w:r>
      <w:proofErr w:type="spellEnd"/>
      <w:r w:rsidRPr="00B520BC">
        <w:rPr>
          <w:rFonts w:ascii="Book Antiqua" w:hAnsi="Book Antiqua"/>
          <w:sz w:val="20"/>
        </w:rPr>
        <w:t>, nasceram 60 machos. Teste a hipótese de a verdadeira proporção ser 1/2, ao nível de significância de 5%.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laboratório garante que, 95% das vacinas que fornece, estão em perfeitas condições de uso. O exame de uma amostra de 200 vacinas revelou que 18 estavam estragadas.  Testar a afirmativa nos níveis de significância: (a) 0,01 e (b) 0,05.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Uma amostra de 11 elementos de uma variável </w:t>
      </w:r>
      <w:r w:rsidR="00886EAB" w:rsidRPr="00B520BC">
        <w:rPr>
          <w:rFonts w:ascii="Book Antiqua" w:hAnsi="Book Antiqua"/>
          <w:sz w:val="20"/>
        </w:rPr>
        <w:t>X</w:t>
      </w:r>
      <w:r w:rsidRPr="00B520BC">
        <w:rPr>
          <w:rFonts w:ascii="Book Antiqua" w:hAnsi="Book Antiqua"/>
          <w:sz w:val="20"/>
        </w:rPr>
        <w:t xml:space="preserve"> </w:t>
      </w:r>
      <w:proofErr w:type="gramStart"/>
      <w:r w:rsidRPr="00B520BC">
        <w:rPr>
          <w:rFonts w:ascii="Book Antiqua" w:hAnsi="Book Antiqua"/>
          <w:sz w:val="20"/>
        </w:rPr>
        <w:t xml:space="preserve">mostrou </w:t>
      </w:r>
      <w:r w:rsidRPr="00B520BC">
        <w:rPr>
          <w:rFonts w:ascii="Book Antiqua" w:hAnsi="Book Antiqua"/>
          <w:position w:val="-10"/>
          <w:sz w:val="20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6pt;height:16.3pt" o:ole="" fillcolor="window">
            <v:imagedata r:id="rId5" o:title=""/>
          </v:shape>
          <o:OLEObject Type="Embed" ProgID="Equation.3" ShapeID="_x0000_i1025" DrawAspect="Content" ObjectID="_1686485095" r:id="rId6"/>
        </w:object>
      </w:r>
      <w:r w:rsidRPr="00B520BC">
        <w:rPr>
          <w:rFonts w:ascii="Book Antiqua" w:hAnsi="Book Antiqua"/>
          <w:sz w:val="20"/>
        </w:rPr>
        <w:t>.</w:t>
      </w:r>
      <w:proofErr w:type="gramEnd"/>
      <w:r w:rsidRPr="00B520BC">
        <w:rPr>
          <w:rFonts w:ascii="Book Antiqua" w:hAnsi="Book Antiqua"/>
          <w:sz w:val="20"/>
        </w:rPr>
        <w:t xml:space="preserve">  </w:t>
      </w:r>
      <w:proofErr w:type="gramStart"/>
      <w:r w:rsidRPr="00B520BC">
        <w:rPr>
          <w:rFonts w:ascii="Book Antiqua" w:hAnsi="Book Antiqua"/>
          <w:sz w:val="20"/>
        </w:rPr>
        <w:t xml:space="preserve">Considerando </w:t>
      </w:r>
      <w:r w:rsidRPr="00B520BC">
        <w:rPr>
          <w:rFonts w:ascii="Book Antiqua" w:hAnsi="Book Antiqua"/>
          <w:position w:val="-10"/>
          <w:sz w:val="20"/>
        </w:rPr>
        <w:object w:dxaOrig="800" w:dyaOrig="320">
          <v:shape id="_x0000_i1026" type="#_x0000_t75" style="width:40.05pt;height:16.3pt" o:ole="" fillcolor="window">
            <v:imagedata r:id="rId7" o:title=""/>
          </v:shape>
          <o:OLEObject Type="Embed" ProgID="Equation.3" ShapeID="_x0000_i1026" DrawAspect="Content" ObjectID="_1686485096" r:id="rId8"/>
        </w:object>
      </w:r>
      <w:r w:rsidRPr="00B520BC">
        <w:rPr>
          <w:rFonts w:ascii="Book Antiqua" w:hAnsi="Book Antiqua"/>
          <w:sz w:val="20"/>
        </w:rPr>
        <w:t>,</w:t>
      </w:r>
      <w:proofErr w:type="gramEnd"/>
      <w:r w:rsidRPr="00B520BC">
        <w:rPr>
          <w:rFonts w:ascii="Book Antiqua" w:hAnsi="Book Antiqua"/>
          <w:sz w:val="20"/>
        </w:rPr>
        <w:t xml:space="preserve"> teste a hipótese da média </w:t>
      </w:r>
      <w:r w:rsidRPr="00B520BC">
        <w:rPr>
          <w:rFonts w:ascii="Book Antiqua" w:hAnsi="Book Antiqua"/>
          <w:position w:val="-10"/>
          <w:sz w:val="20"/>
        </w:rPr>
        <w:object w:dxaOrig="760" w:dyaOrig="320">
          <v:shape id="_x0000_i1027" type="#_x0000_t75" style="width:38.2pt;height:16.3pt" o:ole="" fillcolor="window">
            <v:imagedata r:id="rId9" o:title=""/>
          </v:shape>
          <o:OLEObject Type="Embed" ProgID="Equation.3" ShapeID="_x0000_i1027" DrawAspect="Content" ObjectID="_1686485097" r:id="rId10"/>
        </w:object>
      </w:r>
      <w:r w:rsidRPr="00B520BC">
        <w:rPr>
          <w:rFonts w:ascii="Book Antiqua" w:hAnsi="Book Antiqua"/>
          <w:sz w:val="20"/>
        </w:rPr>
        <w:t xml:space="preserve"> contra </w:t>
      </w:r>
      <w:r w:rsidRPr="00B520BC">
        <w:rPr>
          <w:rFonts w:ascii="Book Antiqua" w:hAnsi="Book Antiqua"/>
          <w:position w:val="-10"/>
          <w:sz w:val="20"/>
        </w:rPr>
        <w:object w:dxaOrig="800" w:dyaOrig="320">
          <v:shape id="_x0000_i1028" type="#_x0000_t75" style="width:40.05pt;height:16.3pt" o:ole="" fillcolor="window">
            <v:imagedata r:id="rId11" o:title=""/>
          </v:shape>
          <o:OLEObject Type="Embed" ProgID="Equation.3" ShapeID="_x0000_i1028" DrawAspect="Content" ObjectID="_1686485098" r:id="rId12"/>
        </w:object>
      </w:r>
      <w:r w:rsidRPr="00B520BC">
        <w:rPr>
          <w:rFonts w:ascii="Book Antiqua" w:hAnsi="Book Antiqua"/>
          <w:sz w:val="20"/>
        </w:rPr>
        <w:t>, ao nível de significância de 5%.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psiquiatra acredita que mais de 50% de usuários de soporíferos dormem melhor pelo efeito</w:t>
      </w:r>
      <w:r w:rsidR="00886EAB" w:rsidRPr="00B520BC">
        <w:rPr>
          <w:rFonts w:ascii="Book Antiqua" w:hAnsi="Book Antiqua"/>
          <w:sz w:val="20"/>
        </w:rPr>
        <w:t xml:space="preserve"> </w:t>
      </w:r>
      <w:r w:rsidRPr="00B520BC">
        <w:rPr>
          <w:rFonts w:ascii="Book Antiqua" w:hAnsi="Book Antiqua"/>
          <w:sz w:val="20"/>
        </w:rPr>
        <w:t xml:space="preserve">psicológico do que pelo efeito do remédio. Para comprovar sua hipótese, selecionou uma amostra de 40 pessoas que sofrem de insônia e deu a cada uma delas uma caixa de pílulas. Essas pílulas, embora com o mesmo formato das de soporífero, eram de açúcar. </w:t>
      </w:r>
      <w:r w:rsidR="003103BA" w:rsidRPr="00B520BC">
        <w:rPr>
          <w:rFonts w:ascii="Book Antiqua" w:hAnsi="Book Antiqua"/>
          <w:sz w:val="20"/>
        </w:rPr>
        <w:t xml:space="preserve">O psiquiatra observou que </w:t>
      </w:r>
      <w:r w:rsidR="00886EAB" w:rsidRPr="00B520BC">
        <w:rPr>
          <w:rFonts w:ascii="Book Antiqua" w:hAnsi="Book Antiqua"/>
          <w:sz w:val="20"/>
        </w:rPr>
        <w:t>30</w:t>
      </w:r>
      <w:r w:rsidRPr="00B520BC">
        <w:rPr>
          <w:rFonts w:ascii="Book Antiqua" w:hAnsi="Book Antiqua"/>
          <w:sz w:val="20"/>
        </w:rPr>
        <w:t xml:space="preserve"> dessas pessoas acharam essas pílulas mais eficientes. </w:t>
      </w:r>
      <w:proofErr w:type="gramStart"/>
      <w:r w:rsidRPr="00B520BC">
        <w:rPr>
          <w:rFonts w:ascii="Book Antiqua" w:hAnsi="Book Antiqua"/>
          <w:sz w:val="20"/>
        </w:rPr>
        <w:t xml:space="preserve">Supondo </w:t>
      </w:r>
      <w:r w:rsidRPr="00B520BC">
        <w:rPr>
          <w:rFonts w:ascii="Book Antiqua" w:hAnsi="Book Antiqua"/>
          <w:sz w:val="20"/>
        </w:rPr>
        <w:sym w:font="Symbol" w:char="F061"/>
      </w:r>
      <w:r w:rsidRPr="00B520BC">
        <w:rPr>
          <w:rFonts w:ascii="Book Antiqua" w:hAnsi="Book Antiqua"/>
          <w:sz w:val="20"/>
        </w:rPr>
        <w:t xml:space="preserve"> =</w:t>
      </w:r>
      <w:proofErr w:type="gramEnd"/>
      <w:r w:rsidRPr="00B520BC">
        <w:rPr>
          <w:rFonts w:ascii="Book Antiqua" w:hAnsi="Book Antiqua"/>
          <w:sz w:val="20"/>
        </w:rPr>
        <w:t xml:space="preserve"> 0,05, a obser</w:t>
      </w:r>
      <w:r w:rsidR="00B520BC" w:rsidRPr="00B520BC">
        <w:rPr>
          <w:rFonts w:ascii="Book Antiqua" w:hAnsi="Book Antiqua"/>
          <w:sz w:val="20"/>
        </w:rPr>
        <w:t>vação do psiquiatra é razoável?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Uma amostra aleatória de 100 mortes naturais, em São Paulo, </w:t>
      </w:r>
      <w:r w:rsidR="003103BA" w:rsidRPr="00B520BC">
        <w:rPr>
          <w:rFonts w:ascii="Book Antiqua" w:hAnsi="Book Antiqua"/>
          <w:sz w:val="20"/>
        </w:rPr>
        <w:t xml:space="preserve">apresentou </w:t>
      </w:r>
      <w:r w:rsidRPr="00B520BC">
        <w:rPr>
          <w:rFonts w:ascii="Book Antiqua" w:hAnsi="Book Antiqua"/>
          <w:sz w:val="20"/>
        </w:rPr>
        <w:t xml:space="preserve">uma média </w:t>
      </w:r>
      <w:proofErr w:type="gramStart"/>
      <w:r w:rsidRPr="00B520BC">
        <w:rPr>
          <w:rFonts w:ascii="Book Antiqua" w:hAnsi="Book Antiqua"/>
          <w:sz w:val="20"/>
        </w:rPr>
        <w:t xml:space="preserve">de </w:t>
      </w:r>
      <w:r w:rsidRPr="00B520BC">
        <w:rPr>
          <w:rFonts w:ascii="Book Antiqua" w:hAnsi="Book Antiqua"/>
          <w:position w:val="-8"/>
          <w:sz w:val="20"/>
        </w:rPr>
        <w:object w:dxaOrig="820" w:dyaOrig="320">
          <v:shape id="_x0000_i1029" type="#_x0000_t75" style="width:40.7pt;height:16.3pt" o:ole="" fillcolor="window">
            <v:imagedata r:id="rId13" o:title=""/>
          </v:shape>
          <o:OLEObject Type="Embed" ProgID="Equation.3" ShapeID="_x0000_i1029" DrawAspect="Content" ObjectID="_1686485099" r:id="rId14"/>
        </w:object>
      </w:r>
      <w:r w:rsidRPr="00B520BC">
        <w:rPr>
          <w:rFonts w:ascii="Book Antiqua" w:hAnsi="Book Antiqua"/>
          <w:sz w:val="20"/>
        </w:rPr>
        <w:t xml:space="preserve"> anos</w:t>
      </w:r>
      <w:proofErr w:type="gramEnd"/>
      <w:r w:rsidRPr="00B520BC">
        <w:rPr>
          <w:rFonts w:ascii="Book Antiqua" w:hAnsi="Book Antiqua"/>
          <w:sz w:val="20"/>
        </w:rPr>
        <w:t>. Com desvio padrão (</w:t>
      </w:r>
      <w:r w:rsidRPr="00B520BC">
        <w:rPr>
          <w:rFonts w:ascii="Book Antiqua" w:hAnsi="Book Antiqua"/>
          <w:sz w:val="20"/>
        </w:rPr>
        <w:sym w:font="Symbol" w:char="F073"/>
      </w:r>
      <w:r w:rsidRPr="00B520BC">
        <w:rPr>
          <w:rFonts w:ascii="Book Antiqua" w:hAnsi="Book Antiqua"/>
          <w:sz w:val="20"/>
        </w:rPr>
        <w:t xml:space="preserve">) de 8,9 anos, isto indica que o tempo médio de vida em SP, atualmente, é maior do que 70 </w:t>
      </w:r>
      <w:proofErr w:type="gramStart"/>
      <w:r w:rsidRPr="00B520BC">
        <w:rPr>
          <w:rFonts w:ascii="Book Antiqua" w:hAnsi="Book Antiqua"/>
          <w:sz w:val="20"/>
        </w:rPr>
        <w:t>anos?.</w:t>
      </w:r>
      <w:proofErr w:type="gramEnd"/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 processo de fabricação produziu milhões de um certo componente de um aparelho radiológico com vida </w:t>
      </w:r>
      <w:proofErr w:type="gramStart"/>
      <w:r w:rsidRPr="00B520BC">
        <w:rPr>
          <w:rFonts w:ascii="Book Antiqua" w:hAnsi="Book Antiqua"/>
          <w:sz w:val="20"/>
        </w:rPr>
        <w:t xml:space="preserve">média </w:t>
      </w:r>
      <w:r w:rsidRPr="00B520BC">
        <w:rPr>
          <w:rFonts w:ascii="Book Antiqua" w:hAnsi="Book Antiqua"/>
          <w:sz w:val="20"/>
        </w:rPr>
        <w:sym w:font="Symbol" w:char="F06D"/>
      </w:r>
      <w:r w:rsidRPr="00B520BC">
        <w:rPr>
          <w:rFonts w:ascii="Book Antiqua" w:hAnsi="Book Antiqua"/>
          <w:sz w:val="20"/>
        </w:rPr>
        <w:t xml:space="preserve"> =</w:t>
      </w:r>
      <w:proofErr w:type="gramEnd"/>
      <w:r w:rsidRPr="00B520BC">
        <w:rPr>
          <w:rFonts w:ascii="Book Antiqua" w:hAnsi="Book Antiqua"/>
          <w:sz w:val="20"/>
        </w:rPr>
        <w:t xml:space="preserve"> 1200 h  e desvio padrão </w:t>
      </w:r>
      <w:r w:rsidRPr="00B520BC">
        <w:rPr>
          <w:rFonts w:ascii="Book Antiqua" w:hAnsi="Book Antiqua"/>
          <w:sz w:val="20"/>
        </w:rPr>
        <w:sym w:font="Symbol" w:char="F073"/>
      </w:r>
      <w:r w:rsidRPr="00B520BC">
        <w:rPr>
          <w:rFonts w:ascii="Book Antiqua" w:hAnsi="Book Antiqua"/>
          <w:sz w:val="20"/>
        </w:rPr>
        <w:t xml:space="preserve"> = 300 h. Testa-se um novo processo com amostra de 100 desses componentes, obtendo-se uma média amostral </w:t>
      </w:r>
      <w:r w:rsidR="008F0556" w:rsidRPr="00B520BC">
        <w:rPr>
          <w:rFonts w:ascii="Book Antiqua" w:hAnsi="Book Antiqua"/>
          <w:position w:val="-10"/>
          <w:sz w:val="20"/>
        </w:rPr>
        <w:object w:dxaOrig="1160" w:dyaOrig="360">
          <v:shape id="_x0000_i1030" type="#_x0000_t75" style="width:58.05pt;height:17.75pt" o:ole="" fillcolor="window">
            <v:imagedata r:id="rId15" o:title=""/>
          </v:shape>
          <o:OLEObject Type="Embed" ProgID="Equation.3" ShapeID="_x0000_i1030" DrawAspect="Content" ObjectID="_1686485100" r:id="rId16"/>
        </w:object>
      </w:r>
      <w:r w:rsidRPr="00B520BC">
        <w:rPr>
          <w:rFonts w:ascii="Book Antiqua" w:hAnsi="Book Antiqua"/>
          <w:sz w:val="20"/>
        </w:rPr>
        <w:t>. A longo prazo, esse processo proporciona uma vida diferente de 1200 h, ao nível de 5 %?</w:t>
      </w:r>
    </w:p>
    <w:p w:rsidR="00E65477" w:rsidRPr="00B520BC" w:rsidRDefault="00E65477" w:rsidP="00B520BC">
      <w:pPr>
        <w:pStyle w:val="Corpodetexto21"/>
        <w:tabs>
          <w:tab w:val="left" w:pos="142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14)</w:t>
      </w:r>
      <w:r w:rsidRPr="00B520BC">
        <w:rPr>
          <w:rFonts w:ascii="Book Antiqua" w:hAnsi="Book Antiqua"/>
          <w:sz w:val="20"/>
        </w:rPr>
        <w:tab/>
        <w:t xml:space="preserve">Um fabricante afirma que seus cigarros contêm não mais que 30 mg de nicotina. Uma amostra de 25 cigarros fornece a média de 31,5 mg.  Ao nível de 5%, concluir se os dados refutam ou não a afirmação do fabricante, considerando </w:t>
      </w:r>
      <w:r w:rsidRPr="00B520BC">
        <w:rPr>
          <w:rFonts w:ascii="Book Antiqua" w:hAnsi="Book Antiqua"/>
          <w:position w:val="-6"/>
          <w:sz w:val="20"/>
        </w:rPr>
        <w:object w:dxaOrig="220" w:dyaOrig="220">
          <v:shape id="_x0000_i1031" type="#_x0000_t75" style="width:10.75pt;height:10.75pt" o:ole="">
            <v:imagedata r:id="rId17" o:title=""/>
          </v:shape>
          <o:OLEObject Type="Embed" ProgID="Equation.3" ShapeID="_x0000_i1031" DrawAspect="Content" ObjectID="_1686485101" r:id="rId18"/>
        </w:object>
      </w:r>
      <w:r w:rsidRPr="00B520BC">
        <w:rPr>
          <w:rFonts w:ascii="Book Antiqua" w:hAnsi="Book Antiqua"/>
          <w:sz w:val="20"/>
        </w:rPr>
        <w:t>= 3 mg.</w:t>
      </w:r>
    </w:p>
    <w:p w:rsidR="00D4486B" w:rsidRPr="00B520BC" w:rsidRDefault="00E65477" w:rsidP="00B520BC">
      <w:pPr>
        <w:spacing w:before="120"/>
        <w:ind w:right="49"/>
        <w:jc w:val="both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>15)</w:t>
      </w:r>
      <w:r w:rsidRPr="00B520BC">
        <w:rPr>
          <w:rFonts w:ascii="Book Antiqua" w:hAnsi="Book Antiqua"/>
          <w:sz w:val="20"/>
          <w:szCs w:val="20"/>
        </w:rPr>
        <w:tab/>
      </w:r>
      <w:r w:rsidR="008F0556" w:rsidRPr="00B520BC">
        <w:rPr>
          <w:rFonts w:ascii="Book Antiqua" w:hAnsi="Book Antiqua"/>
          <w:sz w:val="20"/>
          <w:szCs w:val="20"/>
        </w:rPr>
        <w:t xml:space="preserve"> </w:t>
      </w:r>
      <w:r w:rsidRPr="00B520BC">
        <w:rPr>
          <w:rFonts w:ascii="Book Antiqua" w:hAnsi="Book Antiqua"/>
          <w:sz w:val="20"/>
          <w:szCs w:val="20"/>
        </w:rPr>
        <w:t>O fabricante de determinada droga alega que a mesma acusou 90% de eficiência em aliviar alergia por um período de 8 horas.  Em uma amostra de 200 indivíduos que sofriam de alergia, o remédio deu resultado positivo em 160.  Verifique se a legação do fabricante é legitima, ou não.</w:t>
      </w:r>
    </w:p>
    <w:p w:rsidR="00B520BC" w:rsidRDefault="00B520BC" w:rsidP="00B520BC">
      <w:pPr>
        <w:pStyle w:val="Corpodetexto21"/>
        <w:spacing w:before="120"/>
        <w:ind w:left="425" w:hanging="425"/>
        <w:rPr>
          <w:rFonts w:ascii="Book Antiqua" w:hAnsi="Book Antiqua"/>
          <w:sz w:val="20"/>
        </w:rPr>
      </w:pPr>
    </w:p>
    <w:p w:rsidR="00AF0D54" w:rsidRPr="00B520BC" w:rsidRDefault="00AF0D54" w:rsidP="00B520BC">
      <w:pPr>
        <w:pStyle w:val="Corpodetexto21"/>
        <w:spacing w:before="12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16) Supor que se deseja comparar a eficiência de duas rações no desenvolvimento de leitões e dispõe-se de 10 animais para executar o experimento.  Os animais foram sorteados em dois grupos de cinco animais; um grupo recebeu a ração A e o outro a ração B.  A eficiência dos tratamentos foi medida pelo crescimento ponderal durante um certo período.  Os ganhos de peso (em kg) foram: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"/>
        <w:gridCol w:w="709"/>
        <w:gridCol w:w="850"/>
        <w:gridCol w:w="709"/>
        <w:gridCol w:w="567"/>
        <w:gridCol w:w="774"/>
        <w:gridCol w:w="3932"/>
      </w:tblGrid>
      <w:tr w:rsidR="00AF0D54" w:rsidRPr="00B520BC" w:rsidTr="002F7C2D">
        <w:trPr>
          <w:jc w:val="center"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Ração</w:t>
            </w:r>
          </w:p>
        </w:tc>
        <w:tc>
          <w:tcPr>
            <w:tcW w:w="360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de peso</w:t>
            </w:r>
          </w:p>
        </w:tc>
        <w:tc>
          <w:tcPr>
            <w:tcW w:w="3932" w:type="dxa"/>
          </w:tcPr>
          <w:p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:rsidTr="002F7C2D">
        <w:trPr>
          <w:jc w:val="center"/>
        </w:trPr>
        <w:tc>
          <w:tcPr>
            <w:tcW w:w="965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 xml:space="preserve"> 2</w:t>
            </w:r>
          </w:p>
        </w:tc>
        <w:tc>
          <w:tcPr>
            <w:tcW w:w="567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774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3932" w:type="dxa"/>
          </w:tcPr>
          <w:p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:rsidTr="002F7C2D">
        <w:trPr>
          <w:jc w:val="center"/>
        </w:trPr>
        <w:tc>
          <w:tcPr>
            <w:tcW w:w="965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3932" w:type="dxa"/>
          </w:tcPr>
          <w:p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 xml:space="preserve"> Testar ao nível de 5% as hipóteses:</w:t>
      </w:r>
    </w:p>
    <w:p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a)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B</w:t>
      </w:r>
      <w:r w:rsidRPr="00B520BC">
        <w:rPr>
          <w:rFonts w:ascii="Book Antiqua" w:hAnsi="Book Antiqua"/>
          <w:sz w:val="20"/>
          <w:szCs w:val="20"/>
        </w:rPr>
        <w:t xml:space="preserve">=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=1)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r w:rsidRPr="00B520BC">
        <w:rPr>
          <w:rFonts w:ascii="Book Antiqua" w:hAnsi="Book Antiqua"/>
          <w:sz w:val="20"/>
          <w:szCs w:val="20"/>
        </w:rPr>
        <w:t>:</w:t>
      </w:r>
      <w:r w:rsidRPr="00B520BC">
        <w:rPr>
          <w:rFonts w:ascii="Symbol" w:hAnsi="Symbol"/>
          <w:sz w:val="20"/>
          <w:szCs w:val="20"/>
        </w:rPr>
        <w:t>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 xml:space="preserve">&gt;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&gt;1)</w:t>
      </w:r>
    </w:p>
    <w:p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b)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>
          <v:shape id="_x0000_i1032" type="#_x0000_t75" style="width:17.75pt;height:17.75pt" o:ole="" fillcolor="window">
            <v:imagedata r:id="rId19" o:title=""/>
          </v:shape>
          <o:OLEObject Type="Embed" ProgID="Equation.2" ShapeID="_x0000_i1032" DrawAspect="Content" ObjectID="_1686485102" r:id="rId20"/>
        </w:object>
      </w:r>
      <w:r w:rsidRPr="00B520BC">
        <w:rPr>
          <w:rFonts w:ascii="Book Antiqua" w:hAnsi="Book Antiqua"/>
          <w:sz w:val="20"/>
          <w:szCs w:val="20"/>
        </w:rPr>
        <w:t>=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40" w:dyaOrig="360">
          <v:shape id="_x0000_i1033" type="#_x0000_t75" style="width:17.2pt;height:17.75pt" o:ole="" fillcolor="window">
            <v:imagedata r:id="rId21" o:title=""/>
          </v:shape>
          <o:OLEObject Type="Embed" ProgID="Equation.2" ShapeID="_x0000_i1033" DrawAspect="Content" ObjectID="_1686485103" r:id="rId22"/>
        </w:object>
      </w:r>
      <w:r w:rsidRPr="00B520BC">
        <w:rPr>
          <w:rFonts w:ascii="Book Antiqua" w:hAnsi="Book Antiqua"/>
          <w:sz w:val="20"/>
          <w:szCs w:val="20"/>
        </w:rPr>
        <w:t xml:space="preserve">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proofErr w:type="gramStart"/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>
          <v:shape id="_x0000_i1034" type="#_x0000_t75" style="width:17.75pt;height:17.75pt" o:ole="" fillcolor="window">
            <v:imagedata r:id="rId23" o:title=""/>
          </v:shape>
          <o:OLEObject Type="Embed" ProgID="Equation.2" ShapeID="_x0000_i1034" DrawAspect="Content" ObjectID="_1686485104" r:id="rId24"/>
        </w:object>
      </w:r>
      <w:r w:rsidRPr="00B520BC">
        <w:rPr>
          <w:rFonts w:ascii="Book Antiqua" w:hAnsi="Book Antiqua"/>
          <w:position w:val="-14"/>
          <w:sz w:val="20"/>
          <w:szCs w:val="20"/>
        </w:rPr>
        <w:object w:dxaOrig="560" w:dyaOrig="360">
          <v:shape id="_x0000_i1035" type="#_x0000_t75" style="width:27.95pt;height:17.75pt" o:ole="" fillcolor="window">
            <v:imagedata r:id="rId25" o:title=""/>
          </v:shape>
          <o:OLEObject Type="Embed" ProgID="Equation.2" ShapeID="_x0000_i1035" DrawAspect="Content" ObjectID="_1686485105" r:id="rId26"/>
        </w:object>
      </w:r>
      <w:r w:rsidRPr="00B520BC">
        <w:rPr>
          <w:rFonts w:ascii="Book Antiqua" w:hAnsi="Book Antiqua"/>
          <w:sz w:val="20"/>
          <w:szCs w:val="20"/>
        </w:rPr>
        <w:t>.</w:t>
      </w:r>
      <w:proofErr w:type="gramEnd"/>
    </w:p>
    <w:p w:rsidR="00AF0D54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</w:p>
    <w:p w:rsidR="00AF0D54" w:rsidRPr="00B520BC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17)</w:t>
      </w:r>
      <w:r w:rsidRPr="00B520BC">
        <w:rPr>
          <w:rFonts w:ascii="Book Antiqua" w:hAnsi="Book Antiqua"/>
          <w:sz w:val="20"/>
        </w:rPr>
        <w:tab/>
        <w:t>Um estudo realizado sobre a redução percentual no crescimento de culturas de bactérias causadas por duas linhagens de penicilina, apresentou o seguinte resultado:</w:t>
      </w:r>
    </w:p>
    <w:tbl>
      <w:tblPr>
        <w:tblW w:w="8561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AF0D54" w:rsidRPr="00B520BC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1: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57,3</w:t>
            </w:r>
          </w:p>
        </w:tc>
      </w:tr>
      <w:tr w:rsidR="00AF0D54" w:rsidRPr="00B520BC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2: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47,2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41,9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33,2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35,1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45,6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43,1</w:t>
            </w:r>
          </w:p>
        </w:tc>
      </w:tr>
    </w:tbl>
    <w:p w:rsidR="00AF0D54" w:rsidRPr="00B520BC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spacing w:before="6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>Ao nível de 5% de probabilidade, podemos dizer que as variâncias das linhagens são iguais? Testar ao nível de 1%, se há diferença significativa em eficiência entre a média duas linhagens.</w:t>
      </w:r>
    </w:p>
    <w:p w:rsidR="00AF0D54" w:rsidRPr="00B520BC" w:rsidRDefault="00AF0D54" w:rsidP="00AF0D54">
      <w:pPr>
        <w:pStyle w:val="Recuodecorpodetexto"/>
        <w:rPr>
          <w:rFonts w:ascii="Book Antiqua" w:hAnsi="Book Antiqua"/>
          <w:szCs w:val="20"/>
        </w:rPr>
      </w:pPr>
    </w:p>
    <w:p w:rsidR="00AF0D54" w:rsidRPr="00B520BC" w:rsidRDefault="00AF0D54" w:rsidP="00AF0D54">
      <w:pPr>
        <w:pStyle w:val="Recuodecorpodetexto"/>
        <w:rPr>
          <w:rFonts w:ascii="Book Antiqua" w:hAnsi="Book Antiqua"/>
          <w:szCs w:val="20"/>
        </w:rPr>
      </w:pPr>
      <w:r w:rsidRPr="00B520BC">
        <w:rPr>
          <w:rFonts w:ascii="Book Antiqua" w:hAnsi="Book Antiqua"/>
          <w:szCs w:val="20"/>
        </w:rPr>
        <w:t>18) Dois métodos de memorização estão sendo testados para determinar qual produz melhor retenção.  Dezoito estudantes são incluídos no estudo.  O teste de memorização é dado a todos os estudantes e os seguintes "scores" são obtidos: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891"/>
        <w:gridCol w:w="891"/>
        <w:gridCol w:w="891"/>
        <w:gridCol w:w="891"/>
        <w:gridCol w:w="892"/>
        <w:gridCol w:w="891"/>
        <w:gridCol w:w="891"/>
        <w:gridCol w:w="891"/>
        <w:gridCol w:w="892"/>
      </w:tblGrid>
      <w:tr w:rsidR="00AF0D54" w:rsidRPr="00B520BC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pStyle w:val="Ttulo2"/>
              <w:spacing w:before="20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AF0D54" w:rsidRPr="00B520BC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</w:t>
            </w:r>
          </w:p>
        </w:tc>
      </w:tr>
      <w:tr w:rsidR="00AF0D54" w:rsidRPr="00B520BC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</w:tr>
    </w:tbl>
    <w:p w:rsidR="00AF0D54" w:rsidRPr="00B520BC" w:rsidRDefault="00AF0D54" w:rsidP="00AF0D54">
      <w:pPr>
        <w:pStyle w:val="Recuodecorpodetexto3"/>
        <w:spacing w:before="60"/>
        <w:ind w:left="357" w:hanging="357"/>
        <w:rPr>
          <w:rFonts w:ascii="Book Antiqua" w:hAnsi="Book Antiqua"/>
          <w:szCs w:val="20"/>
        </w:rPr>
      </w:pPr>
      <w:r w:rsidRPr="00B520BC">
        <w:rPr>
          <w:rFonts w:ascii="Book Antiqua" w:hAnsi="Book Antiqua"/>
          <w:szCs w:val="20"/>
        </w:rPr>
        <w:t xml:space="preserve"> </w:t>
      </w:r>
      <w:r w:rsidRPr="00B520BC">
        <w:rPr>
          <w:rFonts w:ascii="Book Antiqua" w:hAnsi="Book Antiqua"/>
          <w:szCs w:val="20"/>
        </w:rPr>
        <w:tab/>
        <w:t>Ao nível de significância de 5%, teste para determinar se há uma diferença significativa na eficiência dos 2 métodos.</w:t>
      </w:r>
    </w:p>
    <w:p w:rsidR="00AF0D54" w:rsidRPr="00B520BC" w:rsidRDefault="00AF0D54" w:rsidP="00AF0D54">
      <w:pPr>
        <w:pStyle w:val="Recuodecorpodetexto31"/>
        <w:spacing w:after="0"/>
        <w:rPr>
          <w:rFonts w:ascii="Book Antiqua" w:hAnsi="Book Antiqua"/>
          <w:sz w:val="20"/>
        </w:rPr>
      </w:pPr>
    </w:p>
    <w:p w:rsidR="00AF0D54" w:rsidRPr="00B520BC" w:rsidRDefault="00AF0D54" w:rsidP="00AF0D54">
      <w:pPr>
        <w:pStyle w:val="Recuodecorpodetexto31"/>
        <w:spacing w:after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19) Dois métodos foram utilizados na determinação da concentração, em miligramas por litro, de oxigênio dissolvido em certo meio. Os resultados foram: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252"/>
        <w:gridCol w:w="1252"/>
        <w:gridCol w:w="1252"/>
        <w:gridCol w:w="1252"/>
        <w:gridCol w:w="1252"/>
        <w:gridCol w:w="1253"/>
      </w:tblGrid>
      <w:tr w:rsidR="00AF0D54" w:rsidRPr="00B520BC" w:rsidTr="002F7C2D">
        <w:trPr>
          <w:trHeight w:val="20"/>
        </w:trPr>
        <w:tc>
          <w:tcPr>
            <w:tcW w:w="1417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Amostra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1253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</w:tr>
      <w:tr w:rsidR="00AF0D54" w:rsidRPr="00B520BC" w:rsidTr="002F7C2D">
        <w:trPr>
          <w:trHeight w:val="20"/>
        </w:trPr>
        <w:tc>
          <w:tcPr>
            <w:tcW w:w="1417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A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2,62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2,65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2,83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2,91</w:t>
            </w:r>
          </w:p>
        </w:tc>
        <w:tc>
          <w:tcPr>
            <w:tcW w:w="1253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3,57</w:t>
            </w:r>
          </w:p>
        </w:tc>
      </w:tr>
      <w:tr w:rsidR="00AF0D54" w:rsidRPr="00B520BC" w:rsidTr="002F7C2D">
        <w:trPr>
          <w:trHeight w:val="20"/>
        </w:trPr>
        <w:tc>
          <w:tcPr>
            <w:tcW w:w="1417" w:type="dxa"/>
          </w:tcPr>
          <w:p w:rsidR="00AF0D54" w:rsidRPr="00B520BC" w:rsidRDefault="00AF0D54" w:rsidP="002F7C2D">
            <w:pPr>
              <w:pStyle w:val="Ttulo3"/>
              <w:spacing w:before="0"/>
              <w:rPr>
                <w:rFonts w:ascii="Book Antiqua" w:hAnsi="Book Antiqua"/>
                <w:b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B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2,73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2,95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3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3,67</w:t>
            </w:r>
          </w:p>
        </w:tc>
      </w:tr>
    </w:tbl>
    <w:p w:rsidR="00AF0D54" w:rsidRPr="00B520BC" w:rsidRDefault="00AF0D54" w:rsidP="00AF0D54">
      <w:pPr>
        <w:pStyle w:val="Recuodecorpodetexto31"/>
        <w:spacing w:before="20" w:after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 xml:space="preserve">Você acha que esse experimento fornece evidência adequada para se preferir um método ao outro? O que você pode afirmar a respeito das variâncias desses métodos? </w:t>
      </w:r>
    </w:p>
    <w:p w:rsidR="00AF0D54" w:rsidRPr="00B520BC" w:rsidRDefault="00AF0D54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</w:p>
    <w:p w:rsidR="00AF0D54" w:rsidRPr="00B520BC" w:rsidRDefault="00AF0D54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>20)</w:t>
      </w:r>
      <w:r w:rsidRPr="00B520BC">
        <w:rPr>
          <w:rFonts w:ascii="Book Antiqua" w:hAnsi="Book Antiqua"/>
          <w:sz w:val="20"/>
          <w:szCs w:val="20"/>
        </w:rPr>
        <w:tab/>
        <w:t>Os dados abaixo são ganhos em peso de dois lotes de ratos submetidos a duas dietas diferentes, uma com alto (A) e a outra com baixo (B) teor proteico:</w:t>
      </w:r>
    </w:p>
    <w:tbl>
      <w:tblPr>
        <w:tblW w:w="913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417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</w:tblGrid>
      <w:tr w:rsidR="00AF0D54" w:rsidRPr="00B520BC" w:rsidTr="002F7C2D">
        <w:trPr>
          <w:cantSplit/>
        </w:trPr>
        <w:tc>
          <w:tcPr>
            <w:tcW w:w="1356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Dietas</w:t>
            </w:r>
          </w:p>
        </w:tc>
        <w:tc>
          <w:tcPr>
            <w:tcW w:w="1417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Nº de ratos</w:t>
            </w:r>
          </w:p>
        </w:tc>
        <w:tc>
          <w:tcPr>
            <w:tcW w:w="6361" w:type="dxa"/>
            <w:gridSpan w:val="12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(g)</w:t>
            </w:r>
          </w:p>
        </w:tc>
      </w:tr>
      <w:tr w:rsidR="00AF0D54" w:rsidRPr="00B520BC" w:rsidTr="002F7C2D">
        <w:tc>
          <w:tcPr>
            <w:tcW w:w="1356" w:type="dxa"/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Alto teor</w:t>
            </w:r>
          </w:p>
        </w:tc>
        <w:tc>
          <w:tcPr>
            <w:tcW w:w="1417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134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146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119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161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107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83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113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129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97</w:t>
            </w:r>
          </w:p>
        </w:tc>
        <w:tc>
          <w:tcPr>
            <w:tcW w:w="531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123</w:t>
            </w:r>
          </w:p>
        </w:tc>
      </w:tr>
      <w:tr w:rsidR="00AF0D54" w:rsidRPr="00B520BC" w:rsidTr="002F7C2D">
        <w:tc>
          <w:tcPr>
            <w:tcW w:w="1356" w:type="dxa"/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Baixo teor</w:t>
            </w:r>
          </w:p>
        </w:tc>
        <w:tc>
          <w:tcPr>
            <w:tcW w:w="1417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07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65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118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101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100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107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120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94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1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:rsidR="00AF0D54" w:rsidRPr="00370A7B" w:rsidRDefault="00AF0D54" w:rsidP="00E65477">
      <w:pPr>
        <w:ind w:right="457"/>
        <w:jc w:val="both"/>
        <w:rPr>
          <w:rFonts w:ascii="Book Antiqua" w:hAnsi="Book Antiqua"/>
          <w:sz w:val="22"/>
          <w:szCs w:val="22"/>
        </w:rPr>
      </w:pPr>
    </w:p>
    <w:sectPr w:rsidR="00AF0D54" w:rsidRPr="00370A7B" w:rsidSect="00B520B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2A7976"/>
    <w:multiLevelType w:val="hybridMultilevel"/>
    <w:tmpl w:val="878C6B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3E"/>
    <w:rsid w:val="00015A51"/>
    <w:rsid w:val="00032756"/>
    <w:rsid w:val="00044F24"/>
    <w:rsid w:val="000459E4"/>
    <w:rsid w:val="00084518"/>
    <w:rsid w:val="000C06BD"/>
    <w:rsid w:val="000C5375"/>
    <w:rsid w:val="001A41FD"/>
    <w:rsid w:val="002F1E24"/>
    <w:rsid w:val="003103BA"/>
    <w:rsid w:val="00342331"/>
    <w:rsid w:val="00345788"/>
    <w:rsid w:val="00370A7B"/>
    <w:rsid w:val="003F240A"/>
    <w:rsid w:val="004C0E99"/>
    <w:rsid w:val="004D7720"/>
    <w:rsid w:val="005343E2"/>
    <w:rsid w:val="005910C3"/>
    <w:rsid w:val="005B2A22"/>
    <w:rsid w:val="005C7F32"/>
    <w:rsid w:val="006974FD"/>
    <w:rsid w:val="006B74B8"/>
    <w:rsid w:val="007A5964"/>
    <w:rsid w:val="007B6058"/>
    <w:rsid w:val="00812F39"/>
    <w:rsid w:val="00886EAB"/>
    <w:rsid w:val="008F0556"/>
    <w:rsid w:val="009B246B"/>
    <w:rsid w:val="00A1672E"/>
    <w:rsid w:val="00A35074"/>
    <w:rsid w:val="00A546A3"/>
    <w:rsid w:val="00AA7FAA"/>
    <w:rsid w:val="00AB14B4"/>
    <w:rsid w:val="00AF0D54"/>
    <w:rsid w:val="00B1473E"/>
    <w:rsid w:val="00B520BC"/>
    <w:rsid w:val="00BA6593"/>
    <w:rsid w:val="00C35807"/>
    <w:rsid w:val="00C40A1D"/>
    <w:rsid w:val="00C76A66"/>
    <w:rsid w:val="00C821C3"/>
    <w:rsid w:val="00C96817"/>
    <w:rsid w:val="00CB7A58"/>
    <w:rsid w:val="00CF6A1C"/>
    <w:rsid w:val="00D4486B"/>
    <w:rsid w:val="00DD59D6"/>
    <w:rsid w:val="00E02D14"/>
    <w:rsid w:val="00E527E0"/>
    <w:rsid w:val="00E65477"/>
    <w:rsid w:val="00E83AFA"/>
    <w:rsid w:val="00F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343D26-E5DD-4303-B7DC-AB08C0D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F0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F0D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character" w:customStyle="1" w:styleId="Ttulo2Char">
    <w:name w:val="Título 2 Char"/>
    <w:basedOn w:val="Fontepargpadro"/>
    <w:link w:val="Ttulo2"/>
    <w:semiHidden/>
    <w:rsid w:val="00AF0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AF0D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cuodecorpodetexto21">
    <w:name w:val="Recuo de corpo de texto 21"/>
    <w:basedOn w:val="Normal"/>
    <w:rsid w:val="00AF0D54"/>
    <w:pPr>
      <w:tabs>
        <w:tab w:val="left" w:pos="426"/>
      </w:tabs>
      <w:ind w:left="426" w:hanging="426"/>
      <w:jc w:val="both"/>
    </w:pPr>
    <w:rPr>
      <w:szCs w:val="20"/>
    </w:rPr>
  </w:style>
  <w:style w:type="paragraph" w:customStyle="1" w:styleId="Recuodecorpodetexto31">
    <w:name w:val="Recuo de corpo de texto 31"/>
    <w:basedOn w:val="Normal"/>
    <w:rsid w:val="00AF0D54"/>
    <w:pPr>
      <w:tabs>
        <w:tab w:val="left" w:pos="426"/>
      </w:tabs>
      <w:spacing w:after="60"/>
      <w:ind w:left="425" w:hanging="425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789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Usuario</cp:lastModifiedBy>
  <cp:revision>3</cp:revision>
  <cp:lastPrinted>2008-04-04T13:23:00Z</cp:lastPrinted>
  <dcterms:created xsi:type="dcterms:W3CDTF">2021-06-29T18:17:00Z</dcterms:created>
  <dcterms:modified xsi:type="dcterms:W3CDTF">2021-06-29T18:18:00Z</dcterms:modified>
</cp:coreProperties>
</file>