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</w:t>
                            </w:r>
                            <w:proofErr w:type="spellEnd"/>
                            <w:r w:rsidRPr="00195812">
                              <w:rPr>
                                <w:rFonts w:ascii="Arial" w:hAnsi="Arial" w:cs="Arial"/>
                              </w:rPr>
                              <w:t xml:space="preserve"> de </w:t>
                            </w:r>
                            <w:r w:rsidR="005B0C15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>mpus</w:t>
                      </w:r>
                      <w:proofErr w:type="spellEnd"/>
                      <w:r w:rsidRPr="00195812">
                        <w:rPr>
                          <w:rFonts w:ascii="Arial" w:hAnsi="Arial" w:cs="Arial"/>
                        </w:rPr>
                        <w:t xml:space="preserve"> de </w:t>
                      </w:r>
                      <w:r w:rsidR="005B0C15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E00D7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54E56">
        <w:rPr>
          <w:rFonts w:ascii="Book Antiqua" w:hAnsi="Book Antiqua"/>
          <w:b/>
          <w:sz w:val="24"/>
          <w:szCs w:val="22"/>
        </w:rPr>
        <w:t xml:space="preserve">Lista 01 -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ED0B02" w:rsidRDefault="00165CD6" w:rsidP="00ED0B02">
      <w:pPr>
        <w:pStyle w:val="PargrafodaLista"/>
        <w:numPr>
          <w:ilvl w:val="0"/>
          <w:numId w:val="26"/>
        </w:numPr>
        <w:ind w:left="426" w:hanging="42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Para avaliar o rendimento de açúcar de uma cultura, foram sorteadas 30 parcelas e determinados os rendimentos em kg de açúcar por tonelada de cana, obtendo-se: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 w:rsidR="00165CD6" w:rsidRPr="00165CD6" w:rsidTr="00165CD6">
        <w:trPr>
          <w:trHeight w:val="30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65CD6" w:rsidRPr="00165CD6" w:rsidTr="00165CD6">
        <w:trPr>
          <w:trHeight w:val="30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65CD6" w:rsidRPr="00165CD6" w:rsidTr="00165CD6">
        <w:trPr>
          <w:trHeight w:val="30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165CD6" w:rsidRPr="00165CD6" w:rsidTr="00165CD6">
        <w:trPr>
          <w:trHeight w:val="30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159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165CD6" w:rsidRPr="00165CD6" w:rsidTr="00165CD6">
        <w:trPr>
          <w:trHeight w:val="300"/>
          <w:jc w:val="center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5CD6" w:rsidRPr="00165CD6" w:rsidRDefault="00165CD6" w:rsidP="00165CD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Pr="00165CD6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:rsidR="00165CD6" w:rsidRPr="00165CD6" w:rsidRDefault="00165CD6" w:rsidP="00165CD6">
      <w:pPr>
        <w:jc w:val="both"/>
        <w:rPr>
          <w:rFonts w:ascii="Book Antiqua" w:hAnsi="Book Antiqua"/>
          <w:sz w:val="24"/>
          <w:szCs w:val="22"/>
        </w:rPr>
      </w:pPr>
    </w:p>
    <w:p w:rsidR="00A337CA" w:rsidRDefault="00165CD6" w:rsidP="00A337CA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 estes dados, pede-se:</w:t>
      </w:r>
    </w:p>
    <w:p w:rsidR="00165CD6" w:rsidRDefault="00165CD6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Estimar o rendimento médio de açúcar dessa cultura</w:t>
      </w:r>
      <w:r w:rsidR="004F2D24">
        <w:rPr>
          <w:rFonts w:ascii="Book Antiqua" w:hAnsi="Book Antiqua"/>
          <w:sz w:val="24"/>
          <w:szCs w:val="22"/>
        </w:rPr>
        <w:t>;</w:t>
      </w:r>
    </w:p>
    <w:p w:rsidR="00165CD6" w:rsidRDefault="00165CD6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os desvios de todos os dados em relação à média</w:t>
      </w:r>
      <w:r w:rsidR="004F2D24">
        <w:rPr>
          <w:rFonts w:ascii="Book Antiqua" w:hAnsi="Book Antiqua"/>
          <w:sz w:val="24"/>
          <w:szCs w:val="22"/>
        </w:rPr>
        <w:t>;</w:t>
      </w:r>
    </w:p>
    <w:p w:rsidR="00165CD6" w:rsidRDefault="00165CD6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variância utilizando os quadrados dos desvios (2 casas decimais)</w:t>
      </w:r>
      <w:r w:rsidR="004F2D24">
        <w:rPr>
          <w:rFonts w:ascii="Book Antiqua" w:hAnsi="Book Antiqua"/>
          <w:sz w:val="24"/>
          <w:szCs w:val="22"/>
        </w:rPr>
        <w:t>;</w:t>
      </w:r>
    </w:p>
    <w:p w:rsidR="004F2D24" w:rsidRDefault="004F2D24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variância pela fórmula que não utiliza os desvios (2 casas decimais);</w:t>
      </w:r>
    </w:p>
    <w:p w:rsidR="004F2D24" w:rsidRDefault="004F2D24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 desvio padrão;</w:t>
      </w:r>
    </w:p>
    <w:p w:rsidR="004F2D24" w:rsidRDefault="004F2D24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 erro padrão da média;</w:t>
      </w:r>
    </w:p>
    <w:p w:rsidR="004F2D24" w:rsidRDefault="004F2D24" w:rsidP="00165CD6">
      <w:pPr>
        <w:pStyle w:val="PargrafodaLista"/>
        <w:numPr>
          <w:ilvl w:val="0"/>
          <w:numId w:val="28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o coeficiente de variação.</w:t>
      </w:r>
    </w:p>
    <w:p w:rsidR="00F6020A" w:rsidRDefault="00F6020A" w:rsidP="00F6020A">
      <w:pPr>
        <w:jc w:val="both"/>
        <w:rPr>
          <w:rFonts w:ascii="Book Antiqua" w:hAnsi="Book Antiqua"/>
          <w:sz w:val="24"/>
          <w:szCs w:val="22"/>
        </w:rPr>
      </w:pPr>
    </w:p>
    <w:p w:rsidR="00F6020A" w:rsidRDefault="00F6020A" w:rsidP="00F6020A">
      <w:pPr>
        <w:pStyle w:val="PargrafodaLista"/>
        <w:numPr>
          <w:ilvl w:val="0"/>
          <w:numId w:val="26"/>
        </w:numPr>
        <w:ind w:left="426" w:hanging="426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 quadro seguinte, são apresentados os resultados de produção da cultura do milho em kg/parcela para 4 inseticidas aplicados em 2 doses.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6020A" w:rsidTr="00F6020A"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Default="00367A6F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(3)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I</w:t>
            </w:r>
            <w:r>
              <w:rPr>
                <w:rFonts w:ascii="Book Antiqua" w:hAnsi="Book Antiqua"/>
                <w:sz w:val="24"/>
                <w:szCs w:val="22"/>
              </w:rPr>
              <w:softHyphen/>
            </w:r>
            <w:r w:rsidRPr="00F6020A">
              <w:rPr>
                <w:rFonts w:ascii="Book Antiqua" w:hAnsi="Book Antiqua"/>
                <w:sz w:val="24"/>
                <w:szCs w:val="22"/>
                <w:vertAlign w:val="subscript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P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  <w:vertAlign w:val="subscript"/>
              </w:rPr>
            </w:pPr>
            <w:r>
              <w:rPr>
                <w:rFonts w:ascii="Book Antiqua" w:hAnsi="Book Antiqua"/>
                <w:sz w:val="24"/>
                <w:szCs w:val="22"/>
              </w:rPr>
              <w:t>I</w:t>
            </w:r>
            <w:r>
              <w:rPr>
                <w:rFonts w:ascii="Book Antiqua" w:hAnsi="Book Antiqua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510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P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I</w:t>
            </w:r>
            <w:r>
              <w:rPr>
                <w:rFonts w:ascii="Book Antiqua" w:hAnsi="Book Antiqua"/>
                <w:sz w:val="24"/>
                <w:szCs w:val="22"/>
                <w:vertAlign w:val="subscript"/>
              </w:rPr>
              <w:t>3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P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I</w:t>
            </w:r>
            <w:r>
              <w:rPr>
                <w:rFonts w:ascii="Book Antiqua" w:hAnsi="Book Antiqua"/>
                <w:sz w:val="24"/>
                <w:szCs w:val="22"/>
                <w:vertAlign w:val="subscript"/>
              </w:rPr>
              <w:t>4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</w:tcBorders>
          </w:tcPr>
          <w:p w:rsidR="00F6020A" w:rsidRPr="0014035F" w:rsidRDefault="00F6020A" w:rsidP="00F6020A">
            <w:pPr>
              <w:jc w:val="center"/>
              <w:rPr>
                <w:rFonts w:ascii="Book Antiqua" w:hAnsi="Book Antiqua"/>
                <w:b/>
                <w:sz w:val="24"/>
                <w:szCs w:val="22"/>
              </w:rPr>
            </w:pPr>
            <w:r w:rsidRPr="0014035F">
              <w:rPr>
                <w:rFonts w:ascii="Book Antiqua" w:hAnsi="Book Antiqua"/>
                <w:b/>
                <w:sz w:val="24"/>
                <w:szCs w:val="22"/>
              </w:rPr>
              <w:t>Total</w:t>
            </w:r>
          </w:p>
        </w:tc>
      </w:tr>
      <w:tr w:rsidR="00F6020A" w:rsidTr="00F6020A">
        <w:tc>
          <w:tcPr>
            <w:tcW w:w="1510" w:type="dxa"/>
            <w:tcBorders>
              <w:top w:val="single" w:sz="4" w:space="0" w:color="auto"/>
              <w:bottom w:val="nil"/>
            </w:tcBorders>
          </w:tcPr>
          <w:p w:rsidR="00F6020A" w:rsidRP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  <w:vertAlign w:val="subscript"/>
              </w:rPr>
            </w:pPr>
            <w:r>
              <w:rPr>
                <w:rFonts w:ascii="Book Antiqua" w:hAnsi="Book Antiqua"/>
                <w:sz w:val="24"/>
                <w:szCs w:val="22"/>
              </w:rPr>
              <w:t>D</w:t>
            </w:r>
            <w:r>
              <w:rPr>
                <w:rFonts w:ascii="Book Antiqua" w:hAnsi="Book Antiqua"/>
                <w:sz w:val="24"/>
                <w:szCs w:val="22"/>
                <w:vertAlign w:val="subscript"/>
              </w:rPr>
              <w:t>1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150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95</w:t>
            </w:r>
          </w:p>
        </w:tc>
        <w:tc>
          <w:tcPr>
            <w:tcW w:w="1510" w:type="dxa"/>
            <w:tcBorders>
              <w:top w:val="single" w:sz="4" w:space="0" w:color="auto"/>
              <w:bottom w:val="nil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179</w:t>
            </w:r>
          </w:p>
        </w:tc>
        <w:tc>
          <w:tcPr>
            <w:tcW w:w="1511" w:type="dxa"/>
            <w:tcBorders>
              <w:top w:val="single" w:sz="4" w:space="0" w:color="auto"/>
              <w:bottom w:val="nil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223</w:t>
            </w:r>
          </w:p>
        </w:tc>
        <w:tc>
          <w:tcPr>
            <w:tcW w:w="1511" w:type="dxa"/>
            <w:tcBorders>
              <w:top w:val="single" w:sz="4" w:space="0" w:color="auto"/>
              <w:bottom w:val="nil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</w:tr>
      <w:tr w:rsidR="00F6020A" w:rsidTr="00F6020A">
        <w:tc>
          <w:tcPr>
            <w:tcW w:w="1510" w:type="dxa"/>
            <w:tcBorders>
              <w:top w:val="nil"/>
              <w:bottom w:val="single" w:sz="4" w:space="0" w:color="auto"/>
            </w:tcBorders>
          </w:tcPr>
          <w:p w:rsidR="00F6020A" w:rsidRP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  <w:vertAlign w:val="subscript"/>
              </w:rPr>
            </w:pPr>
            <w:r>
              <w:rPr>
                <w:rFonts w:ascii="Book Antiqua" w:hAnsi="Book Antiqua"/>
                <w:sz w:val="24"/>
                <w:szCs w:val="22"/>
              </w:rPr>
              <w:t>D</w:t>
            </w:r>
            <w:r>
              <w:rPr>
                <w:rFonts w:ascii="Book Antiqua" w:hAnsi="Book Antiqua"/>
                <w:sz w:val="24"/>
                <w:szCs w:val="22"/>
                <w:vertAlign w:val="subscript"/>
              </w:rPr>
              <w:t>2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173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143</w:t>
            </w:r>
          </w:p>
        </w:tc>
        <w:tc>
          <w:tcPr>
            <w:tcW w:w="1510" w:type="dxa"/>
            <w:tcBorders>
              <w:top w:val="nil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105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  <w:r>
              <w:rPr>
                <w:rFonts w:ascii="Book Antiqua" w:hAnsi="Book Antiqua"/>
                <w:sz w:val="24"/>
                <w:szCs w:val="22"/>
              </w:rPr>
              <w:t>104</w:t>
            </w:r>
          </w:p>
        </w:tc>
        <w:tc>
          <w:tcPr>
            <w:tcW w:w="1511" w:type="dxa"/>
            <w:tcBorders>
              <w:top w:val="nil"/>
              <w:bottom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</w:tr>
      <w:tr w:rsidR="00F6020A" w:rsidTr="00F6020A">
        <w:tc>
          <w:tcPr>
            <w:tcW w:w="1510" w:type="dxa"/>
            <w:tcBorders>
              <w:top w:val="single" w:sz="4" w:space="0" w:color="auto"/>
            </w:tcBorders>
          </w:tcPr>
          <w:p w:rsidR="00F6020A" w:rsidRPr="0014035F" w:rsidRDefault="00F6020A" w:rsidP="00F6020A">
            <w:pPr>
              <w:jc w:val="center"/>
              <w:rPr>
                <w:rFonts w:ascii="Book Antiqua" w:hAnsi="Book Antiqua"/>
                <w:b/>
                <w:sz w:val="24"/>
                <w:szCs w:val="22"/>
              </w:rPr>
            </w:pPr>
            <w:r w:rsidRPr="0014035F">
              <w:rPr>
                <w:rFonts w:ascii="Book Antiqua" w:hAnsi="Book Antiqua"/>
                <w:b/>
                <w:sz w:val="24"/>
                <w:szCs w:val="22"/>
              </w:rPr>
              <w:t>Total</w:t>
            </w: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  <w:tc>
          <w:tcPr>
            <w:tcW w:w="1510" w:type="dxa"/>
            <w:tcBorders>
              <w:top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  <w:tc>
          <w:tcPr>
            <w:tcW w:w="1511" w:type="dxa"/>
            <w:tcBorders>
              <w:top w:val="single" w:sz="4" w:space="0" w:color="auto"/>
            </w:tcBorders>
          </w:tcPr>
          <w:p w:rsidR="00F6020A" w:rsidRDefault="00F6020A" w:rsidP="00F6020A">
            <w:pPr>
              <w:jc w:val="center"/>
              <w:rPr>
                <w:rFonts w:ascii="Book Antiqua" w:hAnsi="Book Antiqua"/>
                <w:sz w:val="24"/>
                <w:szCs w:val="22"/>
              </w:rPr>
            </w:pPr>
          </w:p>
        </w:tc>
      </w:tr>
    </w:tbl>
    <w:p w:rsidR="00F6020A" w:rsidRDefault="00F6020A" w:rsidP="00F6020A">
      <w:pPr>
        <w:jc w:val="both"/>
        <w:rPr>
          <w:rFonts w:ascii="Book Antiqua" w:hAnsi="Book Antiqua"/>
          <w:sz w:val="24"/>
          <w:szCs w:val="22"/>
        </w:rPr>
      </w:pPr>
    </w:p>
    <w:p w:rsidR="000B1AE6" w:rsidRDefault="000B1AE6" w:rsidP="000B1AE6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Sabendo-se que cada valor do quadro é uma soma de 3 repetições, pede-se:</w:t>
      </w:r>
    </w:p>
    <w:p w:rsidR="000B1AE6" w:rsidRDefault="000B1AE6" w:rsidP="000B1AE6">
      <w:p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Exemplo: D</w:t>
      </w:r>
      <w:r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I</w:t>
      </w:r>
      <w:r>
        <w:rPr>
          <w:rFonts w:ascii="Book Antiqua" w:hAnsi="Book Antiqua"/>
          <w:sz w:val="24"/>
          <w:szCs w:val="22"/>
          <w:vertAlign w:val="subscript"/>
        </w:rPr>
        <w:t xml:space="preserve">1 </w:t>
      </w:r>
      <w:r w:rsidRPr="00C41CD2">
        <w:rPr>
          <w:rFonts w:ascii="Book Antiqua" w:hAnsi="Book Antiqua"/>
          <w:sz w:val="24"/>
          <w:szCs w:val="22"/>
        </w:rPr>
        <w:t>= 50 + 40 + 60</w:t>
      </w:r>
      <w:r>
        <w:rPr>
          <w:rFonts w:ascii="Book Antiqua" w:hAnsi="Book Antiqua"/>
          <w:sz w:val="24"/>
          <w:szCs w:val="22"/>
        </w:rPr>
        <w:t xml:space="preserve"> = 150</w:t>
      </w:r>
    </w:p>
    <w:p w:rsidR="000B1AE6" w:rsidRDefault="000B1AE6" w:rsidP="000B1AE6">
      <w:pPr>
        <w:ind w:left="1134"/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D</w:t>
      </w:r>
      <w:r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I</w:t>
      </w:r>
      <w:r>
        <w:rPr>
          <w:rFonts w:ascii="Book Antiqua" w:hAnsi="Book Antiqua"/>
          <w:sz w:val="24"/>
          <w:szCs w:val="22"/>
          <w:vertAlign w:val="subscript"/>
        </w:rPr>
        <w:t>2</w:t>
      </w:r>
      <w:r>
        <w:rPr>
          <w:rFonts w:ascii="Book Antiqua" w:hAnsi="Book Antiqua"/>
          <w:sz w:val="24"/>
          <w:szCs w:val="22"/>
        </w:rPr>
        <w:t xml:space="preserve"> = 32 + 25 + 38 = 95</w:t>
      </w:r>
    </w:p>
    <w:p w:rsidR="000B1AE6" w:rsidRPr="00C41CD2" w:rsidRDefault="000B1AE6" w:rsidP="000B1AE6">
      <w:pPr>
        <w:ind w:left="1134"/>
        <w:jc w:val="both"/>
        <w:rPr>
          <w:rFonts w:ascii="Book Antiqua" w:hAnsi="Book Antiqua"/>
          <w:sz w:val="24"/>
          <w:szCs w:val="22"/>
        </w:rPr>
      </w:pPr>
    </w:p>
    <w:p w:rsidR="000B1AE6" w:rsidRDefault="000B1AE6" w:rsidP="000B1AE6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média de cada inseticida (I</w:t>
      </w:r>
      <w:r w:rsidRPr="006543F7"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, I</w:t>
      </w:r>
      <w:r w:rsidRPr="006543F7">
        <w:rPr>
          <w:rFonts w:ascii="Book Antiqua" w:hAnsi="Book Antiqua"/>
          <w:sz w:val="24"/>
          <w:szCs w:val="22"/>
          <w:vertAlign w:val="subscript"/>
        </w:rPr>
        <w:t>2</w:t>
      </w:r>
      <w:r>
        <w:rPr>
          <w:rFonts w:ascii="Book Antiqua" w:hAnsi="Book Antiqua"/>
          <w:sz w:val="24"/>
          <w:szCs w:val="22"/>
        </w:rPr>
        <w:t>, I</w:t>
      </w:r>
      <w:r w:rsidRPr="006543F7">
        <w:rPr>
          <w:rFonts w:ascii="Book Antiqua" w:hAnsi="Book Antiqua"/>
          <w:sz w:val="24"/>
          <w:szCs w:val="22"/>
          <w:vertAlign w:val="subscript"/>
        </w:rPr>
        <w:t>3</w:t>
      </w:r>
      <w:r>
        <w:rPr>
          <w:rFonts w:ascii="Book Antiqua" w:hAnsi="Book Antiqua"/>
          <w:sz w:val="24"/>
          <w:szCs w:val="22"/>
        </w:rPr>
        <w:t xml:space="preserve"> e I</w:t>
      </w:r>
      <w:r w:rsidRPr="006543F7">
        <w:rPr>
          <w:rFonts w:ascii="Book Antiqua" w:hAnsi="Book Antiqua"/>
          <w:sz w:val="24"/>
          <w:szCs w:val="22"/>
          <w:vertAlign w:val="subscript"/>
        </w:rPr>
        <w:t>4</w:t>
      </w:r>
      <w:r>
        <w:rPr>
          <w:rFonts w:ascii="Book Antiqua" w:hAnsi="Book Antiqua"/>
          <w:sz w:val="24"/>
          <w:szCs w:val="22"/>
        </w:rPr>
        <w:t>);</w:t>
      </w:r>
    </w:p>
    <w:p w:rsidR="000B1AE6" w:rsidRDefault="000B1AE6" w:rsidP="000B1AE6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média de cada dose (D</w:t>
      </w:r>
      <w:r w:rsidRPr="006543F7"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 xml:space="preserve"> e D</w:t>
      </w:r>
      <w:r w:rsidRPr="006543F7">
        <w:rPr>
          <w:rFonts w:ascii="Book Antiqua" w:hAnsi="Book Antiqua"/>
          <w:sz w:val="24"/>
          <w:szCs w:val="22"/>
          <w:vertAlign w:val="subscript"/>
        </w:rPr>
        <w:t>2</w:t>
      </w:r>
      <w:r>
        <w:rPr>
          <w:rFonts w:ascii="Book Antiqua" w:hAnsi="Book Antiqua"/>
          <w:sz w:val="24"/>
          <w:szCs w:val="22"/>
        </w:rPr>
        <w:t>);</w:t>
      </w:r>
    </w:p>
    <w:p w:rsidR="000B1AE6" w:rsidRDefault="000B1AE6" w:rsidP="000B1AE6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média de cada dose em cada inseticida (I</w:t>
      </w:r>
      <w:r w:rsidRPr="0042481D"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D</w:t>
      </w:r>
      <w:r w:rsidRPr="0042481D"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, I</w:t>
      </w:r>
      <w:r w:rsidRPr="0042481D">
        <w:rPr>
          <w:rFonts w:ascii="Book Antiqua" w:hAnsi="Book Antiqua"/>
          <w:sz w:val="24"/>
          <w:szCs w:val="22"/>
          <w:vertAlign w:val="subscript"/>
        </w:rPr>
        <w:t>1</w:t>
      </w:r>
      <w:r>
        <w:rPr>
          <w:rFonts w:ascii="Book Antiqua" w:hAnsi="Book Antiqua"/>
          <w:sz w:val="24"/>
          <w:szCs w:val="22"/>
        </w:rPr>
        <w:t>D</w:t>
      </w:r>
      <w:proofErr w:type="gramStart"/>
      <w:r w:rsidRPr="0042481D">
        <w:rPr>
          <w:rFonts w:ascii="Book Antiqua" w:hAnsi="Book Antiqua"/>
          <w:sz w:val="24"/>
          <w:szCs w:val="22"/>
          <w:vertAlign w:val="subscript"/>
        </w:rPr>
        <w:t>2</w:t>
      </w:r>
      <w:r>
        <w:rPr>
          <w:rFonts w:ascii="Book Antiqua" w:hAnsi="Book Antiqua"/>
          <w:sz w:val="24"/>
          <w:szCs w:val="22"/>
        </w:rPr>
        <w:t>,...</w:t>
      </w:r>
      <w:proofErr w:type="gramEnd"/>
      <w:r>
        <w:rPr>
          <w:rFonts w:ascii="Book Antiqua" w:hAnsi="Book Antiqua"/>
          <w:sz w:val="24"/>
          <w:szCs w:val="22"/>
        </w:rPr>
        <w:t>,I</w:t>
      </w:r>
      <w:r w:rsidRPr="0042481D">
        <w:rPr>
          <w:rFonts w:ascii="Book Antiqua" w:hAnsi="Book Antiqua"/>
          <w:sz w:val="24"/>
          <w:szCs w:val="22"/>
          <w:vertAlign w:val="subscript"/>
        </w:rPr>
        <w:t>4</w:t>
      </w:r>
      <w:r>
        <w:rPr>
          <w:rFonts w:ascii="Book Antiqua" w:hAnsi="Book Antiqua"/>
          <w:sz w:val="24"/>
          <w:szCs w:val="22"/>
        </w:rPr>
        <w:t>,D</w:t>
      </w:r>
      <w:r w:rsidRPr="0042481D">
        <w:rPr>
          <w:rFonts w:ascii="Book Antiqua" w:hAnsi="Book Antiqua"/>
          <w:sz w:val="24"/>
          <w:szCs w:val="22"/>
          <w:vertAlign w:val="subscript"/>
        </w:rPr>
        <w:t>2</w:t>
      </w:r>
      <w:r>
        <w:rPr>
          <w:rFonts w:ascii="Book Antiqua" w:hAnsi="Book Antiqua"/>
          <w:sz w:val="24"/>
          <w:szCs w:val="22"/>
        </w:rPr>
        <w:t>)</w:t>
      </w:r>
    </w:p>
    <w:p w:rsidR="000B1AE6" w:rsidRPr="006543F7" w:rsidRDefault="000B1AE6" w:rsidP="000B1AE6">
      <w:pPr>
        <w:pStyle w:val="PargrafodaLista"/>
        <w:numPr>
          <w:ilvl w:val="0"/>
          <w:numId w:val="30"/>
        </w:numPr>
        <w:jc w:val="both"/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Calcular a média geral do experimento.</w:t>
      </w:r>
    </w:p>
    <w:p w:rsidR="006543F7" w:rsidRPr="006543F7" w:rsidRDefault="006543F7" w:rsidP="006543F7">
      <w:pPr>
        <w:jc w:val="both"/>
        <w:rPr>
          <w:rFonts w:ascii="Book Antiqua" w:hAnsi="Book Antiqua"/>
          <w:sz w:val="24"/>
          <w:szCs w:val="22"/>
        </w:rPr>
      </w:pPr>
    </w:p>
    <w:sectPr w:rsidR="006543F7" w:rsidRPr="006543F7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5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6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1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0"/>
  </w:num>
  <w:num w:numId="2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8"/>
  </w:num>
  <w:num w:numId="7">
    <w:abstractNumId w:val="21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9"/>
  </w:num>
  <w:num w:numId="10">
    <w:abstractNumId w:val="12"/>
  </w:num>
  <w:num w:numId="11">
    <w:abstractNumId w:val="17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4"/>
  </w:num>
  <w:num w:numId="15">
    <w:abstractNumId w:val="5"/>
  </w:num>
  <w:num w:numId="16">
    <w:abstractNumId w:val="19"/>
  </w:num>
  <w:num w:numId="17">
    <w:abstractNumId w:val="11"/>
  </w:num>
  <w:num w:numId="18">
    <w:abstractNumId w:val="1"/>
  </w:num>
  <w:num w:numId="19">
    <w:abstractNumId w:val="13"/>
  </w:num>
  <w:num w:numId="20">
    <w:abstractNumId w:val="14"/>
  </w:num>
  <w:num w:numId="21">
    <w:abstractNumId w:val="10"/>
  </w:num>
  <w:num w:numId="22">
    <w:abstractNumId w:val="22"/>
  </w:num>
  <w:num w:numId="23">
    <w:abstractNumId w:val="18"/>
  </w:num>
  <w:num w:numId="24">
    <w:abstractNumId w:val="23"/>
  </w:num>
  <w:num w:numId="25">
    <w:abstractNumId w:val="3"/>
  </w:num>
  <w:num w:numId="26">
    <w:abstractNumId w:val="6"/>
  </w:num>
  <w:num w:numId="27">
    <w:abstractNumId w:val="7"/>
  </w:num>
  <w:num w:numId="28">
    <w:abstractNumId w:val="15"/>
  </w:num>
  <w:num w:numId="29">
    <w:abstractNumId w:val="2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B1AE6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81FCC"/>
    <w:rsid w:val="00190886"/>
    <w:rsid w:val="001B4D60"/>
    <w:rsid w:val="001C6B40"/>
    <w:rsid w:val="001D395B"/>
    <w:rsid w:val="001D5FAE"/>
    <w:rsid w:val="001E507C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E62CA"/>
    <w:rsid w:val="00406E2D"/>
    <w:rsid w:val="00410A2C"/>
    <w:rsid w:val="00412C0E"/>
    <w:rsid w:val="0042481D"/>
    <w:rsid w:val="00437549"/>
    <w:rsid w:val="00443DDD"/>
    <w:rsid w:val="004450B2"/>
    <w:rsid w:val="00446FE4"/>
    <w:rsid w:val="0046485D"/>
    <w:rsid w:val="0048141F"/>
    <w:rsid w:val="004C6580"/>
    <w:rsid w:val="004E176C"/>
    <w:rsid w:val="004E586F"/>
    <w:rsid w:val="004F2D24"/>
    <w:rsid w:val="00500512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72996"/>
    <w:rsid w:val="005B0503"/>
    <w:rsid w:val="005B0C15"/>
    <w:rsid w:val="005B1FF3"/>
    <w:rsid w:val="005C40AE"/>
    <w:rsid w:val="005D01C3"/>
    <w:rsid w:val="005E0086"/>
    <w:rsid w:val="005E406D"/>
    <w:rsid w:val="005F67C9"/>
    <w:rsid w:val="006026B4"/>
    <w:rsid w:val="00602A4A"/>
    <w:rsid w:val="0060420B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E1AD0"/>
    <w:rsid w:val="00AE7B29"/>
    <w:rsid w:val="00AF5B47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83F"/>
    <w:rsid w:val="00E71A52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542B"/>
    <w:rsid w:val="00F54BD2"/>
    <w:rsid w:val="00F6020A"/>
    <w:rsid w:val="00F71436"/>
    <w:rsid w:val="00F7196E"/>
    <w:rsid w:val="00F9486E"/>
    <w:rsid w:val="00F964B4"/>
    <w:rsid w:val="00FA3A39"/>
    <w:rsid w:val="00FA3EA6"/>
    <w:rsid w:val="00FB69AB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488C-EFD6-45CD-A7F7-0F60E313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2</cp:revision>
  <cp:lastPrinted>2019-07-02T00:11:00Z</cp:lastPrinted>
  <dcterms:created xsi:type="dcterms:W3CDTF">2020-08-17T02:14:00Z</dcterms:created>
  <dcterms:modified xsi:type="dcterms:W3CDTF">2020-08-17T02:14:00Z</dcterms:modified>
</cp:coreProperties>
</file>