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7D11EB">
        <w:rPr>
          <w:rFonts w:ascii="Book Antiqua" w:hAnsi="Book Antiqua"/>
          <w:b/>
          <w:sz w:val="24"/>
          <w:szCs w:val="22"/>
        </w:rPr>
        <w:t>1</w:t>
      </w:r>
      <w:r w:rsidR="001D1862">
        <w:rPr>
          <w:rFonts w:ascii="Book Antiqua" w:hAnsi="Book Antiqua"/>
          <w:b/>
          <w:sz w:val="24"/>
          <w:szCs w:val="22"/>
        </w:rPr>
        <w:t>3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99737F" w:rsidRDefault="00A94683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DE385A">
        <w:rPr>
          <w:rFonts w:ascii="Book Antiqua" w:hAnsi="Book Antiqua"/>
          <w:sz w:val="22"/>
          <w:szCs w:val="22"/>
        </w:rPr>
        <w:t>inteiramente casualizado, no esquema fatorial 2</w:t>
      </w:r>
      <w:r w:rsidR="00DE385A">
        <w:rPr>
          <w:rFonts w:ascii="Book Antiqua" w:hAnsi="Book Antiqua"/>
          <w:sz w:val="22"/>
          <w:szCs w:val="22"/>
          <w:vertAlign w:val="superscript"/>
        </w:rPr>
        <w:t>3</w:t>
      </w:r>
      <w:r w:rsidR="00DE385A">
        <w:rPr>
          <w:rFonts w:ascii="Book Antiqua" w:hAnsi="Book Antiqua"/>
          <w:sz w:val="22"/>
          <w:szCs w:val="22"/>
        </w:rPr>
        <w:t>, estudou-se o controle químico do "</w:t>
      </w:r>
      <w:proofErr w:type="spellStart"/>
      <w:r w:rsidR="00DE385A">
        <w:rPr>
          <w:rFonts w:ascii="Book Antiqua" w:hAnsi="Book Antiqua"/>
          <w:sz w:val="22"/>
          <w:szCs w:val="22"/>
        </w:rPr>
        <w:t>damping</w:t>
      </w:r>
      <w:proofErr w:type="spellEnd"/>
      <w:r w:rsidR="00DE385A">
        <w:rPr>
          <w:rFonts w:ascii="Book Antiqua" w:hAnsi="Book Antiqua"/>
          <w:sz w:val="22"/>
          <w:szCs w:val="22"/>
        </w:rPr>
        <w:t xml:space="preserve">-off" em </w:t>
      </w:r>
      <w:proofErr w:type="spellStart"/>
      <w:r w:rsidR="00DE385A">
        <w:rPr>
          <w:rFonts w:ascii="Book Antiqua" w:hAnsi="Book Antiqua"/>
          <w:i/>
          <w:sz w:val="22"/>
          <w:szCs w:val="22"/>
        </w:rPr>
        <w:t>Eucalyptus</w:t>
      </w:r>
      <w:proofErr w:type="spellEnd"/>
      <w:r w:rsidR="00DE385A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DE385A">
        <w:rPr>
          <w:rFonts w:ascii="Book Antiqua" w:hAnsi="Book Antiqua"/>
          <w:i/>
          <w:sz w:val="22"/>
          <w:szCs w:val="22"/>
        </w:rPr>
        <w:t>saligna</w:t>
      </w:r>
      <w:proofErr w:type="spellEnd"/>
      <w:r w:rsidR="00DE385A">
        <w:rPr>
          <w:rFonts w:ascii="Book Antiqua" w:hAnsi="Book Antiqua"/>
          <w:sz w:val="22"/>
          <w:szCs w:val="22"/>
        </w:rPr>
        <w:t>. Os fatores estudados foram:</w:t>
      </w:r>
    </w:p>
    <w:p w:rsidR="00093599" w:rsidRDefault="00093599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  <w:vertAlign w:val="subscript"/>
        </w:rPr>
      </w:pPr>
      <w:r w:rsidRPr="00093599">
        <w:rPr>
          <w:rFonts w:ascii="Book Antiqua" w:hAnsi="Book Antiqua"/>
          <w:b/>
          <w:sz w:val="24"/>
          <w:szCs w:val="24"/>
        </w:rPr>
        <w:t>Fumigação do solo (F</w:t>
      </w:r>
      <w:proofErr w:type="gramStart"/>
      <w:r w:rsidRPr="00093599">
        <w:rPr>
          <w:rFonts w:ascii="Book Antiqua" w:hAnsi="Book Antiqua"/>
          <w:b/>
          <w:sz w:val="24"/>
          <w:szCs w:val="24"/>
        </w:rPr>
        <w:t>):</w:t>
      </w:r>
      <w:r w:rsidRPr="00093599">
        <w:rPr>
          <w:rFonts w:ascii="Book Antiqua" w:hAnsi="Book Antiqua"/>
          <w:b/>
          <w:sz w:val="24"/>
          <w:szCs w:val="24"/>
        </w:rPr>
        <w:tab/>
      </w:r>
      <w:proofErr w:type="gramEnd"/>
      <w:r w:rsidR="0030456C" w:rsidRPr="00093599">
        <w:rPr>
          <w:rFonts w:ascii="Book Antiqua" w:hAnsi="Book Antiqua"/>
          <w:sz w:val="24"/>
          <w:szCs w:val="24"/>
        </w:rPr>
        <w:t>F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0 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softHyphen/>
      </w:r>
      <w:r w:rsidR="0030456C" w:rsidRPr="00093599">
        <w:rPr>
          <w:rFonts w:ascii="Book Antiqua" w:hAnsi="Book Antiqua"/>
          <w:sz w:val="24"/>
          <w:szCs w:val="24"/>
        </w:rPr>
        <w:t>= sem fumigação do solo</w:t>
      </w: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ab/>
      </w:r>
      <w:r w:rsidR="0030456C" w:rsidRPr="00093599">
        <w:rPr>
          <w:rFonts w:ascii="Book Antiqua" w:hAnsi="Book Antiqua"/>
          <w:sz w:val="24"/>
          <w:szCs w:val="24"/>
        </w:rPr>
        <w:t>F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1 </w:t>
      </w:r>
      <w:r w:rsidR="0030456C" w:rsidRPr="00093599">
        <w:rPr>
          <w:rFonts w:ascii="Book Antiqua" w:hAnsi="Book Antiqua"/>
          <w:sz w:val="24"/>
          <w:szCs w:val="24"/>
        </w:rPr>
        <w:t>= com fumigação do solo</w:t>
      </w:r>
    </w:p>
    <w:p w:rsidR="00093599" w:rsidRPr="00093599" w:rsidRDefault="00093599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b/>
          <w:sz w:val="24"/>
          <w:szCs w:val="24"/>
        </w:rPr>
        <w:t>Tratamento de sementes (T</w:t>
      </w:r>
      <w:proofErr w:type="gramStart"/>
      <w:r w:rsidRPr="00093599">
        <w:rPr>
          <w:rFonts w:ascii="Book Antiqua" w:hAnsi="Book Antiqua"/>
          <w:b/>
          <w:sz w:val="24"/>
          <w:szCs w:val="24"/>
        </w:rPr>
        <w:t>):</w:t>
      </w:r>
      <w:r w:rsidRPr="00093599">
        <w:rPr>
          <w:rFonts w:ascii="Book Antiqua" w:hAnsi="Book Antiqua"/>
          <w:b/>
          <w:sz w:val="24"/>
          <w:szCs w:val="24"/>
        </w:rPr>
        <w:tab/>
      </w:r>
      <w:proofErr w:type="gramEnd"/>
      <w:r w:rsidR="0030456C" w:rsidRPr="00093599">
        <w:rPr>
          <w:rFonts w:ascii="Book Antiqua" w:hAnsi="Book Antiqua"/>
          <w:sz w:val="24"/>
          <w:szCs w:val="24"/>
        </w:rPr>
        <w:t>T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0 </w:t>
      </w:r>
      <w:r w:rsidR="0030456C" w:rsidRPr="00093599">
        <w:rPr>
          <w:rFonts w:ascii="Book Antiqua" w:hAnsi="Book Antiqua"/>
          <w:sz w:val="24"/>
          <w:szCs w:val="24"/>
        </w:rPr>
        <w:t>= sem tratamento de sementes</w:t>
      </w: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ab/>
      </w:r>
      <w:r w:rsidR="0030456C" w:rsidRPr="00093599">
        <w:rPr>
          <w:rFonts w:ascii="Book Antiqua" w:hAnsi="Book Antiqua"/>
          <w:sz w:val="24"/>
          <w:szCs w:val="24"/>
        </w:rPr>
        <w:t>T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1 </w:t>
      </w:r>
      <w:r w:rsidR="0030456C" w:rsidRPr="00093599">
        <w:rPr>
          <w:rFonts w:ascii="Book Antiqua" w:hAnsi="Book Antiqua"/>
          <w:sz w:val="24"/>
          <w:szCs w:val="24"/>
        </w:rPr>
        <w:t>= com tratamento de sementes</w:t>
      </w:r>
    </w:p>
    <w:p w:rsidR="00093599" w:rsidRPr="00093599" w:rsidRDefault="00093599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b/>
          <w:sz w:val="24"/>
          <w:szCs w:val="24"/>
        </w:rPr>
        <w:t>Pulverização das mudas (P</w:t>
      </w:r>
      <w:proofErr w:type="gramStart"/>
      <w:r w:rsidRPr="00093599">
        <w:rPr>
          <w:rFonts w:ascii="Book Antiqua" w:hAnsi="Book Antiqua"/>
          <w:b/>
          <w:sz w:val="24"/>
          <w:szCs w:val="24"/>
        </w:rPr>
        <w:t>):</w:t>
      </w:r>
      <w:r w:rsidRPr="00093599">
        <w:rPr>
          <w:rFonts w:ascii="Book Antiqua" w:hAnsi="Book Antiqua"/>
          <w:b/>
          <w:sz w:val="24"/>
          <w:szCs w:val="24"/>
        </w:rPr>
        <w:tab/>
      </w:r>
      <w:proofErr w:type="gramEnd"/>
      <w:r w:rsidR="0030456C" w:rsidRPr="00093599">
        <w:rPr>
          <w:rFonts w:ascii="Book Antiqua" w:hAnsi="Book Antiqua"/>
          <w:sz w:val="24"/>
          <w:szCs w:val="24"/>
        </w:rPr>
        <w:t>P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0 </w:t>
      </w:r>
      <w:r w:rsidR="0030456C" w:rsidRPr="00093599">
        <w:rPr>
          <w:rFonts w:ascii="Book Antiqua" w:hAnsi="Book Antiqua"/>
          <w:sz w:val="24"/>
          <w:szCs w:val="24"/>
        </w:rPr>
        <w:t>= sem pulverização das mudas</w:t>
      </w: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ab/>
      </w:r>
      <w:r w:rsidR="0030456C" w:rsidRPr="00093599">
        <w:rPr>
          <w:rFonts w:ascii="Book Antiqua" w:hAnsi="Book Antiqua"/>
          <w:sz w:val="24"/>
          <w:szCs w:val="24"/>
        </w:rPr>
        <w:t>P</w:t>
      </w:r>
      <w:r w:rsidR="0030456C" w:rsidRPr="00093599">
        <w:rPr>
          <w:rFonts w:ascii="Book Antiqua" w:hAnsi="Book Antiqua"/>
          <w:sz w:val="24"/>
          <w:szCs w:val="24"/>
          <w:vertAlign w:val="subscript"/>
        </w:rPr>
        <w:t xml:space="preserve">1 </w:t>
      </w:r>
      <w:r w:rsidR="0030456C" w:rsidRPr="00093599">
        <w:rPr>
          <w:rFonts w:ascii="Book Antiqua" w:hAnsi="Book Antiqua"/>
          <w:sz w:val="24"/>
          <w:szCs w:val="24"/>
        </w:rPr>
        <w:t>= com pulverização das mudas</w:t>
      </w:r>
    </w:p>
    <w:p w:rsidR="00DE385A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b/>
          <w:sz w:val="22"/>
          <w:szCs w:val="22"/>
        </w:rPr>
      </w:pPr>
    </w:p>
    <w:p w:rsidR="00DE385A" w:rsidRPr="00093599" w:rsidRDefault="00DE385A" w:rsidP="00DE385A">
      <w:pPr>
        <w:tabs>
          <w:tab w:val="left" w:pos="4395"/>
          <w:tab w:val="left" w:pos="7759"/>
        </w:tabs>
        <w:ind w:firstLine="567"/>
        <w:jc w:val="both"/>
        <w:rPr>
          <w:rFonts w:ascii="Book Antiqua" w:hAnsi="Book Antiqua"/>
          <w:sz w:val="24"/>
          <w:szCs w:val="24"/>
          <w:u w:val="single"/>
        </w:rPr>
      </w:pPr>
      <w:r w:rsidRPr="00093599">
        <w:rPr>
          <w:rFonts w:ascii="Book Antiqua" w:hAnsi="Book Antiqua"/>
          <w:sz w:val="24"/>
          <w:szCs w:val="24"/>
        </w:rPr>
        <w:t>Os resultados obtidos para número de plantas remanescentes por parcela, ao final do ensaio foram: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1413"/>
        <w:gridCol w:w="1412"/>
        <w:gridCol w:w="1412"/>
        <w:gridCol w:w="1412"/>
        <w:gridCol w:w="1412"/>
      </w:tblGrid>
      <w:tr w:rsidR="00F16E6E" w:rsidRPr="00F16E6E" w:rsidTr="003A6461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Tratamentos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Rep.1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Rep.2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Rep.3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Rep.4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093599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Total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1215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1279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756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1151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1312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1352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1178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F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P</w:t>
            </w: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1097</w:t>
            </w:r>
          </w:p>
        </w:tc>
      </w:tr>
      <w:tr w:rsidR="00F16E6E" w:rsidRPr="00F16E6E" w:rsidTr="003A6461">
        <w:trPr>
          <w:trHeight w:val="300"/>
        </w:trPr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2389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2196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2418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DE385A">
            <w:pPr>
              <w:jc w:val="center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2337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6E6E" w:rsidRPr="00F16E6E" w:rsidRDefault="00F16E6E" w:rsidP="00F16E6E">
            <w:pPr>
              <w:jc w:val="right"/>
              <w:rPr>
                <w:rFonts w:ascii="Book Antiqua" w:hAnsi="Book Antiqua" w:cs="Calibri"/>
                <w:color w:val="000000"/>
                <w:sz w:val="24"/>
                <w:szCs w:val="24"/>
              </w:rPr>
            </w:pPr>
            <w:r w:rsidRPr="00F16E6E">
              <w:rPr>
                <w:rFonts w:ascii="Book Antiqua" w:hAnsi="Book Antiqua" w:cs="Calibri"/>
                <w:color w:val="000000"/>
                <w:sz w:val="24"/>
                <w:szCs w:val="24"/>
              </w:rPr>
              <w:t>9340</w:t>
            </w:r>
          </w:p>
        </w:tc>
      </w:tr>
    </w:tbl>
    <w:p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p w:rsidR="00101BEB" w:rsidRPr="00093599" w:rsidRDefault="00101BEB" w:rsidP="003D5529">
      <w:pPr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>A análise de variância preliminar apresentou o seguinte resultado:</w:t>
      </w:r>
    </w:p>
    <w:tbl>
      <w:tblPr>
        <w:tblStyle w:val="Tabelacomgrade"/>
        <w:tblW w:w="907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34"/>
        <w:gridCol w:w="1812"/>
        <w:gridCol w:w="1813"/>
        <w:gridCol w:w="1382"/>
      </w:tblGrid>
      <w:tr w:rsidR="00101BEB" w:rsidRPr="00AA0A24" w:rsidTr="003A6461">
        <w:tc>
          <w:tcPr>
            <w:tcW w:w="2830" w:type="dxa"/>
            <w:tcBorders>
              <w:bottom w:val="single" w:sz="4" w:space="0" w:color="auto"/>
            </w:tcBorders>
          </w:tcPr>
          <w:p w:rsidR="00101BEB" w:rsidRPr="00AA0A24" w:rsidRDefault="00101BEB" w:rsidP="003D552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Causas de Variação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GL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SQ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QM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F</w:t>
            </w:r>
          </w:p>
        </w:tc>
      </w:tr>
      <w:tr w:rsidR="00101BEB" w:rsidRPr="00AA0A24" w:rsidTr="003A6461">
        <w:tc>
          <w:tcPr>
            <w:tcW w:w="2830" w:type="dxa"/>
            <w:tcBorders>
              <w:top w:val="single" w:sz="4" w:space="0" w:color="auto"/>
              <w:bottom w:val="nil"/>
            </w:tcBorders>
          </w:tcPr>
          <w:p w:rsidR="00101BEB" w:rsidRPr="00AA0A24" w:rsidRDefault="00101BEB" w:rsidP="003D552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Tratamentos</w:t>
            </w:r>
          </w:p>
        </w:tc>
        <w:tc>
          <w:tcPr>
            <w:tcW w:w="1234" w:type="dxa"/>
            <w:tcBorders>
              <w:top w:val="single" w:sz="4" w:space="0" w:color="auto"/>
              <w:bottom w:val="nil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61073.50</w:t>
            </w:r>
          </w:p>
        </w:tc>
        <w:tc>
          <w:tcPr>
            <w:tcW w:w="1813" w:type="dxa"/>
            <w:tcBorders>
              <w:top w:val="single" w:sz="4" w:space="0" w:color="auto"/>
              <w:bottom w:val="nil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8724.78</w:t>
            </w: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5.03**</w:t>
            </w:r>
          </w:p>
        </w:tc>
      </w:tr>
      <w:tr w:rsidR="00101BEB" w:rsidRPr="00AA0A24" w:rsidTr="003A6461">
        <w:tc>
          <w:tcPr>
            <w:tcW w:w="2830" w:type="dxa"/>
            <w:tcBorders>
              <w:top w:val="nil"/>
              <w:bottom w:val="single" w:sz="4" w:space="0" w:color="auto"/>
            </w:tcBorders>
          </w:tcPr>
          <w:p w:rsidR="00101BEB" w:rsidRPr="00AA0A24" w:rsidRDefault="00101BEB" w:rsidP="003D552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Resíduos</w:t>
            </w:r>
          </w:p>
        </w:tc>
        <w:tc>
          <w:tcPr>
            <w:tcW w:w="1234" w:type="dxa"/>
            <w:tcBorders>
              <w:top w:val="nil"/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24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41612.00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1733.83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  <w:tr w:rsidR="00101BEB" w:rsidRPr="00AA0A24" w:rsidTr="003A6461">
        <w:tc>
          <w:tcPr>
            <w:tcW w:w="2830" w:type="dxa"/>
            <w:tcBorders>
              <w:top w:val="single" w:sz="4" w:space="0" w:color="auto"/>
            </w:tcBorders>
          </w:tcPr>
          <w:p w:rsidR="00101BEB" w:rsidRPr="00AA0A24" w:rsidRDefault="00101BEB" w:rsidP="003D552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Total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31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102685.50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</w:tcBorders>
          </w:tcPr>
          <w:p w:rsidR="00101BEB" w:rsidRPr="00AA0A24" w:rsidRDefault="00101BEB" w:rsidP="00101BE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A0A24">
              <w:rPr>
                <w:rFonts w:ascii="Book Antiqua" w:hAnsi="Book Antiqua"/>
                <w:sz w:val="24"/>
                <w:szCs w:val="24"/>
              </w:rPr>
              <w:t>-</w:t>
            </w:r>
          </w:p>
        </w:tc>
      </w:tr>
    </w:tbl>
    <w:p w:rsidR="00101BEB" w:rsidRDefault="00101BEB" w:rsidP="003D5529">
      <w:pPr>
        <w:jc w:val="both"/>
        <w:rPr>
          <w:rFonts w:ascii="Book Antiqua" w:hAnsi="Book Antiqua"/>
          <w:sz w:val="22"/>
          <w:szCs w:val="22"/>
        </w:rPr>
      </w:pPr>
    </w:p>
    <w:p w:rsidR="00101BEB" w:rsidRDefault="00101BEB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Pr="00093599" w:rsidRDefault="008963B9" w:rsidP="003D5529">
      <w:pPr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>P</w:t>
      </w:r>
      <w:r w:rsidR="003D5529" w:rsidRPr="00093599">
        <w:rPr>
          <w:rFonts w:ascii="Book Antiqua" w:hAnsi="Book Antiqua"/>
          <w:sz w:val="24"/>
          <w:szCs w:val="24"/>
        </w:rPr>
        <w:t>ede-se:</w:t>
      </w:r>
    </w:p>
    <w:p w:rsidR="008963B9" w:rsidRPr="00093599" w:rsidRDefault="00101BEB" w:rsidP="00101BEB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>Calcular as somas de quadrados para os efeitos principais e interações.</w:t>
      </w:r>
    </w:p>
    <w:p w:rsidR="00101BEB" w:rsidRPr="00093599" w:rsidRDefault="00101BEB" w:rsidP="00101BEB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>Montar o quadro de análise de variância de acordo com o esquema fatorial 2</w:t>
      </w:r>
      <w:r w:rsidRPr="00093599">
        <w:rPr>
          <w:rFonts w:ascii="Book Antiqua" w:hAnsi="Book Antiqua"/>
          <w:sz w:val="24"/>
          <w:szCs w:val="24"/>
          <w:vertAlign w:val="superscript"/>
        </w:rPr>
        <w:t>3</w:t>
      </w:r>
      <w:r w:rsidR="00AA0A24">
        <w:rPr>
          <w:rFonts w:ascii="Book Antiqua" w:hAnsi="Book Antiqua"/>
          <w:sz w:val="24"/>
          <w:szCs w:val="24"/>
        </w:rPr>
        <w:t xml:space="preserve"> </w:t>
      </w:r>
      <w:r w:rsidRPr="00093599">
        <w:rPr>
          <w:rFonts w:ascii="Book Antiqua" w:hAnsi="Book Antiqua"/>
          <w:sz w:val="24"/>
          <w:szCs w:val="24"/>
        </w:rPr>
        <w:t>e concluir.</w:t>
      </w:r>
    </w:p>
    <w:p w:rsidR="00101BEB" w:rsidRPr="00093599" w:rsidRDefault="00101BEB" w:rsidP="00101BEB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4"/>
          <w:szCs w:val="24"/>
        </w:rPr>
      </w:pPr>
      <w:r w:rsidRPr="00093599">
        <w:rPr>
          <w:rFonts w:ascii="Book Antiqua" w:hAnsi="Book Antiqua"/>
          <w:sz w:val="24"/>
          <w:szCs w:val="24"/>
        </w:rPr>
        <w:t>Fazer o desdobramento da interação de F</w:t>
      </w:r>
      <w:r w:rsidR="00AA0A24">
        <w:rPr>
          <w:rFonts w:ascii="Book Antiqua" w:hAnsi="Book Antiqua"/>
          <w:sz w:val="24"/>
          <w:szCs w:val="24"/>
        </w:rPr>
        <w:t>×</w:t>
      </w:r>
      <w:r w:rsidRPr="00093599">
        <w:rPr>
          <w:rFonts w:ascii="Book Antiqua" w:hAnsi="Book Antiqua"/>
          <w:sz w:val="24"/>
          <w:szCs w:val="24"/>
        </w:rPr>
        <w:t>P para estudar os efeitos de Fumigação do solo na ausência de Pulverização (F d P</w:t>
      </w:r>
      <w:r w:rsidRPr="00093599">
        <w:rPr>
          <w:rFonts w:ascii="Book Antiqua" w:hAnsi="Book Antiqua"/>
          <w:sz w:val="24"/>
          <w:szCs w:val="24"/>
          <w:vertAlign w:val="subscript"/>
        </w:rPr>
        <w:t>0</w:t>
      </w:r>
      <w:r w:rsidRPr="00093599">
        <w:rPr>
          <w:rFonts w:ascii="Book Antiqua" w:hAnsi="Book Antiqua"/>
          <w:sz w:val="24"/>
          <w:szCs w:val="24"/>
        </w:rPr>
        <w:t>) e na presença de Pulverização (F d. P</w:t>
      </w:r>
      <w:r w:rsidRPr="00093599">
        <w:rPr>
          <w:rFonts w:ascii="Book Antiqua" w:hAnsi="Book Antiqua"/>
          <w:sz w:val="24"/>
          <w:szCs w:val="24"/>
          <w:vertAlign w:val="subscript"/>
        </w:rPr>
        <w:t>1</w:t>
      </w:r>
      <w:r w:rsidRPr="00093599">
        <w:rPr>
          <w:rFonts w:ascii="Book Antiqua" w:hAnsi="Book Antiqua"/>
          <w:sz w:val="24"/>
          <w:szCs w:val="24"/>
        </w:rPr>
        <w:t>) e concluir.</w:t>
      </w:r>
    </w:p>
    <w:sectPr w:rsidR="00101BEB" w:rsidRPr="00093599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464AD"/>
    <w:multiLevelType w:val="hybridMultilevel"/>
    <w:tmpl w:val="ACAE0A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6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5"/>
  </w:num>
  <w:num w:numId="2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6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4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7"/>
  </w:num>
  <w:num w:numId="23">
    <w:abstractNumId w:val="23"/>
  </w:num>
  <w:num w:numId="24">
    <w:abstractNumId w:val="28"/>
  </w:num>
  <w:num w:numId="25">
    <w:abstractNumId w:val="3"/>
  </w:num>
  <w:num w:numId="26">
    <w:abstractNumId w:val="7"/>
  </w:num>
  <w:num w:numId="27">
    <w:abstractNumId w:val="9"/>
  </w:num>
  <w:num w:numId="28">
    <w:abstractNumId w:val="20"/>
  </w:num>
  <w:num w:numId="29">
    <w:abstractNumId w:val="2"/>
  </w:num>
  <w:num w:numId="30">
    <w:abstractNumId w:val="21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9D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93599"/>
    <w:rsid w:val="000A68B8"/>
    <w:rsid w:val="000A751B"/>
    <w:rsid w:val="000B18A3"/>
    <w:rsid w:val="000D32AF"/>
    <w:rsid w:val="000D457F"/>
    <w:rsid w:val="000E5A30"/>
    <w:rsid w:val="000E7F38"/>
    <w:rsid w:val="000F149A"/>
    <w:rsid w:val="001018BA"/>
    <w:rsid w:val="00101BEB"/>
    <w:rsid w:val="00103E00"/>
    <w:rsid w:val="00103F37"/>
    <w:rsid w:val="00114F63"/>
    <w:rsid w:val="00124B1E"/>
    <w:rsid w:val="00133CD7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6B40"/>
    <w:rsid w:val="001D1862"/>
    <w:rsid w:val="001D395B"/>
    <w:rsid w:val="001D5FAE"/>
    <w:rsid w:val="001E507C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E6CF2"/>
    <w:rsid w:val="002F4EBA"/>
    <w:rsid w:val="00301152"/>
    <w:rsid w:val="0030288A"/>
    <w:rsid w:val="00303799"/>
    <w:rsid w:val="0030456C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A6461"/>
    <w:rsid w:val="003B373F"/>
    <w:rsid w:val="003B5062"/>
    <w:rsid w:val="003B5AA7"/>
    <w:rsid w:val="003B72EC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8666F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66595"/>
    <w:rsid w:val="0078781C"/>
    <w:rsid w:val="0079132F"/>
    <w:rsid w:val="007A432C"/>
    <w:rsid w:val="007B2513"/>
    <w:rsid w:val="007C4FFE"/>
    <w:rsid w:val="007D11EB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63B9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9737F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5E3D"/>
    <w:rsid w:val="00A76FDC"/>
    <w:rsid w:val="00A94683"/>
    <w:rsid w:val="00AA0A24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16B3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DE385A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16E6E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3776-87D0-4706-9695-69142FC4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16</cp:revision>
  <cp:lastPrinted>2019-11-07T00:59:00Z</cp:lastPrinted>
  <dcterms:created xsi:type="dcterms:W3CDTF">2019-10-13T14:19:00Z</dcterms:created>
  <dcterms:modified xsi:type="dcterms:W3CDTF">2020-11-16T01:05:00Z</dcterms:modified>
</cp:coreProperties>
</file>