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3601A1">
        <w:rPr>
          <w:rFonts w:ascii="Book Antiqua" w:hAnsi="Book Antiqua"/>
          <w:b/>
          <w:sz w:val="24"/>
          <w:szCs w:val="22"/>
        </w:rPr>
        <w:t>6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Os dados são referentes ao número de ninfas de mosca branca vivas por parcela em um experimento (dados </w:t>
      </w:r>
      <w:proofErr w:type="gramStart"/>
      <w:r>
        <w:rPr>
          <w:rFonts w:ascii="Book Antiqua" w:hAnsi="Book Antiqua"/>
          <w:sz w:val="22"/>
          <w:szCs w:val="22"/>
        </w:rPr>
        <w:t xml:space="preserve">transformados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x+0,5</m:t>
            </m:r>
          </m:e>
        </m:rad>
      </m:oMath>
      <w:r>
        <w:rPr>
          <w:rFonts w:ascii="Book Antiqua" w:hAnsi="Book Antiqua"/>
          <w:sz w:val="22"/>
          <w:szCs w:val="22"/>
        </w:rPr>
        <w:t>)</w:t>
      </w:r>
      <w:proofErr w:type="gramEnd"/>
      <w:r>
        <w:rPr>
          <w:rFonts w:ascii="Book Antiqua" w:hAnsi="Book Antiqua"/>
          <w:sz w:val="22"/>
          <w:szCs w:val="22"/>
        </w:rPr>
        <w:t xml:space="preserve"> para estudar o efeito de 6 tratamentos para controlar a mosca branca do feijoeiro (</w:t>
      </w:r>
      <w:proofErr w:type="spellStart"/>
      <w:r>
        <w:rPr>
          <w:rFonts w:ascii="Book Antiqua" w:hAnsi="Book Antiqua"/>
          <w:i/>
          <w:sz w:val="22"/>
          <w:szCs w:val="22"/>
        </w:rPr>
        <w:t>Bemisia</w:t>
      </w:r>
      <w:proofErr w:type="spellEnd"/>
      <w:r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i/>
          <w:sz w:val="22"/>
          <w:szCs w:val="22"/>
        </w:rPr>
        <w:t>tabaci</w:t>
      </w:r>
      <w:proofErr w:type="spellEnd"/>
      <w:r>
        <w:rPr>
          <w:rFonts w:ascii="Book Antiqua" w:hAnsi="Book Antiqua"/>
          <w:sz w:val="22"/>
          <w:szCs w:val="22"/>
        </w:rPr>
        <w:t>).</w:t>
      </w:r>
      <w:bookmarkStart w:id="0" w:name="_GoBack"/>
      <w:bookmarkEnd w:id="0"/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27"/>
        <w:gridCol w:w="1153"/>
        <w:gridCol w:w="1153"/>
        <w:gridCol w:w="1153"/>
        <w:gridCol w:w="1153"/>
        <w:gridCol w:w="1823"/>
      </w:tblGrid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Tratamentos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3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4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1-Cytrolane dose 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22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87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2-Cytrolane dose 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0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71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35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3-Cytrolane dose 3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87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4-Fenthion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30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92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08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5-Dimetoato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54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42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74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6-Testemunha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06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30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36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Fazer a análise de variância e concluir.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e o respectivo</w:t>
      </w:r>
      <w:r w:rsidRPr="00077D2C">
        <w:rPr>
          <w:rFonts w:ascii="Book Antiqua" w:hAnsi="Book Antiqua"/>
          <w:sz w:val="22"/>
          <w:szCs w:val="22"/>
        </w:rPr>
        <w:t xml:space="preserve"> erro p</w:t>
      </w:r>
      <w:r>
        <w:rPr>
          <w:rFonts w:ascii="Book Antiqua" w:hAnsi="Book Antiqua"/>
          <w:sz w:val="22"/>
          <w:szCs w:val="22"/>
        </w:rPr>
        <w:t>a</w:t>
      </w:r>
      <w:r w:rsidRPr="00077D2C">
        <w:rPr>
          <w:rFonts w:ascii="Book Antiqua" w:hAnsi="Book Antiqua"/>
          <w:sz w:val="22"/>
          <w:szCs w:val="22"/>
        </w:rPr>
        <w:t>drão.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 xml:space="preserve">Verificar pelo teste de </w:t>
      </w:r>
      <w:proofErr w:type="spellStart"/>
      <w:r w:rsidRPr="00077D2C">
        <w:rPr>
          <w:rFonts w:ascii="Book Antiqua" w:hAnsi="Book Antiqua"/>
          <w:sz w:val="22"/>
          <w:szCs w:val="22"/>
        </w:rPr>
        <w:t>Tukey</w:t>
      </w:r>
      <w:proofErr w:type="spellEnd"/>
      <w:r w:rsidRPr="00077D2C">
        <w:rPr>
          <w:rFonts w:ascii="Book Antiqua" w:hAnsi="Book Antiqua"/>
          <w:sz w:val="22"/>
          <w:szCs w:val="22"/>
        </w:rPr>
        <w:t xml:space="preserve"> (5%) quais as média</w:t>
      </w:r>
      <w:r>
        <w:rPr>
          <w:rFonts w:ascii="Book Antiqua" w:hAnsi="Book Antiqua"/>
          <w:sz w:val="22"/>
          <w:szCs w:val="22"/>
        </w:rPr>
        <w:t>s</w:t>
      </w:r>
      <w:r w:rsidRPr="00077D2C">
        <w:rPr>
          <w:rFonts w:ascii="Book Antiqua" w:hAnsi="Book Antiqua"/>
          <w:sz w:val="22"/>
          <w:szCs w:val="22"/>
        </w:rPr>
        <w:t xml:space="preserve"> que diferem entre si.</w:t>
      </w:r>
    </w:p>
    <w:p w:rsidR="003D5529" w:rsidRPr="00077D2C" w:rsidRDefault="001768DA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Com base no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e nas médias dos tratamentos, r</w:t>
      </w:r>
      <w:r w:rsidR="003D5529" w:rsidRPr="00077D2C">
        <w:rPr>
          <w:rFonts w:ascii="Book Antiqua" w:hAnsi="Book Antiqua"/>
          <w:sz w:val="22"/>
          <w:szCs w:val="22"/>
        </w:rPr>
        <w:t>esponder</w:t>
      </w:r>
      <w:r>
        <w:rPr>
          <w:rFonts w:ascii="Book Antiqua" w:hAnsi="Book Antiqua"/>
          <w:sz w:val="22"/>
          <w:szCs w:val="22"/>
        </w:rPr>
        <w:t>, justificando: Q</w:t>
      </w:r>
      <w:r w:rsidR="003D5529" w:rsidRPr="00077D2C">
        <w:rPr>
          <w:rFonts w:ascii="Book Antiqua" w:hAnsi="Book Antiqua"/>
          <w:sz w:val="22"/>
          <w:szCs w:val="22"/>
        </w:rPr>
        <w:t>uais os produtos que apresentam eficiência no controle da praga?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Calcular o coeficiente de variação do experimento.</w:t>
      </w:r>
    </w:p>
    <w:p w:rsidR="0044480B" w:rsidRDefault="0044480B" w:rsidP="003D5529">
      <w:pPr>
        <w:pStyle w:val="PargrafodaLista"/>
        <w:spacing w:line="360" w:lineRule="auto"/>
        <w:ind w:left="426"/>
        <w:jc w:val="both"/>
        <w:rPr>
          <w:rFonts w:ascii="Book Antiqua" w:hAnsi="Book Antiqua"/>
          <w:sz w:val="24"/>
          <w:szCs w:val="22"/>
        </w:rPr>
      </w:pPr>
    </w:p>
    <w:sectPr w:rsidR="004448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45229A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4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2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5"/>
  </w:num>
  <w:num w:numId="23">
    <w:abstractNumId w:val="21"/>
  </w:num>
  <w:num w:numId="24">
    <w:abstractNumId w:val="26"/>
  </w:num>
  <w:num w:numId="25">
    <w:abstractNumId w:val="3"/>
  </w:num>
  <w:num w:numId="26">
    <w:abstractNumId w:val="7"/>
  </w:num>
  <w:num w:numId="27">
    <w:abstractNumId w:val="9"/>
  </w:num>
  <w:num w:numId="28">
    <w:abstractNumId w:val="18"/>
  </w:num>
  <w:num w:numId="29">
    <w:abstractNumId w:val="2"/>
  </w:num>
  <w:num w:numId="30">
    <w:abstractNumId w:val="19"/>
  </w:num>
  <w:num w:numId="31">
    <w:abstractNumId w:val="8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1AB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1A1"/>
    <w:rsid w:val="00360FB6"/>
    <w:rsid w:val="00367A6F"/>
    <w:rsid w:val="003A63D5"/>
    <w:rsid w:val="003B373F"/>
    <w:rsid w:val="003B5062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B0503"/>
    <w:rsid w:val="005B0C15"/>
    <w:rsid w:val="005B1FF3"/>
    <w:rsid w:val="005C40AE"/>
    <w:rsid w:val="005C47F5"/>
    <w:rsid w:val="005D01C3"/>
    <w:rsid w:val="005E0086"/>
    <w:rsid w:val="005E406D"/>
    <w:rsid w:val="005F67C9"/>
    <w:rsid w:val="006026B4"/>
    <w:rsid w:val="00602A4A"/>
    <w:rsid w:val="0060420B"/>
    <w:rsid w:val="006434DA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542B"/>
    <w:rsid w:val="00F54BD2"/>
    <w:rsid w:val="00F6020A"/>
    <w:rsid w:val="00F71436"/>
    <w:rsid w:val="00F7196E"/>
    <w:rsid w:val="00F77922"/>
    <w:rsid w:val="00F9486E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AC4D4-F5EC-4107-943D-681C1E7B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4</cp:revision>
  <cp:lastPrinted>2020-09-14T02:03:00Z</cp:lastPrinted>
  <dcterms:created xsi:type="dcterms:W3CDTF">2020-09-14T02:02:00Z</dcterms:created>
  <dcterms:modified xsi:type="dcterms:W3CDTF">2020-09-14T02:04:00Z</dcterms:modified>
</cp:coreProperties>
</file>