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1.png" ContentType="image/png"/>
  <Override PartName="/word/media/rId92.png" ContentType="image/png"/>
  <Override PartName="/word/media/rId98.png" ContentType="image/png"/>
  <Override PartName="/word/media/rId125.png" ContentType="image/png"/>
  <Override PartName="/word/media/rId12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24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27.png" ContentType="image/png"/>
  <Override PartName="/word/media/rId156.png" ContentType="image/png"/>
  <Override PartName="/word/media/rId159.png" ContentType="image/png"/>
  <Override PartName="/word/media/rId162.png" ContentType="image/png"/>
  <Override PartName="/word/media/rId166.png" ContentType="image/png"/>
  <Override PartName="/word/media/rId169.png" ContentType="image/png"/>
  <Override PartName="/word/media/rId172.png" ContentType="image/png"/>
  <Override PartName="/word/media/rId175.png" ContentType="image/png"/>
  <Override PartName="/word/media/rId178.png" ContentType="image/png"/>
  <Override PartName="/word/media/rId181.png" ContentType="image/png"/>
  <Override PartName="/word/media/rId184.png" ContentType="image/png"/>
  <Override PartName="/word/media/rId188.png" ContentType="image/png"/>
  <Override PartName="/word/media/rId191.png" ContentType="image/png"/>
  <Override PartName="/word/media/rId31.png" ContentType="image/png"/>
  <Override PartName="/word/media/rId194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10.png" ContentType="image/png"/>
  <Override PartName="/word/media/rId213.png" ContentType="image/png"/>
  <Override PartName="/word/media/rId34.png" ContentType="image/png"/>
  <Override PartName="/word/media/rId216.png" ContentType="image/png"/>
  <Override PartName="/word/media/rId219.png" ContentType="image/png"/>
  <Override PartName="/word/media/rId222.png" ContentType="image/png"/>
  <Override PartName="/word/media/rId225.png" ContentType="image/png"/>
  <Override PartName="/word/media/rId228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multivariada03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2023-07-12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1</w:t>
      </w:r>
      <w:r>
        <w:t xml:space="preserve">. Promover o acesso universal à alimentação adequada e saudável, com prioridade para as famílias e pessoas em situação de insegurança alimentar e nutricional</w:t>
      </w:r>
    </w:p>
    <w:p>
      <w:pPr>
        <w:pStyle w:val="BodyText"/>
      </w:pPr>
      <w:r>
        <w:t xml:space="preserve">Temas: Transferência de Renda; Alimentação escolar; Distribuição de alimentos.</w:t>
      </w:r>
    </w:p>
    <w:p>
      <w:pPr>
        <w:pStyle w:val="BodyText"/>
      </w:pPr>
      <w:r>
        <w:t xml:space="preserve">1.1 Programa Bolsa Família</w:t>
      </w:r>
      <w:r>
        <w:br/>
      </w:r>
      <w:r>
        <w:t xml:space="preserve">1.1.1 Pessoas Beneficiárias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1.1.2 Famílias Beneficiárias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1.1.3 Valor Pago</w:t>
      </w:r>
      <w:r>
        <w:t xml:space="preserve"> </w:t>
      </w:r>
      <w:r>
        <w:rPr>
          <w:bCs/>
          <w:b/>
        </w:rPr>
        <w:t xml:space="preserve">(OK)</w:t>
      </w:r>
    </w:p>
    <w:bookmarkStart w:id="20" w:name="base-de-dados---im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im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Carregando a base de dados</w:t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(nome,id_municipio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valor_pago_pbf)</w:t>
      </w:r>
      <w:r>
        <w:br/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(im,</w:t>
      </w:r>
      <w:r>
        <w:br/>
      </w:r>
      <w:r>
        <w:rPr>
          <w:rStyle w:val="NormalTok"/>
        </w:rPr>
        <w:t xml:space="preserve">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(nome, nome_regiao_intermediaria)</w:t>
      </w:r>
      <w:r>
        <w:br/>
      </w:r>
      <w:r>
        <w:br/>
      </w:r>
      <w:r>
        <w:rPr>
          <w:rStyle w:val="CommentTok"/>
        </w:rPr>
        <w:t xml:space="preserve"># Média foi utilizada para agrupamento dos meses dentro do ano</w:t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familias_beneficiarias_pbf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(familias_beneficiarias_pbf,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pessoas_beneficiarias_pbf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(pessoas_beneficiarias_pbf,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valor_pago_pbf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(valor_pago_pbf,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20"/>
    <w:bookmarkStart w:id="53" w:name="visualização-de-dados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CommentTok"/>
        </w:rPr>
        <w:t xml:space="preserve"># soma para cada ano das cidades</w:t>
      </w:r>
      <w:r>
        <w:br/>
      </w:r>
      <w:r>
        <w:rPr>
          <w:rStyle w:val="NormalTok"/>
        </w:rPr>
        <w:t xml:space="preserve">tab_im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(nome_regiao_intermediaria, nome,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familias_beneficiarias_pbf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(familias_beneficiarias_pbf,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pessoas_beneficiarias_pbf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(pessoas_beneficiarias_pbf,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valor_pago_pbf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(valor_pago_pbf,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npessoa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valorpago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nfamilias,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nome_regiao_intermediaria))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geom_point()+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geom_line()</w:t>
      </w:r>
    </w:p>
    <w:p>
      <w:pPr>
        <w:pStyle w:val="SourceCode"/>
      </w:pPr>
      <w:r>
        <w:rPr>
          <w:rStyle w:val="NormalTok"/>
        </w:rPr>
        <w:t xml:space="preserve">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npessoa,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nome_regiao_intermediaria))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valorpago,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nome_regiao_intermediaria))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criando-a-base-resumo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(nfamilias,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(npessoa,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(valorpago,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30"/>
    <w:bookmarkStart w:id="52" w:name="agrupamento-e-correlação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data_set_muni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nome_regiao_intermediaria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data_set_muni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ultivariada03_files/figure-docx/unnamed-chunk-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Variáveis altamente correlacionadas, apenas uma delas representa bem esse banco de dados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3 0 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0.9999 0.0001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 99.99 100.00 100.00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ultivariada03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ultivariada03_files/figure-docx/unnamed-chunk-10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ultivariada03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pbf_familias    pbf_valor  pbf_pessoas </w:t>
      </w:r>
      <w:r>
        <w:br/>
      </w:r>
      <w:r>
        <w:rPr>
          <w:rStyle w:val="CommentTok"/>
        </w:rPr>
        <w:t xml:space="preserve">#&gt;    0.9999170    0.9999566    0.9999627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nome_regiao_intermediaria),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ultivariada03_files/figure-docx/unnamed-chunk-13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"Araraquara; Araçatuba; Bauru; Marília; Presidente Prudente; São José do Rio Preto"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"Campinas; Ribeirão Preto; Sorocaba; São José dos Campos"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2</w:t>
      </w:r>
      <w:r>
        <w:t xml:space="preserve">. Combater a insegurança alimentar e nutricional e promover a inclusão produtiva rural em grupos populacionais específicos, com ênfase em povos e comunidades tradicionais e outros grupos sociais vulneráveis no meio rural.</w:t>
      </w:r>
    </w:p>
    <w:p>
      <w:pPr>
        <w:pStyle w:val="BodyText"/>
      </w:pPr>
      <w:r>
        <w:t xml:space="preserve">Temas: Insegurança alimentar e nutricional; Inclusão produtiva rural; Acesso à terra e gestão territorial; Biodiversidade; Saúde indígena; extrativistas e ribeirinhos; Acesso a políticas públicas.</w:t>
      </w:r>
    </w:p>
    <w:p>
      <w:pPr>
        <w:pStyle w:val="BodyText"/>
      </w:pPr>
      <w:r>
        <w:rPr>
          <w:iCs/>
          <w:i/>
        </w:rPr>
        <w:t xml:space="preserve">MACRO DESAFIO</w:t>
      </w:r>
      <w:r>
        <w:t xml:space="preserve">: Promoção de Sistemas Alimentares Saudáveis e Sustentáveis Desafios: o conjunto dos desafios 3, 4 e 5 contemplam este macro desafio.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3</w:t>
      </w:r>
      <w:r>
        <w:t xml:space="preserve">. Promover a produção de alimentos saudáveis e sustentáveis, a estruturação da agricultura familiar e o fortalecimento de sistemas de produção de base agroecológica</w:t>
      </w:r>
    </w:p>
    <w:p>
      <w:pPr>
        <w:pStyle w:val="BodyText"/>
      </w:pPr>
      <w:r>
        <w:t xml:space="preserve">Temas: Fortalecimento da agricultura familiar; Reforma agrária; Transição agroecológica; Mulheres; Juventude; Sementes; Mudanças climáticas.</w:t>
      </w:r>
    </w:p>
    <w:p>
      <w:pPr>
        <w:pStyle w:val="BodyText"/>
      </w:pPr>
      <w:r>
        <w:t xml:space="preserve">3.1 Produção de alimentos</w:t>
      </w:r>
      <w:r>
        <w:br/>
      </w:r>
      <w:r>
        <w:t xml:space="preserve">3.2 Área Plantada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3.2.1 Área Plantada Agricultura Familiar</w:t>
      </w:r>
      <w:r>
        <w:br/>
      </w:r>
      <w:r>
        <w:t xml:space="preserve">3.2.2 Área Plantada Agricultura não familiar</w:t>
      </w:r>
      <w:r>
        <w:br/>
      </w:r>
      <w:r>
        <w:t xml:space="preserve">3.3. Rendimento Médio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3.4 Proporção Área Colhida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3.5 Proporção Valor da Produção</w:t>
      </w:r>
      <w:r>
        <w:t xml:space="preserve"> </w:t>
      </w:r>
      <w:r>
        <w:rPr>
          <w:bCs/>
          <w:b/>
        </w:rPr>
        <w:t xml:space="preserve">(OK)</w:t>
      </w:r>
    </w:p>
    <w:bookmarkEnd w:id="52"/>
    <w:bookmarkEnd w:id="53"/>
    <w:bookmarkStart w:id="54" w:name="base-de-dados-lavouras"/>
    <w:p>
      <w:pPr>
        <w:pStyle w:val="Heading3"/>
      </w:pPr>
      <w:r>
        <w:t xml:space="preserve">Base de dados</w:t>
      </w:r>
      <w:r>
        <w:t xml:space="preserve"> </w:t>
      </w:r>
      <w:r>
        <w:t xml:space="preserve">“</w:t>
      </w:r>
      <w:r>
        <w:t xml:space="preserve">lavouras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lavoura_permanente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"data/permanente.rds"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lavoura_temporaria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"data/temporaria.rds"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(lavoura_permanente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"permanente"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lavoura_temporaria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lavouras[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)</w:t>
      </w:r>
    </w:p>
    <w:bookmarkEnd w:id="54"/>
    <w:bookmarkStart w:id="96" w:name="visualização-de-dados-1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NormalTok"/>
        </w:rPr>
        <w:t xml:space="preserve">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 produto)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pvp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produto =</w:t>
      </w:r>
      <w:r>
        <w:rPr>
          <w:rStyle w:val="NormalTok"/>
        </w:rPr>
        <w:t xml:space="preserve"> produto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pvp)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(pvp))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pvp,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produto,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tipo,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ultivariada03_files/figure-docx/unnamed-chunk-1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Arábica"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Canephora"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 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(area_plantada,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n_produtos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prop_valor_producao)</w:t>
      </w:r>
      <w:r>
        <w:br/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data_set,</w:t>
      </w:r>
      <w:r>
        <w:br/>
      </w:r>
      <w:r>
        <w:rPr>
          <w:rStyle w:val="NormalTok"/>
        </w:rPr>
        <w:t xml:space="preserve">  lavouras,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(lavouras,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 nome, nome_regiao_intermediaria)</w:t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tabe_lavouras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nome_regiao_intermediaria)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n_produtos_permanente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n_produtos_temporaria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area_plantada_permanente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area_plantada_temporaria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rendimento_medio_permanente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rendimento_medio_temporaria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prop_area_colhida_permanente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prop_area_colhida_temporaria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prop_valor_producao_permanente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prop_valor_producao_temporaria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prop_valor_producao_permanente),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prop_valor_producao_temporaria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"prop_valor_producao_permanente"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"prop_valor_producao_temporaria"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nome_regiao_intermediaria,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ultivariada03_files/figure-docx/unnamed-chunk-19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prop_area_colhida_permanente),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prop_area_colhida_temporaria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"prop_area_colhida_permanente"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"prop_area_colhida_temporaria"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nome_regiao_intermediaria,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0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rendimento_medio_permanente),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rendimento_medio_temporaria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"rendimento_medio_permanente"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"rendimento_medio_temporaria"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nome_regiao_intermediaria,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area_plantada_permanente),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area_plantada_temporaria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"area_plantada_permanente"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"area_plantada_temporaria"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nome_regiao_intermediaria,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2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n_produtos_permanente),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n_produtos_temporaria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"n_produtos_permanente"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"n_produtos_temporaria"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nome_regiao_intermediaria,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3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3" w:name="criando-a-base-resumo-1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lavouras_resu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areapper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areapltem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pvalorpper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</w:p>
    <w:bookmarkEnd w:id="73"/>
    <w:bookmarkStart w:id="95" w:name="agrupamento-e-correlação-1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lavouras_resu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x</w:t>
      </w:r>
      <w:r>
        <w:br/>
      </w:r>
      <w:r>
        <w:rPr>
          <w:rStyle w:val="NormalTok"/>
        </w:rPr>
        <w:t xml:space="preserve">  }))</w:t>
      </w:r>
      <w:r>
        <w:br/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(nome_regiao_intermediaria)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5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6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7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Variáveis altamente correlacionadas, apenas uma delas representa bem esse banco de dados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6.218 1.889 1.047 0.629 0.110 0.055 0.045 0.008 0.000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0.6218 0.1889 0.1047 0.0629 0.0110 0.0055 0.0045 0.0008 0.0000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62.18  81.07  91.54  97.82  98.92  99.47  99.92 100.00 100.00 100.00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8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multivariada03_files/figure-docx/unnamed-chunk-29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   PC1        PC2         PC3</w:t>
      </w:r>
      <w:r>
        <w:br/>
      </w:r>
      <w:r>
        <w:rPr>
          <w:rStyle w:val="CommentTok"/>
        </w:rPr>
        <w:t xml:space="preserve">#&gt; rendper       0.04154814  0.8999120  0.01771652</w:t>
      </w:r>
      <w:r>
        <w:br/>
      </w:r>
      <w:r>
        <w:rPr>
          <w:rStyle w:val="CommentTok"/>
        </w:rPr>
        <w:t xml:space="preserve">#&gt; areapper     -0.53671231  0.2930022 -0.74027429</w:t>
      </w:r>
      <w:r>
        <w:br/>
      </w:r>
      <w:r>
        <w:rPr>
          <w:rStyle w:val="CommentTok"/>
        </w:rPr>
        <w:t xml:space="preserve">#&gt; areapltem    -0.71716071 -0.4908367 -0.45200322</w:t>
      </w:r>
      <w:r>
        <w:br/>
      </w:r>
      <w:r>
        <w:rPr>
          <w:rStyle w:val="CommentTok"/>
        </w:rPr>
        <w:t xml:space="preserve">#&gt; rendtem      -0.77334546  0.2122231 -0.29430966</w:t>
      </w:r>
      <w:r>
        <w:br/>
      </w:r>
      <w:r>
        <w:rPr>
          <w:rStyle w:val="CommentTok"/>
        </w:rPr>
        <w:t xml:space="preserve">#&gt; nptem        -0.82716478 -0.3398300  0.22764444</w:t>
      </w:r>
      <w:r>
        <w:br/>
      </w:r>
      <w:r>
        <w:rPr>
          <w:rStyle w:val="CommentTok"/>
        </w:rPr>
        <w:t xml:space="preserve">#&gt; npper        -0.84007172  0.4101621  0.26619101</w:t>
      </w:r>
      <w:r>
        <w:br/>
      </w:r>
      <w:r>
        <w:rPr>
          <w:rStyle w:val="CommentTok"/>
        </w:rPr>
        <w:t xml:space="preserve">#&gt; pacolhidatem  0.92358102  0.3238861 -0.14002759</w:t>
      </w:r>
      <w:r>
        <w:br/>
      </w:r>
      <w:r>
        <w:rPr>
          <w:rStyle w:val="CommentTok"/>
        </w:rPr>
        <w:t xml:space="preserve">#&gt; pvalortem     0.92552884  0.3254123 -0.13644855</w:t>
      </w:r>
      <w:r>
        <w:br/>
      </w:r>
      <w:r>
        <w:rPr>
          <w:rStyle w:val="CommentTok"/>
        </w:rPr>
        <w:t xml:space="preserve">#&gt; pacolhidaper  0.92594199 -0.3271964 -0.15323853</w:t>
      </w:r>
      <w:r>
        <w:br/>
      </w:r>
      <w:r>
        <w:rPr>
          <w:rStyle w:val="CommentTok"/>
        </w:rPr>
        <w:t xml:space="preserve">#&gt; pvalorpper    0.92670066 -0.3257764 -0.15149391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nome_regiao_intermediaria),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"Araraquara; Bauru; Campinas; Ribeirão Preto; Sorocaba; São José do Rio Preto"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"Araçatuba; Marília; Presidente Prudente"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José dos Campos; São Paulo"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4</w:t>
      </w:r>
      <w:r>
        <w:t xml:space="preserve">. Promover o abastecimento e o acesso regular e permanente da população brasileira à alimentação</w:t>
      </w:r>
    </w:p>
    <w:p>
      <w:pPr>
        <w:pStyle w:val="BodyText"/>
      </w:pPr>
      <w:r>
        <w:t xml:space="preserve">Temas: Compras públicas; Abastecimento; Legislação sanitária; Economia solidaria; Perdas e desperdícios de alimentos; Equipamentos públicos de SAN; Agricultura urbana.</w:t>
      </w:r>
    </w:p>
    <w:p>
      <w:pPr>
        <w:pStyle w:val="BodyText"/>
      </w:pPr>
      <w:r>
        <w:rPr>
          <w:bCs/>
          <w:b/>
        </w:rPr>
        <w:t xml:space="preserve">4.1 Programa da Alimentação Escolar</w:t>
      </w:r>
      <w:r>
        <w:br/>
      </w:r>
      <w:r>
        <w:t xml:space="preserve">4.1.1 Número de Alunos Beneficiários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4.1.2 Valor gasto com Compras da Agricultura Familiar 30%</w:t>
      </w:r>
      <w:r>
        <w:br/>
      </w:r>
      <w:r>
        <w:t xml:space="preserve">4.1.3 Valor Formalizado</w:t>
      </w:r>
      <w:r>
        <w:br/>
      </w:r>
      <w:r>
        <w:t xml:space="preserve">4.1.4 Valor Executado</w:t>
      </w:r>
      <w:r>
        <w:t xml:space="preserve"> </w:t>
      </w:r>
      <w:r>
        <w:rPr>
          <w:bCs/>
          <w:b/>
        </w:rPr>
        <w:t xml:space="preserve">(OK)</w:t>
      </w:r>
    </w:p>
    <w:bookmarkEnd w:id="95"/>
    <w:bookmarkEnd w:id="96"/>
    <w:bookmarkStart w:id="97" w:name="base-de-dados---pnae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pnae</w:t>
      </w:r>
      <w:r>
        <w:t xml:space="preserve">”</w:t>
      </w:r>
    </w:p>
    <w:p>
      <w:pPr>
        <w:pStyle w:val="FirstParagraph"/>
      </w:pPr>
      <w:r>
        <w:t xml:space="preserve">essa base precisa ser previamente construída.</w:t>
      </w:r>
    </w:p>
    <w:p>
      <w:pPr>
        <w:pStyle w:val="SourceCode"/>
      </w:pPr>
      <w:r>
        <w:rPr>
          <w:rStyle w:val="NormalTok"/>
        </w:rPr>
        <w:t xml:space="preserve">pnae_alunos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"data/pnae_alunos_atendidos.rds"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lista_etapas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pnae_alunos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etapa_ensino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"data/pnae_recurso.rds"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modalidade_ensino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(modalidade_ensino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"EDUCAÇÃO DE JOVENS E ADULTOS (EJA)"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modalidade_ensino)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ano, esfera_governo,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etapa_ensino =</w:t>
      </w:r>
      <w:r>
        <w:rPr>
          <w:rStyle w:val="NormalTok"/>
        </w:rPr>
        <w:t xml:space="preserve">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(etapa_ensino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lista_etapas)</w:t>
      </w:r>
      <w:r>
        <w:br/>
      </w:r>
      <w:r>
        <w:rPr>
          <w:rStyle w:val="CommentTok"/>
        </w:rPr>
        <w:t xml:space="preserve">#visdat::vis_miss(pnae_recurso)</w:t>
      </w:r>
    </w:p>
    <w:bookmarkEnd w:id="97"/>
    <w:bookmarkStart w:id="154" w:name="visualização-de-dados-2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(pnae_alunos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(esfera_governo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qt_alunos_pnae,nome),</w:t>
      </w:r>
      <w:r>
        <w:br/>
      </w:r>
      <w:r>
        <w:rPr>
          <w:rStyle w:val="NormalTok"/>
        </w:rPr>
        <w:t xml:space="preserve">        pnae_recurso,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"esfera_governo"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"etapa_ensino"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tab_pane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(ano,nome_regiao_intermediaria,etapa_ensino)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009</w:t>
      </w:r>
      <w:r>
        <w:br/>
      </w:r>
      <w:r>
        <w:rPr>
          <w:rStyle w:val="NormalTok"/>
        </w:rPr>
        <w:t xml:space="preserve">nri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tab_pane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nome_regiao_intermediaria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(nri,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{tab_pane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(nome_regiao_intermediaria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qt_alunos_pnae),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vl_total_escolas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"qt_alunos_pnae"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"vl_total_escolas"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etapa_ensino,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.x)})</w:t>
      </w:r>
      <w:r>
        <w:br/>
      </w:r>
      <w:r>
        <w:rPr>
          <w:rStyle w:val="CommentTok"/>
        </w:rPr>
        <w:t xml:space="preserve">#&gt;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4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5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6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7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8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9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10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multivariada03_files/figure-docx/unnamed-chunk-37-1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1" w:name="criando-a-base-resumo-2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 </w:t>
      </w:r>
      <w:r>
        <w:br/>
      </w:r>
      <w:r>
        <w:rPr>
          <w:rStyle w:val="NormalTok"/>
        </w:rPr>
        <w:t xml:space="preserve">                     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filter(ano &gt;= 2010, ano &lt;= 2020)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drop_na()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nome_regiao_intermediaria, etapa_ensino)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 etapa_ensino,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(qt_alunos_pnae,vl_total_escolas))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(qt_alunos_pnae_CRECHE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vl_total_escolas_ATENDIMENTO EDUCACIONAL ESPECIALIZADO (AEE)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</w:p>
    <w:p>
      <w:pPr>
        <w:pStyle w:val="SourceCode"/>
      </w:pP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qt_alunos_pnae_quilombola,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vl_total_escolas_quilombola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(pnae_resumo)</w:t>
      </w:r>
      <w:r>
        <w:br/>
      </w:r>
      <w:r>
        <w:rPr>
          <w:rStyle w:val="NormalTok"/>
        </w:rPr>
        <w:t xml:space="preserve">nomes_novos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"qt_eja"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"qt_fundamental"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"qt_pre_escola"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"qt_aee"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"vl_eja"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"vl_fundamental"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"vl_aee"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nomes_novos)</w:t>
      </w:r>
    </w:p>
    <w:bookmarkEnd w:id="131"/>
    <w:bookmarkStart w:id="153" w:name="agrupamento-e-correlação-2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1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2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3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Variáveis altamente correlacionadas, apenas uma delas representa bem esse banco de dados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9.929 0.056 0.010 0.002 0.001 0.001 0.000 0.000 0.000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0.9929 0.0056 0.0010 0.0002 0.0001 0.0001 0.0000 0.0000 0.0000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99.29  99.86  99.96  99.98  99.99 100.00 100.00 100.00 100.00 100.00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4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4-2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5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vl_aee         qt_aee  qt_pre_escola  vl_pre_escola vl_fundamental </w:t>
      </w:r>
      <w:r>
        <w:br/>
      </w:r>
      <w:r>
        <w:rPr>
          <w:rStyle w:val="CommentTok"/>
        </w:rPr>
        <w:t xml:space="preserve">#&gt;      0.9856991      0.9943210      0.9957766      0.9967815      0.9968977 </w:t>
      </w:r>
      <w:r>
        <w:br/>
      </w:r>
      <w:r>
        <w:rPr>
          <w:rStyle w:val="CommentTok"/>
        </w:rPr>
        <w:t xml:space="preserve">#&gt;         vl_eja      vl_creche      qt_creche         qt_eja qt_fundamental </w:t>
      </w:r>
      <w:r>
        <w:br/>
      </w:r>
      <w:r>
        <w:rPr>
          <w:rStyle w:val="CommentTok"/>
        </w:rPr>
        <w:t xml:space="preserve">#&gt;      0.9975330      0.9991835      0.9992132      0.9992737      0.9998276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nome_regiao_intermediaria),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multivariada03_files/figure-docx/unnamed-chunk-47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"Araraquara; Araçatuba; Bauru; Marília; Presidente Prudente; Ribeirão Preto; Sorocaba; São José do Rio Preto; São José dos Campos"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"Campinas"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p>
      <w:pPr>
        <w:pStyle w:val="FirstParagraph"/>
      </w:pPr>
      <w:r>
        <w:rPr>
          <w:bCs/>
          <w:b/>
        </w:rPr>
        <w:t xml:space="preserve">4.2 Banco de Leite</w:t>
      </w:r>
      <w:r>
        <w:rPr>
          <w:bCs/>
          <w:b/>
        </w:rPr>
        <w:t xml:space="preserve"> </w:t>
      </w:r>
      <w:r>
        <w:br/>
      </w:r>
      <w:r>
        <w:t xml:space="preserve">4.2.1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4.2.2 Terceirizado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rPr>
          <w:bCs/>
          <w:b/>
        </w:rPr>
        <w:t xml:space="preserve">4.3 Serviço Lactário</w:t>
      </w:r>
      <w:r>
        <w:br/>
      </w:r>
      <w:r>
        <w:t xml:space="preserve">4.3.1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4.3.2 Terceirizado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rPr>
          <w:bCs/>
          <w:b/>
        </w:rPr>
        <w:t xml:space="preserve">4.4 Serviço Nutrição</w:t>
      </w:r>
      <w:r>
        <w:br/>
      </w:r>
      <w:r>
        <w:t xml:space="preserve">4.4.1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4.4.2 Terceirizado</w:t>
      </w:r>
      <w:r>
        <w:t xml:space="preserve"> </w:t>
      </w:r>
      <w:r>
        <w:rPr>
          <w:bCs/>
          <w:b/>
        </w:rPr>
        <w:t xml:space="preserve">(OK)</w:t>
      </w:r>
    </w:p>
    <w:bookmarkEnd w:id="153"/>
    <w:bookmarkEnd w:id="154"/>
    <w:bookmarkStart w:id="155" w:name="base-de-dados---sisvan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sisvan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"data/sisvan_estab.rds"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(municipio,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 </w:t>
      </w:r>
      <w:r>
        <w:rPr>
          <w:rStyle w:val="AttributeTok"/>
        </w:rPr>
        <w:t xml:space="preserve">servico_lactario_terceirizado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 </w:t>
      </w:r>
      <w:r>
        <w:rPr>
          <w:rStyle w:val="AttributeTok"/>
        </w:rPr>
        <w:t xml:space="preserve">servico_banco_leite_proprio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</w:t>
      </w:r>
      <w:r>
        <w:rPr>
          <w:rStyle w:val="AttributeTok"/>
        </w:rPr>
        <w:t xml:space="preserve">servico_banco_leite_terceirizado=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= trunc(n()/12)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</w:t>
      </w:r>
      <w:r>
        <w:br/>
      </w:r>
      <w:r>
        <w:br/>
      </w: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municipio), </w:t>
      </w:r>
      <w:r>
        <w:br/>
      </w:r>
      <w:r>
        <w:rPr>
          <w:rStyle w:val="NormalTok"/>
        </w:rPr>
        <w:t xml:space="preserve">                          df_nomes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bookmarkEnd w:id="155"/>
    <w:bookmarkStart w:id="232" w:name="visualização-de-dados-3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(sisvan,</w:t>
      </w:r>
      <w:r>
        <w:br/>
      </w:r>
      <w:r>
        <w:rPr>
          <w:rStyle w:val="NormalTok"/>
        </w:rPr>
        <w:t xml:space="preserve">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(sisvan)</w:t>
      </w:r>
      <w:r>
        <w:br/>
      </w:r>
      <w:r>
        <w:rPr>
          <w:rStyle w:val="CommentTok"/>
        </w:rPr>
        <w:t xml:space="preserve">#&gt; Rows: 10,965</w:t>
      </w:r>
      <w:r>
        <w:br/>
      </w:r>
      <w:r>
        <w:rPr>
          <w:rStyle w:val="CommentTok"/>
        </w:rPr>
        <w:t xml:space="preserve">#&gt; Columns: 10</w:t>
      </w:r>
      <w:r>
        <w:br/>
      </w:r>
      <w:r>
        <w:rPr>
          <w:rStyle w:val="CommentTok"/>
        </w:rPr>
        <w:t xml:space="preserve">#&gt; Groups: municipio [645]</w:t>
      </w:r>
      <w:r>
        <w:br/>
      </w:r>
      <w:r>
        <w:rPr>
          <w:rStyle w:val="CommentTok"/>
        </w:rPr>
        <w:t xml:space="preserve">#&gt; $ municipio                        &lt;chr&gt; "Adamantina", "Adamantina", "Adamanti~</w:t>
      </w:r>
      <w:r>
        <w:br/>
      </w:r>
      <w:r>
        <w:rPr>
          <w:rStyle w:val="CommentTok"/>
        </w:rPr>
        <w:t xml:space="preserve">#&gt; $ ano                              &lt;dbl&gt; 2006, 2007, 2008, 2009, 2010, 2011, 2~</w:t>
      </w:r>
      <w:r>
        <w:br/>
      </w:r>
      <w:r>
        <w:rPr>
          <w:rStyle w:val="CommentTok"/>
        </w:rPr>
        <w:t xml:space="preserve">#&gt; $ servico_nutricao_proprio         &lt;int&gt; 24, 24, 24, 24, 24, 24, 24, 24, 24, 4~</w:t>
      </w:r>
      <w:r>
        <w:br/>
      </w:r>
      <w:r>
        <w:rPr>
          <w:rStyle w:val="CommentTok"/>
        </w:rPr>
        <w:t xml:space="preserve">#&gt; $ servico_nutricao_terceirizado    &lt;int&gt; 0, 0, 0, 0, 0, 0, 0, 0, 0, 0, 0, 0, 0~</w:t>
      </w:r>
      <w:r>
        <w:br/>
      </w:r>
      <w:r>
        <w:rPr>
          <w:rStyle w:val="CommentTok"/>
        </w:rPr>
        <w:t xml:space="preserve">#&gt; $ servico_lactario_proprio         &lt;int&gt; 0, 0, 0, 0, 0, 0, 0, 0, 0, 0, 0, 0, 0~</w:t>
      </w:r>
      <w:r>
        <w:br/>
      </w:r>
      <w:r>
        <w:rPr>
          <w:rStyle w:val="CommentTok"/>
        </w:rPr>
        <w:t xml:space="preserve">#&gt; $ servico_lactario_terceirizado    &lt;int&gt; 0, 0, 0, 0, 0, 0, 0, 0, 0, 0, 0, 0, 0~</w:t>
      </w:r>
      <w:r>
        <w:br/>
      </w:r>
      <w:r>
        <w:rPr>
          <w:rStyle w:val="CommentTok"/>
        </w:rPr>
        <w:t xml:space="preserve">#&gt; $ servico_banco_leite_proprio      &lt;int&gt; 0, 0, 0, 0, 9, 12, 12, 12, 23, 24, 24~</w:t>
      </w:r>
      <w:r>
        <w:br/>
      </w:r>
      <w:r>
        <w:rPr>
          <w:rStyle w:val="CommentTok"/>
        </w:rPr>
        <w:t xml:space="preserve">#&gt; $ servico_banco_leite_terceirizado &lt;int&gt; 0, 0, 0, 0, 0, 0, 0, 0, 0, 0, 0, 0, 0~</w:t>
      </w:r>
      <w:r>
        <w:br/>
      </w:r>
      <w:r>
        <w:rPr>
          <w:rStyle w:val="CommentTok"/>
        </w:rPr>
        <w:t xml:space="preserve">#&gt; $ nome                             &lt;chr&gt; "Adamantina", "Adamantina", "Adamanti~</w:t>
      </w:r>
      <w:r>
        <w:br/>
      </w:r>
      <w:r>
        <w:rPr>
          <w:rStyle w:val="CommentTok"/>
        </w:rPr>
        <w:t xml:space="preserve">#&gt; $ nome_regiao_intermediaria        &lt;chr&gt; "Presidente Prudente", "Presidente Pr~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servico_nutricao_proprio),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servico_nutricao_terceirizado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"servico_nutricao_proprio"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"servico_nutricao_terceirizado"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nome_regiao_intermediaria,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0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servico_lactario_proprio),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servico_lactario_terceirizado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"servico_lactario_proprio"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"servico_lactario_terceirizado"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nome_regiao_intermediaria,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1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servico_banco_leite_proprio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servico_banco_leite_proprio),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servico_banco_leite_terceirizado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"servico_banco_leite_proprio"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"servico_banco_leite_terceirizado"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nome_regiao_intermediaria,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2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 sisvan,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data_set</w:t>
      </w:r>
    </w:p>
    <w:bookmarkStart w:id="165" w:name="criando-a-base-resumo-3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sisvan_resumo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(snutrip,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(snutrit,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(slacp,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(slact,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(sbleitep,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(sbleitet,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nome_regiao_intermediaria)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data_set_muni &lt;- left_join(data_set_muni, sisvan_resumo, by = "nome")</w:t>
      </w:r>
    </w:p>
    <w:bookmarkEnd w:id="165"/>
    <w:bookmarkStart w:id="187" w:name="agrupamento-e-correlação-3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sisvan_resumo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sisvan_resumo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5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6-1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7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Variáveis altamente correlacionadas, apenas uma delas representa bem esse banco de dados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5.680 0.240 0.066 0.008 0.006 0.001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0.9466 0.0401 0.0110 0.0013 0.0009 0.0001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 94.66  98.67  99.77  99.89  99.99 100.00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8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8-2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multivariada03_files/figure-docx/unnamed-chunk-59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sbleitet     slact   snutrip  sbleitep     slacp   snutrit </w:t>
      </w:r>
      <w:r>
        <w:br/>
      </w:r>
      <w:r>
        <w:rPr>
          <w:rStyle w:val="CommentTok"/>
        </w:rPr>
        <w:t xml:space="preserve">#&gt; 0.9068429 0.9706657 0.9833296 0.9894282 0.9919848 0.9925701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nome_regiao_intermediaria),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61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"Araraquara; Araçatuba; Bauru; Marília; Presidente Prudente; Ribeirão Preto; Sorocaba; São José do Rio Preto"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"Campinas; São José dos Campos"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5</w:t>
      </w:r>
      <w:r>
        <w:t xml:space="preserve">. Promover e proteger a alimentação adequada e saudável da população brasileira, com estratégias de educação alimentar e nutricional e medidas regulatórias</w:t>
      </w:r>
    </w:p>
    <w:p>
      <w:pPr>
        <w:pStyle w:val="BodyText"/>
      </w:pPr>
      <w:r>
        <w:t xml:space="preserve">Temas: Promoção da alimentação saudável; Promoção da alimentação saudável no ambiente escolar; Ações regulatórias; Controle dos riscos relacionados ao consumo de alimentos e a exposição ao uso de agrotóxicos.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6</w:t>
      </w:r>
      <w:r>
        <w:t xml:space="preserve">. Controlar e prevenir os agravos decorrentes da má alimentação Diretriz correspondente: 5</w:t>
      </w:r>
    </w:p>
    <w:p>
      <w:pPr>
        <w:pStyle w:val="BodyText"/>
      </w:pPr>
      <w:r>
        <w:t xml:space="preserve">Temas: Desnutrição; excesso de peso e obesidade; doenças e agravos relacionados à má nutrição.</w:t>
      </w:r>
    </w:p>
    <w:p>
      <w:pPr>
        <w:pStyle w:val="BodyText"/>
      </w:pPr>
      <w:r>
        <w:t xml:space="preserve">6.1 P/I abaixo do percentil 0,1: criança com peso muito baixo para a idade.</w:t>
      </w:r>
      <w:r>
        <w:br/>
      </w:r>
      <w:r>
        <w:t xml:space="preserve">6.2 P/I maior ou igual ao percentil 0,1 e menor que o percentil 3: criança com peso baixo para a idade.</w:t>
      </w:r>
      <w:r>
        <w:br/>
      </w:r>
      <w:r>
        <w:t xml:space="preserve">6.3 P/I maior ou igual ao percentil 3 e menor que o percentil 10: criança em risco nutricional.</w:t>
      </w:r>
      <w:r>
        <w:br/>
      </w:r>
      <w:r>
        <w:t xml:space="preserve">6.4 P/I maior ou igual ao percentil 10 e menor que o percentil 97: criança com peso adequado para a idade (eutrófica).</w:t>
      </w:r>
      <w:r>
        <w:br/>
      </w:r>
      <w:r>
        <w:t xml:space="preserve">6.5 P/I maior ou igual ao percentil 97: criança com risco de sobrepeso.</w:t>
      </w:r>
      <w:r>
        <w:br/>
      </w:r>
      <w:r>
        <w:t xml:space="preserve">6.6 P/A abaixo do percentil 3: criança com baixo peso para sua altura.</w:t>
      </w:r>
      <w:r>
        <w:br/>
      </w:r>
      <w:r>
        <w:t xml:space="preserve">6.7 P/A maior ou igual ao percentil 3 e menor que o percentil 10: criança com risco de baixo peso para sua altura.</w:t>
      </w:r>
      <w:r>
        <w:br/>
      </w:r>
      <w:r>
        <w:t xml:space="preserve">6.8 P/A maior ou igual ao percentil 10 e menor que o percentil 97: criança com peso adequado para sua altura.</w:t>
      </w:r>
      <w:r>
        <w:br/>
      </w:r>
      <w:r>
        <w:t xml:space="preserve">6.9 P/A maior ou igual ao percentil 97: criança com risco de sobrepeso para sua estatura.</w:t>
      </w:r>
      <w:r>
        <w:br/>
      </w:r>
      <w:r>
        <w:t xml:space="preserve">6.10 A/I abaixo do percentil 3: criança com altura baixa para a idade.</w:t>
      </w:r>
      <w:r>
        <w:br/>
      </w:r>
      <w:r>
        <w:t xml:space="preserve">6.11 A/I maior ou igual ao percentil 3 e menor que o percentil 10: criança com risco para altura baixa para a idade.</w:t>
      </w:r>
      <w:r>
        <w:br/>
      </w:r>
      <w:r>
        <w:t xml:space="preserve">6.12 A/I maior ou igual ao percentil 10 e menor que o percentil 97: criança com altura adequada para sua idade.</w:t>
      </w:r>
      <w:r>
        <w:br/>
      </w:r>
      <w:r>
        <w:t xml:space="preserve">6.13 A/I maior ou igual ao percentil 97: criança com altura elevada para sua idade</w:t>
      </w:r>
      <w:r>
        <w:br/>
      </w:r>
      <w:r>
        <w:t xml:space="preserve">6.14 Percentil de IMC por idade abaixo de 5: adolescente com baixo peso.</w:t>
      </w:r>
      <w:r>
        <w:br/>
      </w:r>
      <w:r>
        <w:t xml:space="preserve">6.15 Percentil de IMC por idade maior ou igual a 5 e menor que 85: adolescente com peso adequado (eutrófico).</w:t>
      </w:r>
      <w:r>
        <w:br/>
      </w:r>
      <w:r>
        <w:t xml:space="preserve">6.16 Percentil de IMC por idade maior ou igual a 85: adolescente com sobrepeso.</w:t>
      </w:r>
      <w:r>
        <w:br/>
      </w:r>
      <w:r>
        <w:t xml:space="preserve">6.17 Valores de IMC abaixo de 18,5: adulto com baixo peso.</w:t>
      </w:r>
      <w:r>
        <w:br/>
      </w:r>
      <w:r>
        <w:t xml:space="preserve">6.18 Valores de IMC maior ou igual a 18,5 e menor que 25,0: adulto com peso adequado (eutrófico).</w:t>
      </w:r>
      <w:r>
        <w:br/>
      </w:r>
      <w:r>
        <w:t xml:space="preserve">6.19 Valores de IMC maior ou igual a 25,0 e menor que 30,0: adulto com sobrepeso.</w:t>
      </w:r>
      <w:r>
        <w:br/>
      </w:r>
      <w:r>
        <w:t xml:space="preserve">6.20 Valores de IMC maior ou igual a 30,0: adulto com obesidade.</w:t>
      </w:r>
      <w:r>
        <w:br/>
      </w:r>
      <w:r>
        <w:t xml:space="preserve">6.21 índice de Massa Corporal (IMC) para avaliação do estado nutricional de idosos.</w:t>
      </w:r>
      <w:r>
        <w:br/>
      </w:r>
      <w:r>
        <w:t xml:space="preserve">6.22 Valores de IMC menor ou igual a 22,0: idoso com baixo peso.</w:t>
      </w:r>
      <w:r>
        <w:br/>
      </w:r>
      <w:r>
        <w:t xml:space="preserve">6.23 Valores de IMC maior que 22,0 e menor que 27,0: idoso com peso adequado (eutrófico).</w:t>
      </w:r>
      <w:r>
        <w:br/>
      </w:r>
      <w:r>
        <w:t xml:space="preserve">6.24 Valores de IMC maior ou igual a 27,0: idoso com sobrepeso.</w:t>
      </w:r>
      <w:r>
        <w:br/>
      </w:r>
      <w:r>
        <w:t xml:space="preserve">6.25 Valores de IMC por idade gestacional abaixo da curva inferior: gestante com baixo peso.</w:t>
      </w:r>
      <w:r>
        <w:br/>
      </w:r>
      <w:r>
        <w:t xml:space="preserve">6.26 Valores de IMC por idade gestacional entre a curva inferior e a segunda curva: gestante com peso adequado (eutrófica).</w:t>
      </w:r>
      <w:r>
        <w:br/>
      </w:r>
      <w:r>
        <w:t xml:space="preserve">6.27 Valores de IMC por idade gestacional entre a segunda curva e a curva superior: gestante com sobrepeso.</w:t>
      </w:r>
      <w:r>
        <w:br/>
      </w:r>
      <w:r>
        <w:t xml:space="preserve">6.28 Valores de IMC por idade gestacional acima da curva superior: gestante com obesidade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(estado_nutricional, </w:t>
      </w:r>
      <w:r>
        <w:br/>
      </w:r>
      <w:r>
        <w:rPr>
          <w:rStyle w:val="NormalTok"/>
        </w:rPr>
        <w:t xml:space="preserve">            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id_municipio_6,nome_regiao_intermediaria)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 =</w:t>
      </w:r>
      <w:r>
        <w:rPr>
          <w:rStyle w:val="NormalTok"/>
        </w:rPr>
        <w:t xml:space="preserve"> id_municipio_6),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regiao,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(ano,nome,nome_regiao_intermediaria)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 idade, indice, classe),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(valor_p))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(crianca_0_4_peso_x_idade_muito_baixo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idoso_imc_sobrepeso,mean))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</w:p>
    <w:p>
      <w:pPr>
        <w:pStyle w:val="SourceCode"/>
      </w:pPr>
      <w:r>
        <w:rPr>
          <w:rStyle w:val="CommentTok"/>
        </w:rPr>
        <w:t xml:space="preserve"># estado_nutri_resumo %&gt;% names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(estado_nutri_resumo)</w:t>
      </w:r>
      <w:r>
        <w:br/>
      </w:r>
      <w:r>
        <w:rPr>
          <w:rStyle w:val="NormalTok"/>
        </w:rPr>
        <w:t xml:space="preserve">novos_nomes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"cri04pxi_mb"</w:t>
      </w:r>
      <w:r>
        <w:rPr>
          <w:rStyle w:val="NormalTok"/>
        </w:rPr>
        <w:t xml:space="preserve"> ,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"cri04pxi_b"</w:t>
      </w:r>
      <w:r>
        <w:rPr>
          <w:rStyle w:val="NormalTok"/>
        </w:rPr>
        <w:t xml:space="preserve"> ,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"cri04pxi_a"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"cri04pxi_e"</w:t>
      </w:r>
      <w:r>
        <w:rPr>
          <w:rStyle w:val="NormalTok"/>
        </w:rPr>
        <w:t xml:space="preserve"> 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"cri510pxi_mb"</w:t>
      </w:r>
      <w:r>
        <w:rPr>
          <w:rStyle w:val="NormalTok"/>
        </w:rPr>
        <w:t xml:space="preserve"> ,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"cri510pxi_b"</w:t>
      </w:r>
      <w:r>
        <w:rPr>
          <w:rStyle w:val="NormalTok"/>
        </w:rPr>
        <w:t xml:space="preserve">    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"cri510pxi_a"</w:t>
      </w:r>
      <w:r>
        <w:rPr>
          <w:rStyle w:val="NormalTok"/>
        </w:rPr>
        <w:t xml:space="preserve"> 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"cri510pxi_e"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"cri04pxa_magacen"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"cri04pxa_mag"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"cri04pxa_a"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"cri04pxa_rsobre"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"cri04pxa_sobr"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"cri04pxa_obes"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"cri510pxa_magacen"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"cri510pxa_mag"</w:t>
      </w:r>
      <w:r>
        <w:rPr>
          <w:rStyle w:val="NormalTok"/>
        </w:rPr>
        <w:t xml:space="preserve">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"cri510pxa_rsobr"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"cri510pxa_sobr"</w:t>
      </w:r>
      <w:r>
        <w:rPr>
          <w:rStyle w:val="NormalTok"/>
        </w:rPr>
        <w:t xml:space="preserve"> ,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"cri510pxa_obes"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"cri04axi_mb"</w:t>
      </w:r>
      <w:r>
        <w:rPr>
          <w:rStyle w:val="NormalTok"/>
        </w:rPr>
        <w:t xml:space="preserve"> 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"cri04axi_b"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"cri510axi_mb"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"cri510axi_b"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"cri510axi_a"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"cri04imcxi_magacen"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"cri04imcxi_mag"</w:t>
      </w:r>
      <w:r>
        <w:rPr>
          <w:rStyle w:val="NormalTok"/>
        </w:rPr>
        <w:t xml:space="preserve"> 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"cri04imcxi_a"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"cri04imcxi_rsobr"</w:t>
      </w:r>
      <w:r>
        <w:rPr>
          <w:rStyle w:val="NormalTok"/>
        </w:rPr>
        <w:t xml:space="preserve"> ,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"cri04imcxi_sobr"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"cri04imcxi_obes"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"cri510imcxi_magacen"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"cri510imcxi_mag"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"cri510imcxi_a"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"cri510imcxi_rsobr"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"cri510imcxi_sobr"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"cri510imcxi_obes"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"adolaxi_mb"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"adolaxi_b"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"adolimcxi_magacen"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"adolimcxi_mag"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"adolimcxi_a"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"adolimcxi_sobr"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"adolimcxi_obes"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"adolimcxi_obesgra"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"adulimc_b"</w:t>
      </w:r>
      <w:r>
        <w:rPr>
          <w:rStyle w:val="NormalTok"/>
        </w:rPr>
        <w:t xml:space="preserve"> ,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"adulimc_a"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"adulimc_sob"</w:t>
      </w:r>
      <w:r>
        <w:rPr>
          <w:rStyle w:val="NormalTok"/>
        </w:rPr>
        <w:t xml:space="preserve"> ,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"adulimc_obesg_i"</w:t>
      </w:r>
      <w:r>
        <w:rPr>
          <w:rStyle w:val="NormalTok"/>
        </w:rPr>
        <w:t xml:space="preserve">,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"adulimc_obesg_ii"</w:t>
      </w:r>
      <w:r>
        <w:rPr>
          <w:rStyle w:val="NormalTok"/>
        </w:rPr>
        <w:t xml:space="preserve">  ,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"adulimc_obesg_iii"</w:t>
      </w:r>
      <w:r>
        <w:rPr>
          <w:rStyle w:val="NormalTok"/>
        </w:rPr>
        <w:t xml:space="preserve">,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"idimc_b"</w:t>
      </w:r>
      <w:r>
        <w:rPr>
          <w:rStyle w:val="NormalTok"/>
        </w:rPr>
        <w:t xml:space="preserve">,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"idimc_a"</w:t>
      </w:r>
      <w:r>
        <w:rPr>
          <w:rStyle w:val="NormalTok"/>
        </w:rPr>
        <w:t xml:space="preserve"> ,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"idimc_sob"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novos_nomes)</w:t>
      </w:r>
    </w:p>
    <w:p>
      <w:pPr>
        <w:pStyle w:val="SourceCode"/>
      </w:pPr>
      <w:r>
        <w:rPr>
          <w:rStyle w:val="NormalTok"/>
        </w:rPr>
        <w:t xml:space="preserve">estado_nutri_resumo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</w:t>
      </w:r>
      <w:r>
        <w:br/>
      </w:r>
      <w:r>
        <w:rPr>
          <w:rStyle w:val="NormalTok"/>
        </w:rPr>
        <w:t xml:space="preserve">    x</w:t>
      </w:r>
      <w:r>
        <w:br/>
      </w:r>
      <w:r>
        <w:rPr>
          <w:rStyle w:val="NormalTok"/>
        </w:rPr>
        <w:t xml:space="preserve">  }))</w:t>
      </w:r>
      <w:r>
        <w:br/>
      </w:r>
      <w:r>
        <w:rPr>
          <w:rStyle w:val="CommentTok"/>
        </w:rPr>
        <w:t xml:space="preserve">#&gt; # A tibble: 645 x 58</w:t>
      </w:r>
      <w:r>
        <w:br/>
      </w:r>
      <w:r>
        <w:rPr>
          <w:rStyle w:val="CommentTok"/>
        </w:rPr>
        <w:t xml:space="preserve">#&gt; # Groups:   nome_regiao_intermediaria [11]</w:t>
      </w:r>
      <w:r>
        <w:br/>
      </w:r>
      <w:r>
        <w:rPr>
          <w:rStyle w:val="CommentTok"/>
        </w:rPr>
        <w:t xml:space="preserve">#&gt;    nome      nome_regiao_intermed~1 cri04pxi_mb cri04pxi_b cri04pxi_a cri04pxi_e</w:t>
      </w:r>
      <w:r>
        <w:br/>
      </w:r>
      <w:r>
        <w:rPr>
          <w:rStyle w:val="CommentTok"/>
        </w:rPr>
        <w:t xml:space="preserve">#&gt;    &lt;chr&gt;     &lt;chr&gt;                        &lt;dbl&gt;      &lt;dbl&gt;      &lt;dbl&gt;      &lt;dbl&gt;</w:t>
      </w:r>
      <w:r>
        <w:br/>
      </w:r>
      <w:r>
        <w:rPr>
          <w:rStyle w:val="CommentTok"/>
        </w:rPr>
        <w:t xml:space="preserve">#&gt;  1 Adamanti~ Presidente Prudente          0.993       2.26       88.8       7.98</w:t>
      </w:r>
      <w:r>
        <w:br/>
      </w:r>
      <w:r>
        <w:rPr>
          <w:rStyle w:val="CommentTok"/>
        </w:rPr>
        <w:t xml:space="preserve">#&gt;  2 Adolfo    São José do Rio Preto        0.353       1.20       78.0      20.5 </w:t>
      </w:r>
      <w:r>
        <w:br/>
      </w:r>
      <w:r>
        <w:rPr>
          <w:rStyle w:val="CommentTok"/>
        </w:rPr>
        <w:t xml:space="preserve">#&gt;  3 Aguaí     Campinas                     1.04        2.92       87.1       8.93</w:t>
      </w:r>
      <w:r>
        <w:br/>
      </w:r>
      <w:r>
        <w:rPr>
          <w:rStyle w:val="CommentTok"/>
        </w:rPr>
        <w:t xml:space="preserve">#&gt;  4 Águas da~ Campinas                     2.14        5.38       70.5      22.0 </w:t>
      </w:r>
      <w:r>
        <w:br/>
      </w:r>
      <w:r>
        <w:rPr>
          <w:rStyle w:val="CommentTok"/>
        </w:rPr>
        <w:t xml:space="preserve">#&gt;  5 Águas de~ Campinas                     0.754       2.46       89.0       7.80</w:t>
      </w:r>
      <w:r>
        <w:br/>
      </w:r>
      <w:r>
        <w:rPr>
          <w:rStyle w:val="CommentTok"/>
        </w:rPr>
        <w:t xml:space="preserve">#&gt;  6 Águas de~ Sorocaba                     0.637       1.31       92.3       5.70</w:t>
      </w:r>
      <w:r>
        <w:br/>
      </w:r>
      <w:r>
        <w:rPr>
          <w:rStyle w:val="CommentTok"/>
        </w:rPr>
        <w:t xml:space="preserve">#&gt;  7 Águas de~ Campinas                     2.14        5.38       70.5      22.0 </w:t>
      </w:r>
      <w:r>
        <w:br/>
      </w:r>
      <w:r>
        <w:rPr>
          <w:rStyle w:val="CommentTok"/>
        </w:rPr>
        <w:t xml:space="preserve">#&gt;  8 Agudos    Bauru                        1.35        3.22       84.9      10.5 </w:t>
      </w:r>
      <w:r>
        <w:br/>
      </w:r>
      <w:r>
        <w:rPr>
          <w:rStyle w:val="CommentTok"/>
        </w:rPr>
        <w:t xml:space="preserve">#&gt;  9 Alambari  Sorocaba                     1.14        1.01       89.5       8.35</w:t>
      </w:r>
      <w:r>
        <w:br/>
      </w:r>
      <w:r>
        <w:rPr>
          <w:rStyle w:val="CommentTok"/>
        </w:rPr>
        <w:t xml:space="preserve">#&gt; 10 Alfredo ~ Presidente Prudente          0.948       1.70       86.5      10.8 </w:t>
      </w:r>
      <w:r>
        <w:br/>
      </w:r>
      <w:r>
        <w:rPr>
          <w:rStyle w:val="CommentTok"/>
        </w:rPr>
        <w:t xml:space="preserve">#&gt; # i 635 more rows</w:t>
      </w:r>
      <w:r>
        <w:br/>
      </w:r>
      <w:r>
        <w:rPr>
          <w:rStyle w:val="CommentTok"/>
        </w:rPr>
        <w:t xml:space="preserve">#&gt; # i abbreviated name: 1: nome_regiao_intermediaria</w:t>
      </w:r>
      <w:r>
        <w:br/>
      </w:r>
      <w:r>
        <w:rPr>
          <w:rStyle w:val="CommentTok"/>
        </w:rPr>
        <w:t xml:space="preserve">#&gt; # i 52 more variables: cri510pxi_mb &lt;dbl&gt;, cri510pxi_b &lt;dbl&gt;,</w:t>
      </w:r>
      <w:r>
        <w:br/>
      </w:r>
      <w:r>
        <w:rPr>
          <w:rStyle w:val="CommentTok"/>
        </w:rPr>
        <w:t xml:space="preserve">#&gt; #   cri510pxi_a &lt;dbl&gt;, cri510pxi_e &lt;dbl&gt;, cri04pxa_magacen &lt;dbl&gt;,</w:t>
      </w:r>
      <w:r>
        <w:br/>
      </w:r>
      <w:r>
        <w:rPr>
          <w:rStyle w:val="CommentTok"/>
        </w:rPr>
        <w:t xml:space="preserve">#&gt; #   cri04pxa_mag &lt;dbl&gt;, cri04pxa_a &lt;dbl&gt;, cri04pxa_rsobre &lt;dbl&gt;,</w:t>
      </w:r>
      <w:r>
        <w:br/>
      </w:r>
      <w:r>
        <w:rPr>
          <w:rStyle w:val="CommentTok"/>
        </w:rPr>
        <w:t xml:space="preserve">#&gt; #   cri04pxa_sobr &lt;dbl&gt;, cri04pxa_obes &lt;dbl&gt;, cri510pxa_magacen &lt;dbl&gt;,</w:t>
      </w:r>
      <w:r>
        <w:br/>
      </w:r>
      <w:r>
        <w:rPr>
          <w:rStyle w:val="CommentTok"/>
        </w:rPr>
        <w:t xml:space="preserve">#&gt; #   cri510pxa_mag &lt;dbl&gt;, cri510pxa_a &lt;dbl&gt;, cri510pxa_rsobr &lt;dbl&gt;, ...</w:t>
      </w:r>
    </w:p>
    <w:bookmarkEnd w:id="187"/>
    <w:bookmarkStart w:id="209" w:name="agrupamento-e-correlação-4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estado_nutri_resumo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multivariada03_files/figure-docx/unnamed-chunk-68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(cri04pxi_mb,cri04pxi_a,adolaxi_b,adolaxi_a,adulimc_b,adulimc_a,adulimc_obesg_i,adulimc_obesg_ii)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nome_regiao_intermediaria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multivariada03_files/figure-docx/unnamed-chunk-69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0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Variáveis altamente correlacionadas, apenas uma delas representa bem esse banco de dados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6.891 0.984 0.069 0.039 0.010 0.003 0.002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0.8614 0.1230 0.0087 0.0049 0.0013 0.0004 0.0003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 86.14  98.45  99.32  99.80  99.93  99.97 100.00 100.00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1-1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1-2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2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adulimc_obesg_i adulimc_obesg_ii        adulimc_b        adulimc_a </w:t>
      </w:r>
      <w:r>
        <w:br/>
      </w:r>
      <w:r>
        <w:rPr>
          <w:rStyle w:val="CommentTok"/>
        </w:rPr>
        <w:t xml:space="preserve">#&gt;        0.2363062        0.9674039        0.9838531       -0.9890383 </w:t>
      </w:r>
      <w:r>
        <w:br/>
      </w:r>
      <w:r>
        <w:rPr>
          <w:rStyle w:val="CommentTok"/>
        </w:rPr>
        <w:t xml:space="preserve">#&gt;        adolaxi_b       cri04pxi_a      cri04pxi_mb        adolaxi_a </w:t>
      </w:r>
      <w:r>
        <w:br/>
      </w:r>
      <w:r>
        <w:rPr>
          <w:rStyle w:val="CommentTok"/>
        </w:rPr>
        <w:t xml:space="preserve">#&gt;        0.9910596       -0.9935463        0.9950909       -0.9970059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nome_regiao_intermediaria),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4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"Araraquara; Araçatuba; Bauru; Marília; Presidente Prudente; Ribeirão Preto; Sorocaba; São José do Rio Preto"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"Campinas; São José dos Campos"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p>
      <w:pPr>
        <w:numPr>
          <w:ilvl w:val="0"/>
          <w:numId w:val="1006"/>
        </w:numPr>
        <w:pStyle w:val="Compact"/>
      </w:pPr>
      <w:r>
        <w:t xml:space="preserve">Consumo</w:t>
      </w:r>
      <w:r>
        <w:br/>
      </w:r>
      <w:r>
        <w:t xml:space="preserve">7.1 Consumo de ultra processados</w:t>
      </w:r>
      <w:r>
        <w:t xml:space="preserve"> </w:t>
      </w:r>
      <w:r>
        <w:rPr>
          <w:bCs/>
          <w:b/>
        </w:rPr>
        <w:t xml:space="preserve">(OK)</w:t>
      </w:r>
      <w:r>
        <w:t xml:space="preserve"> </w:t>
      </w:r>
      <w:r>
        <w:t xml:space="preserve">7.1.2 Consumo embutidos</w:t>
      </w:r>
      <w:r>
        <w:t xml:space="preserve"> </w:t>
      </w:r>
      <w:r>
        <w:rPr>
          <w:bCs/>
          <w:b/>
        </w:rPr>
        <w:t xml:space="preserve">(OK)</w:t>
      </w:r>
      <w:r>
        <w:t xml:space="preserve"> </w:t>
      </w:r>
      <w:r>
        <w:t xml:space="preserve">7.1.3 Consumo processados</w:t>
      </w:r>
      <w:r>
        <w:t xml:space="preserve"> </w:t>
      </w:r>
      <w:r>
        <w:rPr>
          <w:bCs/>
          <w:b/>
        </w:rPr>
        <w:t xml:space="preserve">(OK)</w:t>
      </w:r>
    </w:p>
    <w:p>
      <w:pPr>
        <w:pStyle w:val="SourceCode"/>
      </w:pP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"data/consumo/consumo.rds"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id_municipio_6, 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id_municipio_6)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(codigo_ibge)),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"codigo_ibge"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#consumo$tipo_relatorio %&gt;%  unique()</w:t>
      </w:r>
      <w:r>
        <w:br/>
      </w:r>
      <w:r>
        <w:br/>
      </w:r>
      <w:r>
        <w:rPr>
          <w:rStyle w:val="NormalTok"/>
        </w:rPr>
        <w:t xml:space="preserve">tipos_relat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"CONS_ULTRA"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"CONS_EMBUT"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faixa_etaria,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codigo_ibge,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monitorados)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(tipo_relatorio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tipos_relat,</w:t>
      </w:r>
      <w:r>
        <w:br/>
      </w:r>
      <w:r>
        <w:rPr>
          <w:rStyle w:val="NormalTok"/>
        </w:rPr>
        <w:t xml:space="preserve">         fase_da_vida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"entre-6-meses-23-meses"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(fase_da_vida,tipo_relatorio),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consumo_estado_nutricional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consumo_resumo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(estado_nutri_resumo, consumo_resumo,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)) </w:t>
      </w:r>
    </w:p>
    <w:bookmarkEnd w:id="209"/>
    <w:bookmarkStart w:id="231" w:name="agrupamento-e-correlação-5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consumo_estado_nutricional_resumo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8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(cri04pxi_mb,cri04pxi_a,adolaxi_b,adolaxi_a,adulimc_b,adulimc_a,adulimc_obesg_i,adulimc_obesg_ii,adol_ultra,adul_ultra,cri59_ultra,ido_ultra)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nome_regiao_intermediaria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multivariada03_files/figure-docx/unnamed-chunk-79-1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multivariada03_files/figure-docx/unnamed-chunk-80-1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Variáveis altamente correlacionadas, apenas uma delas representa bem esse banco de dados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7.611 2.224 0.837 0.634 0.380 0.272 0.022 0.016 0.004 0.001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0.6342 0.1853 0.0698 0.0528 0.0317 0.0227 0.0018 0.0013 0.0003 0.0000</w:t>
      </w:r>
      <w:r>
        <w:br/>
      </w:r>
      <w:r>
        <w:rPr>
          <w:rStyle w:val="CommentTok"/>
        </w:rPr>
        <w:t xml:space="preserve">#&gt; [11]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63.42  81.95  88.93  94.21  97.38  99.65  99.83  99.96 100.00 100.00</w:t>
      </w:r>
      <w:r>
        <w:br/>
      </w:r>
      <w:r>
        <w:rPr>
          <w:rStyle w:val="CommentTok"/>
        </w:rPr>
        <w:t xml:space="preserve">#&gt; [11]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multivariada03_files/figure-docx/unnamed-chunk-81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multivariada03_files/figure-docx/unnamed-chunk-81-2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multivariada03_files/figure-docx/unnamed-chunk-82-1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      PC1         PC2</w:t>
      </w:r>
      <w:r>
        <w:br/>
      </w:r>
      <w:r>
        <w:rPr>
          <w:rStyle w:val="CommentTok"/>
        </w:rPr>
        <w:t xml:space="preserve">#&gt; ido_ultra         0.1814009 -0.76929233</w:t>
      </w:r>
      <w:r>
        <w:br/>
      </w:r>
      <w:r>
        <w:rPr>
          <w:rStyle w:val="CommentTok"/>
        </w:rPr>
        <w:t xml:space="preserve">#&gt; adulimc_obesg_i  -0.2207344  0.75220535</w:t>
      </w:r>
      <w:r>
        <w:br/>
      </w:r>
      <w:r>
        <w:rPr>
          <w:rStyle w:val="CommentTok"/>
        </w:rPr>
        <w:t xml:space="preserve">#&gt; cri59_ultra       0.2997798 -0.76579065</w:t>
      </w:r>
      <w:r>
        <w:br/>
      </w:r>
      <w:r>
        <w:rPr>
          <w:rStyle w:val="CommentTok"/>
        </w:rPr>
        <w:t xml:space="preserve">#&gt; adul_ultra       -0.4623185 -0.64876991</w:t>
      </w:r>
      <w:r>
        <w:br/>
      </w:r>
      <w:r>
        <w:rPr>
          <w:rStyle w:val="CommentTok"/>
        </w:rPr>
        <w:t xml:space="preserve">#&gt; adol_ultra        0.6539460  0.19543090</w:t>
      </w:r>
      <w:r>
        <w:br/>
      </w:r>
      <w:r>
        <w:rPr>
          <w:rStyle w:val="CommentTok"/>
        </w:rPr>
        <w:t xml:space="preserve">#&gt; adulimc_obesg_ii -0.9595405 -0.09447909</w:t>
      </w:r>
      <w:r>
        <w:br/>
      </w:r>
      <w:r>
        <w:rPr>
          <w:rStyle w:val="CommentTok"/>
        </w:rPr>
        <w:t xml:space="preserve">#&gt; adulimc_b        -0.9882449 -0.06433571</w:t>
      </w:r>
      <w:r>
        <w:br/>
      </w:r>
      <w:r>
        <w:rPr>
          <w:rStyle w:val="CommentTok"/>
        </w:rPr>
        <w:t xml:space="preserve">#&gt; adulimc_a         0.9883348 -0.03685391</w:t>
      </w:r>
      <w:r>
        <w:br/>
      </w:r>
      <w:r>
        <w:rPr>
          <w:rStyle w:val="CommentTok"/>
        </w:rPr>
        <w:t xml:space="preserve">#&gt; adolaxi_b        -0.9885752  0.05748265</w:t>
      </w:r>
      <w:r>
        <w:br/>
      </w:r>
      <w:r>
        <w:rPr>
          <w:rStyle w:val="CommentTok"/>
        </w:rPr>
        <w:t xml:space="preserve">#&gt; cri04pxi_a        0.9891557  0.01912702</w:t>
      </w:r>
      <w:r>
        <w:br/>
      </w:r>
      <w:r>
        <w:rPr>
          <w:rStyle w:val="CommentTok"/>
        </w:rPr>
        <w:t xml:space="preserve">#&gt; cri04pxi_mb      -0.9897903 -0.04546575</w:t>
      </w:r>
      <w:r>
        <w:br/>
      </w:r>
      <w:r>
        <w:rPr>
          <w:rStyle w:val="CommentTok"/>
        </w:rPr>
        <w:t xml:space="preserve">#&gt; adolaxi_a         0.9940881 -0.01759425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nome_regiao_intermediaria),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multivariada03_files/figure-docx/unnamed-chunk-84-1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"Araraquara; Campinas; Ribeirão Preto; Sorocaba; São José dos Campos"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"Araçatuba; Bauru; Marília; Presidente Prudente; São José do Rio Preto"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7</w:t>
      </w:r>
      <w:r>
        <w:t xml:space="preserve">. Ampliar a disponibilidade hídrica e o acesso à água para a população, em especial a população pobre no meio rural</w:t>
      </w:r>
    </w:p>
    <w:p>
      <w:pPr>
        <w:pStyle w:val="BodyText"/>
      </w:pPr>
      <w:r>
        <w:t xml:space="preserve">Temas: Água para consumo humano; Água para a produção de alimentos; Recursos hídricos; Saneamento básico rural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8</w:t>
      </w:r>
      <w:r>
        <w:t xml:space="preserve">. Consolidar a implementação do sistema nacional de segurança alimentar e nutricional (SISAN), aperfeiçoando a gestão federativa, a intersetorialidade e a participação social Diretrizes correspondentes: 3 e 8 (envolve ainda as diretrizes da LOSAN)</w:t>
      </w:r>
    </w:p>
    <w:p>
      <w:pPr>
        <w:pStyle w:val="BodyText"/>
      </w:pPr>
      <w:r>
        <w:t xml:space="preserve">Temas: Intersetorialidade nas ações federativas; Participação social; Gestão e financiamento do Sistema; Formação, pesquisa e extensão em SAN e DHAA; Exigibilidade e monitoramento do DHAA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9</w:t>
      </w:r>
      <w:r>
        <w:t xml:space="preserve">. Apoio às iniciativas de promoção da soberania, segurança alimentar e nutricional, do direito humano à alimentação adequada e de sistemas alimentares democráticos, saudáveis e sustentáveis em âmbito internacional, por meio do diálogo e da cooperação internacional</w:t>
      </w:r>
    </w:p>
    <w:p>
      <w:pPr>
        <w:pStyle w:val="BodyText"/>
      </w:pPr>
      <w:r>
        <w:t xml:space="preserve">Temas: Governança global; Cooperação internacional; Participação da sociedade civil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10</w:t>
      </w:r>
      <w:r>
        <w:t xml:space="preserve">. Socioeconômica</w:t>
      </w:r>
    </w:p>
    <w:p>
      <w:pPr>
        <w:pStyle w:val="BodyText"/>
      </w:pPr>
      <w:r>
        <w:t xml:space="preserve">10.1Índice de Vulnerabilidade Social Dimensão Capital Humano</w:t>
      </w:r>
      <w:r>
        <w:br/>
      </w:r>
      <w:r>
        <w:t xml:space="preserve">10.2 Índice de Vulnerabilidade Social Dimensão Renda e Trabalho</w:t>
      </w:r>
      <w:r>
        <w:br/>
      </w:r>
      <w:r>
        <w:t xml:space="preserve">10.3 Índice de Desenvolvimento Humano Municipal</w:t>
      </w:r>
      <w:r>
        <w:br/>
      </w:r>
      <w:r>
        <w:t xml:space="preserve">10.4 ndice de Desenvolvimento Humano Municipal Dimensão Longevidade</w:t>
      </w:r>
      <w:r>
        <w:br/>
      </w:r>
      <w:r>
        <w:t xml:space="preserve">10.5 Índice de Desenvolvimento Humano Municipal Dimensão Educação</w:t>
      </w:r>
      <w:r>
        <w:br/>
      </w:r>
      <w:r>
        <w:t xml:space="preserve">10.6 Índice de Desenvolvimento Humano Municipal Dimensão Renda</w:t>
      </w:r>
      <w:r>
        <w:br/>
      </w:r>
      <w:r>
        <w:t xml:space="preserve">10.7 Índice de Desenvolvimento Humano Municipal Dimensão Sub Escolaridade</w:t>
      </w:r>
      <w:r>
        <w:br/>
      </w:r>
      <w:r>
        <w:t xml:space="preserve">10.8 Índice de Desenvolvimento Humano Municipal Dimensão Frequência Escolar</w:t>
      </w:r>
      <w:r>
        <w:br/>
      </w:r>
      <w:r>
        <w:t xml:space="preserve">10.9 Índice Gini</w:t>
      </w:r>
      <w:r>
        <w:br/>
      </w:r>
      <w:r>
        <w:t xml:space="preserve">10.10 Renda Per capita</w:t>
      </w:r>
      <w:r>
        <w:br/>
      </w:r>
      <w:r>
        <w:t xml:space="preserve">10.11 Proporção de empregados com carteira assinada com 18 anos ou mais</w:t>
      </w:r>
      <w:r>
        <w:br/>
      </w:r>
      <w:r>
        <w:t xml:space="preserve">10.12 Proporção de empregados sem carteira assinada com 18 anos ou mais</w:t>
      </w:r>
      <w:r>
        <w:br/>
      </w:r>
      <w:r>
        <w:t xml:space="preserve">10.13 Proporção de trabalhadores do setor público com 18 anos ou mais</w:t>
      </w:r>
      <w:r>
        <w:br/>
      </w:r>
      <w:r>
        <w:t xml:space="preserve">10.14 Proporção de trabalhadores por conta própria com 18 anos ou mais</w:t>
      </w:r>
      <w:r>
        <w:br/>
      </w:r>
      <w:r>
        <w:t xml:space="preserve">10.15 Proporção de empregadores com 18 anos ou mais</w:t>
      </w:r>
      <w:r>
        <w:br/>
      </w:r>
      <w:r>
        <w:t xml:space="preserve">10.6 Proporção do grau formalização dos ocupados com 18 anos ou mais</w:t>
      </w:r>
      <w:r>
        <w:br/>
      </w:r>
      <w:r>
        <w:t xml:space="preserve">10.7 Proporção de atividade das pessoas de 10 a 14 anos de idade</w:t>
      </w:r>
      <w:r>
        <w:br/>
      </w:r>
      <w:r>
        <w:t xml:space="preserve">10.8 População Economicamente Ativa (PEA) com 10 anos ou mais</w:t>
      </w:r>
      <w:r>
        <w:br/>
      </w:r>
      <w:r>
        <w:t xml:space="preserve">10.9 População Economicamente Ativa (PEA) com 10 a 14 anos</w:t>
      </w:r>
      <w:r>
        <w:br/>
      </w:r>
      <w:r>
        <w:t xml:space="preserve">10.10 População Economicamente Ativa (PEA) com 15 a 17 anos</w:t>
      </w:r>
      <w:r>
        <w:br/>
      </w:r>
      <w:r>
        <w:t xml:space="preserve">10.11 População Economicamente Ativa (PEA) com 18 anos ou mais</w:t>
      </w:r>
    </w:p>
    <w:p>
      <w:r>
        <w:pict>
          <v:rect style="width:0;height:1.5pt" o:hralign="center" o:hrstd="t" o:hr="t"/>
        </w:pict>
      </w:r>
    </w:p>
    <w:bookmarkEnd w:id="231"/>
    <w:bookmarkEnd w:id="2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1" Target="media/rId21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24" Target="media/rId24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27" Target="media/rId27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69" Target="media/rId169.png" /><Relationship Type="http://schemas.openxmlformats.org/officeDocument/2006/relationships/image" Id="rId172" Target="media/rId172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31" Target="media/rId31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10" Target="media/rId210.png" /><Relationship Type="http://schemas.openxmlformats.org/officeDocument/2006/relationships/image" Id="rId213" Target="media/rId213.png" /><Relationship Type="http://schemas.openxmlformats.org/officeDocument/2006/relationships/image" Id="rId34" Target="media/rId34.png" /><Relationship Type="http://schemas.openxmlformats.org/officeDocument/2006/relationships/image" Id="rId216" Target="media/rId216.png" /><Relationship Type="http://schemas.openxmlformats.org/officeDocument/2006/relationships/image" Id="rId219" Target="media/rId219.png" /><Relationship Type="http://schemas.openxmlformats.org/officeDocument/2006/relationships/image" Id="rId222" Target="media/rId222.png" /><Relationship Type="http://schemas.openxmlformats.org/officeDocument/2006/relationships/image" Id="rId225" Target="media/rId225.png" /><Relationship Type="http://schemas.openxmlformats.org/officeDocument/2006/relationships/image" Id="rId228" Target="media/rId228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multivariada03</dc:title>
  <dc:creator>Panosso AR &amp; Oliveira JA</dc:creator>
  <cp:keywords/>
  <dcterms:created xsi:type="dcterms:W3CDTF">2023-07-13T21:42:29Z</dcterms:created>
  <dcterms:modified xsi:type="dcterms:W3CDTF">2023-07-13T21:42:29Z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2023-07-12</vt:lpwstr>
  </property>
  <property fmtid="{D5CDD505-2E9C-101B-9397-08002B2CF9AE}" pid="3" name="output">
    <vt:lpwstr/>
  </property>
</Properties>
</file>