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Vamos definir: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é o nosso alvo</w:t>
      </w:r>
    </w:p>
    <w:p>
      <w:pPr>
        <w:pStyle w:val="BodyText"/>
      </w:pP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acc>
          <m:accPr>
            <m:chr m:val="̂"/>
          </m:accPr>
          <m:e>
            <m:r>
              <m:t>f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valor predito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erro quadrático</w:t>
      </w:r>
    </w:p>
    <w:p>
      <w:pPr>
        <w:pStyle w:val="BodyText"/>
      </w:pPr>
      <w:r>
        <w:t xml:space="preserve">Referêcia</w:t>
      </w:r>
    </w:p>
    <w:p>
      <w:pPr>
        <w:pStyle w:val="BodyText"/>
      </w:pPr>
      <m:oMath>
        <m:r>
          <m:t>B</m:t>
        </m:r>
        <m:r>
          <m:t>i</m:t>
        </m:r>
        <m:r>
          <m:t>a</m:t>
        </m:r>
        <m:r>
          <m:t>s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  <m:r>
          <m:rPr>
            <m:sty m:val="p"/>
          </m:rPr>
          <m:t>−</m:t>
        </m:r>
        <m:r>
          <m:t>θ</m:t>
        </m:r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θ</m:t>
                    </m:r>
                  </m:e>
                </m:acc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θ</m:t>
                        </m:r>
                      </m:e>
                    </m:acc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θ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t>θ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bookmarkStart w:id="20" w:name="viés-variância-do-erro-quadrático"/>
    <w:p>
      <w:pPr>
        <w:pStyle w:val="Heading2"/>
      </w:pPr>
      <w:r>
        <w:t xml:space="preserve">Viés-Variância do erro quadrático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lembrando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Agora vamos utilizar um pequeno truque aqui, vamos somar e subtrair o mesmo termo, temos: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Observe que</w:t>
      </w:r>
      <w:r>
        <w:t xml:space="preserve"> </w:t>
      </w:r>
      <m:oMath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+</m:t>
        </m:r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Então podemos aplicar a esperança aos dois lados da igualdade abaixo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  <m:r>
                <m:rPr>
                  <m:sty m:val="p"/>
                </m:rPr>
                <m:t>−</m:t>
              </m:r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e teremos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m:t>−</m:t>
                  </m:r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</m:d>
            </m:e>
          </m:d>
        </m:oMath>
      </m:oMathPara>
    </w:p>
    <w:p>
      <w:pPr>
        <w:pStyle w:val="FirstParagraph"/>
      </w:pPr>
      <w:r>
        <w:t xml:space="preserve">Vamos analisar o lado direito da igualdade:</w:t>
      </w:r>
    </w:p>
    <w:p>
      <w:pPr>
        <w:numPr>
          <w:ilvl w:val="0"/>
          <w:numId w:val="1001"/>
        </w:numPr>
        <w:pStyle w:val="Compact"/>
      </w:pPr>
      <w:r>
        <w:t xml:space="preserve">O termo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p>
      <w:pPr>
        <w:pStyle w:val="FirstParagraph"/>
      </w:pPr>
      <w:r>
        <w:t xml:space="preserve">Temos que: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 termo acima temos que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é uma constante e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já temos essa valor, essa média prevista aqui, então, nada muda na verdade. Esta vendo a diferença de uma constante e uma predição média, e se nós tirarmos o valor esperado dela, nada deverá mudar pois só estamos subtraindo o mesmo valor do mesmo valor várias vezes, então o termo parmanece o mesmo.</w:t>
      </w:r>
    </w:p>
    <w:p>
      <w:pPr>
        <w:numPr>
          <w:ilvl w:val="0"/>
          <w:numId w:val="1002"/>
        </w:numPr>
        <w:pStyle w:val="Compact"/>
      </w:pPr>
      <w:r>
        <w:t xml:space="preserve">O termo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d>
      </m:oMath>
    </w:p>
    <w:p>
      <w:pPr>
        <w:pStyle w:val="FirstParagraph"/>
      </w:pPr>
      <w:r>
        <w:t xml:space="preserve">temos o valor de variância, ou seja, a quão distante uma predição específica está da predição média. Ou seja, o quanto ela varia ao quadrado. Então,levando em consideração as expectativas ou quão distantes estão as previsões individuais para cada conjunto de treinamento, essencialmente, em relação à previsão média. Isso seria o nosso termo de variância. Portanto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O termo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y</m:t>
                    </m:r>
                  </m:e>
                </m:acc>
              </m:e>
            </m:d>
          </m:e>
        </m:d>
      </m:oMath>
    </w:p>
    <w:p>
      <w:pPr>
        <w:pStyle w:val="FirstParagraph"/>
      </w:pPr>
      <w:r>
        <w:t xml:space="preserve">Temos que: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E</m:t>
                        </m:r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Finalmente temos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E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p>
            <m:e>
              <m:r>
                <m:rPr>
                  <m:nor/>
                  <m:sty m:val="p"/>
                </m:rPr>
                <m:t>Viés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nor/>
              <m:sty m:val="p"/>
            </m:rPr>
            <m:t>Variância</m:t>
          </m:r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2023-09-12T18:04:01Z</dcterms:created>
  <dcterms:modified xsi:type="dcterms:W3CDTF">2023-09-12T18:04:01Z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