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F65FE6" w:rsidP="00FF6BDA">
      <w:pPr>
        <w:pStyle w:val="Title"/>
        <w:spacing w:after="240" w:line="276" w:lineRule="auto"/>
      </w:pPr>
      <w:r>
        <w:rPr>
          <w:noProof/>
        </w:rPr>
        <w:t>Ozsvárt</w:t>
      </w:r>
      <w:r w:rsidR="005503F2" w:rsidRPr="003D4BB9">
        <w:rPr>
          <w:noProof/>
        </w:rPr>
        <w:t>-féle pszeudonyelv</w:t>
      </w:r>
      <w:r w:rsidR="005503F2" w:rsidRPr="003D4BB9">
        <w:t xml:space="preserve"> 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OCHeading"/>
            <w:spacing w:line="276" w:lineRule="auto"/>
          </w:pPr>
          <w:r>
            <w:t>Tartalomjegyzék</w:t>
          </w:r>
        </w:p>
        <w:p w:rsidR="00706469" w:rsidRDefault="005C56D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9340" w:history="1">
            <w:r w:rsidR="00706469" w:rsidRPr="00E212AA">
              <w:rPr>
                <w:rStyle w:val="Hyperlink"/>
                <w:noProof/>
              </w:rPr>
              <w:t>1.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Bevezetés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_Toc496279340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1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B95E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1" w:history="1">
            <w:r w:rsidR="00706469" w:rsidRPr="00E212AA">
              <w:rPr>
                <w:rStyle w:val="Hyperlink"/>
                <w:noProof/>
              </w:rPr>
              <w:t>2.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Lefoglalt szavak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_Toc496279341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2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B95E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2" w:history="1">
            <w:r w:rsidR="00706469" w:rsidRPr="00E212AA">
              <w:rPr>
                <w:rStyle w:val="Hyperlink"/>
                <w:noProof/>
              </w:rPr>
              <w:t>3.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Változóhasználat, típusok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_Toc496279342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3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B95E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3" w:history="1">
            <w:r w:rsidR="00706469" w:rsidRPr="00E212AA">
              <w:rPr>
                <w:rStyle w:val="Hyperlink"/>
                <w:noProof/>
              </w:rPr>
              <w:t>4.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Típuskonverziók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_Toc496279343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5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B95E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4" w:history="1">
            <w:r w:rsidR="00706469" w:rsidRPr="00E212AA">
              <w:rPr>
                <w:rStyle w:val="Hyperlink"/>
                <w:noProof/>
              </w:rPr>
              <w:t>5.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Operátorok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_Toc496279344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6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B95E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5" w:history="1">
            <w:r w:rsidR="00706469" w:rsidRPr="00E212AA">
              <w:rPr>
                <w:rStyle w:val="Hyperlink"/>
                <w:noProof/>
              </w:rPr>
              <w:t>6.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Kommentezés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_Toc496279345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7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B95E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6" w:history="1">
            <w:r w:rsidR="00706469" w:rsidRPr="00E212AA">
              <w:rPr>
                <w:rStyle w:val="Hyperlink"/>
                <w:noProof/>
              </w:rPr>
              <w:t>7.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Vezérlési szerkezetek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_Toc496279346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7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B95E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7" w:history="1">
            <w:r w:rsidR="00706469" w:rsidRPr="00E212AA">
              <w:rPr>
                <w:rStyle w:val="Hyperlink"/>
                <w:noProof/>
              </w:rPr>
              <w:t>8.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I/O kezelés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_Toc496279347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8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B95E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8" w:history="1">
            <w:r w:rsidR="00706469" w:rsidRPr="00E212AA">
              <w:rPr>
                <w:rStyle w:val="Hyperlink"/>
                <w:noProof/>
              </w:rPr>
              <w:t>9.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Tömbkezelés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_Toc496279348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9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B95E1A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9" w:history="1">
            <w:r w:rsidR="00706469" w:rsidRPr="00E212AA">
              <w:rPr>
                <w:rStyle w:val="Hyperlink"/>
                <w:noProof/>
              </w:rPr>
              <w:t>10.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Nyelvtan definíció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_Toc496279349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10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5C56DE" w:rsidRPr="00BC1758" w:rsidRDefault="001C2F58" w:rsidP="00FF6BDA">
      <w:pPr>
        <w:spacing w:before="240" w:after="0" w:line="276" w:lineRule="auto"/>
        <w:rPr>
          <w:rFonts w:asciiTheme="majorHAnsi" w:hAnsiTheme="majorHAnsi"/>
          <w:color w:val="00B050"/>
          <w:sz w:val="28"/>
          <w:szCs w:val="24"/>
        </w:rPr>
      </w:pPr>
      <w:r>
        <w:rPr>
          <w:rFonts w:asciiTheme="majorHAnsi" w:hAnsiTheme="majorHAnsi"/>
          <w:color w:val="00B050"/>
          <w:szCs w:val="24"/>
        </w:rPr>
        <w:t>A m</w:t>
      </w:r>
      <w:r w:rsidR="00BC1758" w:rsidRPr="003B6892">
        <w:rPr>
          <w:rFonts w:asciiTheme="majorHAnsi" w:hAnsiTheme="majorHAnsi"/>
          <w:color w:val="00B050"/>
          <w:szCs w:val="24"/>
        </w:rPr>
        <w:t>egjegyzések zöld színnel szerepelnek.</w:t>
      </w:r>
    </w:p>
    <w:p w:rsidR="00131B03" w:rsidRPr="00C301FB" w:rsidRDefault="00301321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0" w:name="_Toc496279340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(</w:t>
      </w:r>
      <w:r w:rsidR="000B373E" w:rsidRPr="00A46B93">
        <w:rPr>
          <w:lang w:val="en-US"/>
        </w:rPr>
        <w:t>non-case-sensitive</w:t>
      </w:r>
      <w:r w:rsidR="000B373E" w:rsidRPr="00A92935">
        <w:t>)</w:t>
      </w:r>
      <w:r w:rsidR="00824313">
        <w:t>.</w:t>
      </w:r>
    </w:p>
    <w:p w:rsidR="00696EE1" w:rsidRPr="00417F5D" w:rsidRDefault="00696EE1" w:rsidP="00FF341C">
      <w:pPr>
        <w:spacing w:after="0" w:line="276" w:lineRule="auto"/>
      </w:pPr>
      <w:r w:rsidRPr="00417F5D">
        <w:t>Minden program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>elejét</w:t>
      </w:r>
      <w:r w:rsidR="00696EE1" w:rsidRPr="00417F5D">
        <w:t xml:space="preserve">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F65FE6" w:rsidRPr="00417F5D">
        <w:rPr>
          <w:rFonts w:ascii="Cambria Math" w:hAnsi="Cambria Math"/>
          <w:b/>
        </w:rPr>
        <w:t>rogram</w:t>
      </w:r>
      <w:r w:rsidR="00A613E7">
        <w:rPr>
          <w:rFonts w:ascii="Cambria Math" w:hAnsi="Cambria Math"/>
          <w:b/>
        </w:rPr>
        <w:t>_</w:t>
      </w:r>
      <w:r w:rsidR="00F65FE6" w:rsidRPr="00417F5D">
        <w:rPr>
          <w:rFonts w:ascii="Cambria Math" w:hAnsi="Cambria Math"/>
          <w:b/>
        </w:rPr>
        <w:t>kezd</w:t>
      </w:r>
      <w:r w:rsidR="00696EE1" w:rsidRPr="00417F5D">
        <w:rPr>
          <w:rFonts w:ascii="Cambria Math" w:hAnsi="Cambria Math"/>
          <w:b/>
        </w:rPr>
        <w:t xml:space="preserve"> </w:t>
      </w:r>
      <w:r w:rsidRPr="00417F5D">
        <w:rPr>
          <w:rFonts w:ascii="Cambria Math" w:hAnsi="Cambria Math"/>
        </w:rPr>
        <w:t>sor</w:t>
      </w:r>
      <w:r w:rsidR="000B0B7D">
        <w:rPr>
          <w:rFonts w:ascii="Cambria Math" w:hAnsi="Cambria Math"/>
        </w:rPr>
        <w:t>,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 xml:space="preserve">végét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A613E7">
        <w:rPr>
          <w:rFonts w:ascii="Cambria Math" w:hAnsi="Cambria Math"/>
          <w:b/>
        </w:rPr>
        <w:t>rogram_</w:t>
      </w:r>
      <w:r w:rsidR="00F65FE6" w:rsidRPr="00417F5D">
        <w:rPr>
          <w:rFonts w:ascii="Cambria Math" w:hAnsi="Cambria Math"/>
          <w:b/>
        </w:rPr>
        <w:t>vége</w:t>
      </w:r>
      <w:r w:rsidR="00F65FE6" w:rsidRPr="00417F5D">
        <w:t xml:space="preserve"> </w:t>
      </w:r>
      <w:r w:rsidRPr="00417F5D">
        <w:t>sor jelzi.</w:t>
      </w:r>
    </w:p>
    <w:p w:rsidR="003255B6" w:rsidRPr="003255B6" w:rsidRDefault="003255B6" w:rsidP="00FF341C">
      <w:pPr>
        <w:spacing w:line="276" w:lineRule="auto"/>
      </w:pPr>
      <w:r w:rsidRPr="003255B6">
        <w:rPr>
          <w:b/>
          <w:u w:val="single"/>
        </w:rPr>
        <w:t>Definíció (whitespace karakter)</w:t>
      </w:r>
      <w:r w:rsidRPr="003255B6">
        <w:t xml:space="preserve">: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>előtt és után szerepelnie kell legalább egy whitespace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</w:t>
      </w:r>
      <w:r w:rsidR="00173460">
        <w:t>, osztályokat vagy más objektumorientált elvekben használt struktúrákat</w:t>
      </w:r>
      <w:r>
        <w:t>.</w:t>
      </w:r>
    </w:p>
    <w:p w:rsidR="0036152A" w:rsidRPr="00067C7D" w:rsidRDefault="0041706A" w:rsidP="00FF341C">
      <w:pPr>
        <w:spacing w:line="276" w:lineRule="auto"/>
        <w:rPr>
          <w:rStyle w:val="Heading2Char"/>
          <w:rFonts w:ascii="Calibri" w:eastAsiaTheme="minorHAnsi" w:hAnsi="Calibri" w:cstheme="minorBidi"/>
          <w:color w:val="auto"/>
          <w:sz w:val="24"/>
          <w:szCs w:val="22"/>
        </w:rPr>
      </w:pPr>
      <w:r>
        <w:t xml:space="preserve">A </w:t>
      </w:r>
      <w:r w:rsidRPr="0041706A">
        <w:rPr>
          <w:rFonts w:ascii="Cambria Math" w:hAnsi="Cambria Math"/>
          <w:b/>
        </w:rPr>
        <w:t>kilép</w:t>
      </w:r>
      <w:r>
        <w:t xml:space="preserve"> </w:t>
      </w:r>
      <w:r w:rsidR="00B20D1A">
        <w:t xml:space="preserve">illetve </w:t>
      </w:r>
      <w:r w:rsidR="00B20D1A" w:rsidRPr="0041706A">
        <w:rPr>
          <w:rFonts w:ascii="Cambria Math" w:hAnsi="Cambria Math"/>
          <w:b/>
        </w:rPr>
        <w:t>kilép</w:t>
      </w:r>
      <w:r w:rsidR="00B20D1A">
        <w:rPr>
          <w:rFonts w:ascii="Cambria Math" w:hAnsi="Cambria Math"/>
          <w:b/>
        </w:rPr>
        <w:t>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" w:name="_Lefoglalt_szavak"/>
      <w:bookmarkStart w:id="2" w:name="_Toc496279341"/>
      <w:bookmarkEnd w:id="1"/>
      <w:r>
        <w:lastRenderedPageBreak/>
        <w:t>Lefoglalt szavak</w:t>
      </w:r>
      <w:bookmarkEnd w:id="2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Paragraph"/>
        <w:numPr>
          <w:ilvl w:val="0"/>
          <w:numId w:val="15"/>
        </w:numPr>
        <w:spacing w:line="276" w:lineRule="auto"/>
      </w:pPr>
      <w:r>
        <w:t>Kulcsszavak:</w:t>
      </w:r>
    </w:p>
    <w:p w:rsidR="004C6358" w:rsidRDefault="004C6358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kezd</w:t>
      </w:r>
    </w:p>
    <w:p w:rsidR="004C6358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program_</w:t>
      </w:r>
      <w:r w:rsidR="004C6358">
        <w:rPr>
          <w:rFonts w:ascii="Cambria Math" w:hAnsi="Cambria Math"/>
          <w:noProof/>
          <w:szCs w:val="24"/>
        </w:rPr>
        <w:t>vége</w:t>
      </w:r>
    </w:p>
    <w:p w:rsidR="00706469" w:rsidRDefault="0041706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</w:t>
      </w:r>
    </w:p>
    <w:p w:rsidR="0041706A" w:rsidRDefault="00B20D1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kilépés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ha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akkor</w:t>
      </w:r>
    </w:p>
    <w:p w:rsidR="004E3E8D" w:rsidRDefault="004E3E8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különben</w:t>
      </w:r>
    </w:p>
    <w:p w:rsidR="00B44915" w:rsidRDefault="00B7493B" w:rsidP="00042657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elágazás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vége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amíg</w:t>
      </w:r>
    </w:p>
    <w:p w:rsidR="00544E50" w:rsidRDefault="00417F5D" w:rsidP="00042657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vége</w:t>
      </w:r>
    </w:p>
    <w:p w:rsidR="00551B2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</w:t>
      </w:r>
    </w:p>
    <w:p w:rsidR="007C0983" w:rsidRDefault="00F25B3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beolvas:</w:t>
      </w:r>
    </w:p>
    <w:p w:rsidR="00551B2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</w:t>
      </w:r>
    </w:p>
    <w:p w:rsidR="00D520CD" w:rsidRDefault="00F25B3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kiír:</w:t>
      </w:r>
    </w:p>
    <w:p w:rsidR="000E63A2" w:rsidRDefault="000E63A2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létrehoz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egész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tört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logikai</w:t>
      </w:r>
    </w:p>
    <w:p w:rsidR="00333E40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szöveg</w:t>
      </w:r>
    </w:p>
    <w:p w:rsidR="00333E40" w:rsidRPr="00333E40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noProof/>
          <w:szCs w:val="24"/>
        </w:rPr>
      </w:pPr>
      <w:r>
        <w:t>Logikai l</w:t>
      </w:r>
      <w:r w:rsidR="00333E40">
        <w:t>iterálok:</w:t>
      </w:r>
    </w:p>
    <w:p w:rsidR="00333E40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igaz</w:t>
      </w:r>
    </w:p>
    <w:p w:rsidR="00C63D4F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63D4F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noProof/>
          <w:szCs w:val="24"/>
        </w:rPr>
      </w:pPr>
      <w:r>
        <w:rPr>
          <w:noProof/>
        </w:rPr>
        <w:t>Operátorok</w:t>
      </w:r>
    </w:p>
    <w:p w:rsidR="00706469" w:rsidRDefault="00C63D4F" w:rsidP="00706469">
      <w:pPr>
        <w:pStyle w:val="Kdrszlet"/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t xml:space="preserve">Lásd </w:t>
      </w:r>
      <w:hyperlink w:anchor="_Operátorok" w:history="1">
        <w:r w:rsidRPr="00C63D4F">
          <w:rPr>
            <w:rStyle w:val="Hyperlink"/>
            <w:noProof/>
          </w:rPr>
          <w:t>Operátorok</w:t>
        </w:r>
      </w:hyperlink>
      <w:r>
        <w:rPr>
          <w:noProof/>
        </w:rPr>
        <w:t xml:space="preserve"> fejezet.</w:t>
      </w:r>
      <w:bookmarkStart w:id="3" w:name="_Változóhasználat"/>
      <w:bookmarkStart w:id="4" w:name="_Változóhasználat_1"/>
      <w:bookmarkEnd w:id="3"/>
      <w:bookmarkEnd w:id="4"/>
      <w:r w:rsidR="00706469">
        <w:br w:type="page"/>
      </w:r>
    </w:p>
    <w:p w:rsidR="005D6083" w:rsidRDefault="005D6083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5" w:name="_Toc496279342"/>
      <w:r>
        <w:lastRenderedPageBreak/>
        <w:t>Változóhasználat</w:t>
      </w:r>
      <w:r w:rsidR="005A0780">
        <w:t>, típusok</w:t>
      </w:r>
      <w:bookmarkEnd w:id="5"/>
    </w:p>
    <w:p w:rsidR="005D6083" w:rsidRPr="00FC41C7" w:rsidRDefault="005D6083" w:rsidP="00FF341C">
      <w:pPr>
        <w:spacing w:line="276" w:lineRule="auto"/>
        <w:rPr>
          <w:sz w:val="20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</w:t>
      </w:r>
      <w:r w:rsidR="00706469">
        <w:t xml:space="preserve"> és kezdőértékét</w:t>
      </w:r>
      <w:r w:rsidR="00D015CF">
        <w:t>.</w:t>
      </w:r>
      <w:r w:rsidR="00FC41C7">
        <w:br/>
      </w:r>
      <w:r w:rsidR="0023424C" w:rsidRPr="00FC41C7">
        <w:rPr>
          <w:sz w:val="20"/>
        </w:rPr>
        <w:t>(</w:t>
      </w:r>
      <w:r w:rsidR="00B637DB" w:rsidRPr="00FC41C7">
        <w:rPr>
          <w:sz w:val="20"/>
        </w:rPr>
        <w:t xml:space="preserve">A tömbök létrehozása </w:t>
      </w:r>
      <w:r w:rsidR="000D31DB" w:rsidRPr="00FC41C7">
        <w:rPr>
          <w:sz w:val="20"/>
        </w:rPr>
        <w:t xml:space="preserve">és kezelése eltérő </w:t>
      </w:r>
      <w:r w:rsidR="00B637DB" w:rsidRPr="00FC41C7">
        <w:rPr>
          <w:sz w:val="20"/>
        </w:rPr>
        <w:t xml:space="preserve">módon történik, lásd </w:t>
      </w:r>
      <w:hyperlink w:anchor="_Tömbkezelés" w:history="1">
        <w:r w:rsidR="00B637DB" w:rsidRPr="00FC41C7">
          <w:rPr>
            <w:rStyle w:val="Hyperlink"/>
            <w:sz w:val="20"/>
          </w:rPr>
          <w:t>Tömbkezelés</w:t>
        </w:r>
      </w:hyperlink>
      <w:r w:rsidR="00B637DB" w:rsidRPr="00FC41C7">
        <w:rPr>
          <w:sz w:val="20"/>
        </w:rPr>
        <w:t xml:space="preserve"> fejezet.</w:t>
      </w:r>
      <w:r w:rsidR="0023424C" w:rsidRPr="00FC41C7">
        <w:rPr>
          <w:sz w:val="20"/>
        </w:rPr>
        <w:t>)</w:t>
      </w:r>
    </w:p>
    <w:p w:rsidR="00082F6A" w:rsidRDefault="00706469" w:rsidP="00FF341C">
      <w:pPr>
        <w:tabs>
          <w:tab w:val="left" w:pos="2835"/>
        </w:tabs>
        <w:spacing w:before="240" w:line="276" w:lineRule="auto"/>
      </w:pPr>
      <w:r>
        <w:rPr>
          <w:b/>
        </w:rPr>
        <w:t>Létrehozás</w:t>
      </w:r>
      <w:r w:rsidR="00BC7F43">
        <w:rPr>
          <w:b/>
        </w:rPr>
        <w:t xml:space="preserve"> módja</w:t>
      </w:r>
      <w:r w:rsidR="00F55E31"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  <w:r w:rsidR="00551B23">
        <w:t xml:space="preserve"> = kezdőérték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082F6A">
        <w:rPr>
          <w:i/>
        </w:rPr>
        <w:t>Példa:</w:t>
      </w:r>
      <w:r w:rsidR="00B93788" w:rsidRPr="00082F6A">
        <w:rPr>
          <w:i/>
        </w:rPr>
        <w:tab/>
      </w:r>
      <w:r w:rsidRPr="00082F6A">
        <w:rPr>
          <w:i/>
        </w:rPr>
        <w:t>egész</w:t>
      </w:r>
      <w:r w:rsidR="00651A67" w:rsidRPr="00082F6A">
        <w:rPr>
          <w:i/>
        </w:rPr>
        <w:t xml:space="preserve"> x</w:t>
      </w:r>
      <w:r w:rsidR="00551B23">
        <w:rPr>
          <w:i/>
        </w:rPr>
        <w:t xml:space="preserve"> = 5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Default="00536BCA" w:rsidP="00FF341C">
      <w:pPr>
        <w:pStyle w:val="Kdrszlet"/>
        <w:spacing w:line="276" w:lineRule="auto"/>
      </w:pPr>
      <w:r>
        <w:t>x = 3</w:t>
      </w:r>
    </w:p>
    <w:p w:rsidR="00E33FB8" w:rsidRDefault="00551B23" w:rsidP="00FF341C">
      <w:pPr>
        <w:spacing w:line="276" w:lineRule="auto"/>
      </w:pPr>
      <w:r>
        <w:t xml:space="preserve">Tömb </w:t>
      </w:r>
      <w:r w:rsidR="00FC0493">
        <w:t>típusok</w:t>
      </w:r>
      <w:r>
        <w:t xml:space="preserve"> esetén </w:t>
      </w:r>
      <w:r w:rsidR="000318CC">
        <w:t xml:space="preserve">létrehozáskor </w:t>
      </w:r>
      <w:r>
        <w:t>a tömb elemei az adott típus alapértelmezett értékét veszik fel, ez a következő táblázatban található.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87F9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eastAsiaTheme="minorEastAsia"/>
                        <w:noProof/>
                      </w:rPr>
                    </m:ctrlPr>
                  </m:sSupPr>
                  <m:e>
                    <m:r>
                      <w:rPr>
                        <w:rFonts w:eastAsiaTheme="minorEastAsia"/>
                        <w:noProof/>
                      </w:rPr>
                      <m:t>D</m:t>
                    </m:r>
                  </m:e>
                  <m:sup>
                    <m:r>
                      <w:rPr>
                        <w:rFonts w:eastAsiaTheme="minorEastAsia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87F9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r>
                  <w:rPr>
                    <w:rFonts w:eastAsiaTheme="minorEastAsia"/>
                    <w:noProof/>
                  </w:rPr>
                  <m:t>(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,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Két idézőjel (””)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lastRenderedPageBreak/>
        <w:t>Egy változónév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B93788" w:rsidRPr="00632920" w:rsidRDefault="00B93788" w:rsidP="00FF341C">
      <w:pPr>
        <w:spacing w:before="360" w:line="276" w:lineRule="auto"/>
        <w:rPr>
          <w:rFonts w:ascii="Cambria Math" w:hAnsi="Cambria Math" w:cstheme="minorHAnsi"/>
          <w:smallCaps/>
          <w:noProof/>
        </w:rPr>
      </w:pPr>
      <w:r w:rsidRPr="00E746F9">
        <w:rPr>
          <w:b/>
          <w:noProof/>
        </w:rPr>
        <w:t>Elfogadott betűk listája (egykarakteres magyar betűk):</w:t>
      </w:r>
      <w:r w:rsidR="00E746F9">
        <w:rPr>
          <w:b/>
          <w:noProof/>
        </w:rPr>
        <w:t xml:space="preserve"> </w:t>
      </w:r>
      <w:r w:rsidRPr="00632920">
        <w:rPr>
          <w:rFonts w:ascii="Cambria Math" w:hAnsi="Cambria Math"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/>
          <w:noProof/>
        </w:rPr>
        <w:t xml:space="preserve">s, t, u, ú, ü, ű, v, w, x, y, z, </w:t>
      </w:r>
      <w:r w:rsidRPr="00632920">
        <w:rPr>
          <w:rFonts w:ascii="Cambria Math" w:hAnsi="Cambria Math" w:cstheme="minorHAnsi"/>
          <w:smallCaps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 w:cstheme="minorHAnsi"/>
          <w:smallCaps/>
          <w:noProof/>
        </w:rPr>
        <w:t>S, T, U, Ú, Ü, Ű, V, W, X, Y, Z.</w:t>
      </w:r>
    </w:p>
    <w:p w:rsidR="002140DF" w:rsidRDefault="00B93788" w:rsidP="00FF341C">
      <w:pPr>
        <w:spacing w:line="276" w:lineRule="auto"/>
        <w:rPr>
          <w:rFonts w:ascii="Cambria Math" w:hAnsi="Cambria Math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632920">
        <w:rPr>
          <w:rFonts w:ascii="Cambria Math" w:hAnsi="Cambria Math"/>
        </w:rPr>
        <w:t>0,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1,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2,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3,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4,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5,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6,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7,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8,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FF341C">
      <w:pPr>
        <w:spacing w:line="276" w:lineRule="auto"/>
      </w:pPr>
      <w:r>
        <w:t xml:space="preserve">Minden </w:t>
      </w:r>
      <w:r w:rsidRPr="00F66374">
        <w:rPr>
          <w:rFonts w:ascii="Cambria Math" w:hAnsi="Cambria Math"/>
          <w:b/>
        </w:rPr>
        <w:t>szöveg</w:t>
      </w:r>
      <w:r>
        <w:t xml:space="preserve"> </w:t>
      </w:r>
      <w:r w:rsidR="00F66374">
        <w:t xml:space="preserve">típusú </w:t>
      </w:r>
      <w:r>
        <w:t xml:space="preserve">értékbe beilleszthetőek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Jel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\n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\t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\”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\\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Fordított perjel</w:t>
            </w:r>
          </w:p>
        </w:tc>
      </w:tr>
    </w:tbl>
    <w:p w:rsidR="00706469" w:rsidRDefault="00706469" w:rsidP="007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06CB" w:rsidRDefault="008806CB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6" w:name="_Toc496279343"/>
      <w:r>
        <w:lastRenderedPageBreak/>
        <w:t>Típuskonverziók</w:t>
      </w:r>
      <w:bookmarkEnd w:id="6"/>
    </w:p>
    <w:p w:rsidR="00A35D8B" w:rsidRDefault="003A724C" w:rsidP="00CD4132">
      <w:pPr>
        <w:spacing w:after="160" w:line="276" w:lineRule="auto"/>
      </w:pPr>
      <w:r>
        <w:t xml:space="preserve">A nyelv erősen típusos. Értékadás esetén </w:t>
      </w:r>
      <w:r w:rsidR="00362FEA">
        <w:t>implicit</w:t>
      </w:r>
      <w:r>
        <w:t xml:space="preserve"> típuskonverz</w:t>
      </w:r>
      <w:r w:rsidR="009855F7">
        <w:t xml:space="preserve">ió </w:t>
      </w:r>
      <w:r w:rsidR="002B6387">
        <w:t>nincs</w:t>
      </w:r>
      <w:r w:rsidR="009855F7">
        <w:t>.</w:t>
      </w:r>
      <w:r w:rsidR="00CD4132">
        <w:t xml:space="preserve"> Explicit típusk</w:t>
      </w:r>
      <w:r w:rsidR="000E6399">
        <w:t>onverzió a beépített konverziós függvények használatá</w:t>
      </w:r>
      <w:r w:rsidR="00CD4132">
        <w:t>val végezhető el.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konverziós függvény használ</w:t>
      </w:r>
      <w:r w:rsidR="002D74BC">
        <w:rPr>
          <w:b/>
        </w:rPr>
        <w:t>a</w:t>
      </w:r>
      <w:r w:rsidR="003E28B4">
        <w:rPr>
          <w:b/>
        </w:rPr>
        <w:t>tára</w:t>
      </w:r>
      <w:r w:rsidRPr="00A35D8B">
        <w:rPr>
          <w:b/>
        </w:rPr>
        <w:t>:</w:t>
      </w:r>
    </w:p>
    <w:p w:rsidR="007D3D05" w:rsidRDefault="00560537" w:rsidP="00A117B8">
      <w:pPr>
        <w:pStyle w:val="Kdrszlet"/>
        <w:spacing w:after="360" w:line="276" w:lineRule="auto"/>
      </w:pPr>
      <w:r>
        <w:rPr>
          <w:noProof/>
        </w:rPr>
        <w:t>egész y = törtből_egészbe(</w:t>
      </w:r>
      <w:r w:rsidR="005B0C6E">
        <w:rPr>
          <w:noProof/>
        </w:rPr>
        <w:t>5,4</w:t>
      </w:r>
      <w:r>
        <w:rPr>
          <w:noProof/>
        </w:rPr>
        <w:t>)</w:t>
      </w:r>
      <w:r>
        <w:tab/>
      </w:r>
      <w:r>
        <w:tab/>
        <w:t xml:space="preserve">//y értéke </w:t>
      </w:r>
      <w:r w:rsidR="001E51D9">
        <w:t>5</w:t>
      </w:r>
      <w:r>
        <w:t xml:space="preserve"> lesz</w:t>
      </w:r>
    </w:p>
    <w:p w:rsidR="00A117B8" w:rsidRDefault="00A117B8" w:rsidP="00A117B8">
      <w:pPr>
        <w:spacing w:line="276" w:lineRule="auto"/>
      </w:pPr>
      <w:r>
        <w:t>Minden két alaptípus között (egész, tört, szöveg, logikai) értelmezett konverziós függvény, ezek elnevezési sémája a következő:</w:t>
      </w:r>
    </w:p>
    <w:p w:rsidR="00A117B8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="Cambria Math" w:hAnsi="Cambria Math"/>
        </w:rPr>
        <w:t>forrástípusból_céltípusba</w:t>
      </w:r>
    </w:p>
    <w:p w:rsidR="00A117B8" w:rsidRPr="00A117B8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>Azaz ha a forrástípus egész, a céltípus logikai, akkor a függvény neve:</w:t>
      </w:r>
    </w:p>
    <w:p w:rsidR="00A117B8" w:rsidRDefault="00A117B8" w:rsidP="00A117B8">
      <w:pPr>
        <w:spacing w:line="276" w:lineRule="auto"/>
        <w:rPr>
          <w:rFonts w:asciiTheme="minorHAnsi" w:hAnsiTheme="minorHAnsi" w:cstheme="minorHAnsi"/>
        </w:rPr>
      </w:pPr>
      <w:r>
        <w:rPr>
          <w:rFonts w:ascii="Cambria Math" w:hAnsi="Cambria Math"/>
        </w:rPr>
        <w:t>egészből_logikaiba</w:t>
      </w:r>
    </w:p>
    <w:p w:rsidR="00536F00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 xml:space="preserve">Így </w:t>
      </w:r>
      <w:r>
        <w:rPr>
          <w:rFonts w:asciiTheme="minorHAnsi" w:hAnsiTheme="minorHAnsi" w:cstheme="minorHAnsi"/>
        </w:rPr>
        <w:t>a következő függvények alakulnak ki:</w:t>
      </w:r>
    </w:p>
    <w:p w:rsidR="00536F00" w:rsidRPr="00B15F94" w:rsidRDefault="00536F00" w:rsidP="00536F00">
      <w:pPr>
        <w:pStyle w:val="ListParagraph"/>
        <w:numPr>
          <w:ilvl w:val="0"/>
          <w:numId w:val="5"/>
        </w:numPr>
        <w:spacing w:line="276" w:lineRule="auto"/>
        <w:rPr>
          <w:rFonts w:ascii="Cambria Math" w:hAnsi="Cambria Math" w:cstheme="minorHAnsi"/>
        </w:rPr>
      </w:pPr>
      <w:r w:rsidRPr="00B15F94">
        <w:rPr>
          <w:rFonts w:ascii="Cambria Math" w:hAnsi="Cambria Math" w:cstheme="minorHAnsi"/>
        </w:rPr>
        <w:t>egészből_logikaiba, egészből_törtbe, egészből_szövegbe</w:t>
      </w:r>
    </w:p>
    <w:p w:rsidR="00536F00" w:rsidRPr="00B15F94" w:rsidRDefault="00536F00" w:rsidP="00536F00">
      <w:pPr>
        <w:pStyle w:val="ListParagraph"/>
        <w:numPr>
          <w:ilvl w:val="0"/>
          <w:numId w:val="5"/>
        </w:numPr>
        <w:spacing w:line="276" w:lineRule="auto"/>
        <w:rPr>
          <w:rFonts w:ascii="Cambria Math" w:hAnsi="Cambria Math"/>
        </w:rPr>
      </w:pPr>
      <w:r w:rsidRPr="00B15F94">
        <w:rPr>
          <w:rFonts w:ascii="Cambria Math" w:hAnsi="Cambria Math"/>
        </w:rPr>
        <w:t>törtből__egészbe, törtből_logikaiba, törtből_szövegbe</w:t>
      </w:r>
    </w:p>
    <w:p w:rsidR="00536F00" w:rsidRPr="00B15F94" w:rsidRDefault="00536F00" w:rsidP="00536F00">
      <w:pPr>
        <w:pStyle w:val="ListParagraph"/>
        <w:numPr>
          <w:ilvl w:val="0"/>
          <w:numId w:val="5"/>
        </w:numPr>
        <w:spacing w:line="276" w:lineRule="auto"/>
        <w:rPr>
          <w:rFonts w:ascii="Cambria Math" w:hAnsi="Cambria Math"/>
        </w:rPr>
      </w:pPr>
      <w:r w:rsidRPr="00B15F94">
        <w:rPr>
          <w:rFonts w:ascii="Cambria Math" w:hAnsi="Cambria Math"/>
        </w:rPr>
        <w:t>logikaiból_egészbe, logikaiból_törtbe, logikaiból_szövegbe</w:t>
      </w:r>
    </w:p>
    <w:p w:rsidR="00536F00" w:rsidRPr="00B15F94" w:rsidRDefault="00536F00" w:rsidP="00536F00">
      <w:pPr>
        <w:pStyle w:val="ListParagraph"/>
        <w:numPr>
          <w:ilvl w:val="0"/>
          <w:numId w:val="5"/>
        </w:numPr>
        <w:spacing w:line="276" w:lineRule="auto"/>
        <w:rPr>
          <w:rFonts w:ascii="Cambria Math" w:hAnsi="Cambria Math"/>
        </w:rPr>
      </w:pPr>
      <w:r w:rsidRPr="00B15F94">
        <w:rPr>
          <w:rFonts w:ascii="Cambria Math" w:hAnsi="Cambria Math"/>
        </w:rPr>
        <w:t>szövegből_egészbe, szövegből_törtbe, szövegből_logikaiba</w:t>
      </w:r>
    </w:p>
    <w:p w:rsidR="00706469" w:rsidRPr="00536F00" w:rsidRDefault="00B15F94" w:rsidP="00536F00">
      <w:pPr>
        <w:spacing w:line="276" w:lineRule="auto"/>
        <w:rPr>
          <w:rFonts w:ascii="Cambria Math" w:hAnsi="Cambria Math"/>
        </w:rPr>
      </w:pPr>
      <w:r>
        <w:rPr>
          <w:rFonts w:asciiTheme="minorHAnsi" w:hAnsiTheme="minorHAnsi" w:cstheme="minorHAnsi"/>
        </w:rPr>
        <w:t>A függvények konkrét működés</w:t>
      </w:r>
      <w:r w:rsidR="00D3179D">
        <w:rPr>
          <w:rFonts w:asciiTheme="minorHAnsi" w:hAnsiTheme="minorHAnsi" w:cstheme="minorHAnsi"/>
        </w:rPr>
        <w:t xml:space="preserve">i módja a kódgenerálási fázisban lévő implementációs kérdés, így azok </w:t>
      </w:r>
      <w:r w:rsidR="009A50F1">
        <w:rPr>
          <w:rFonts w:asciiTheme="minorHAnsi" w:hAnsiTheme="minorHAnsi" w:cstheme="minorHAnsi"/>
        </w:rPr>
        <w:t>itt nem kerülnek definiálásra.</w:t>
      </w:r>
      <w:r w:rsidR="00706469" w:rsidRPr="00536F00">
        <w:rPr>
          <w:rFonts w:ascii="Cambria Math" w:hAnsi="Cambria Math"/>
        </w:rPr>
        <w:br w:type="page"/>
      </w:r>
    </w:p>
    <w:p w:rsidR="005755DA" w:rsidRDefault="00C63D4F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7" w:name="_Operátorok"/>
      <w:bookmarkEnd w:id="7"/>
      <w:r>
        <w:lastRenderedPageBreak/>
        <w:t xml:space="preserve"> </w:t>
      </w:r>
      <w:r>
        <w:tab/>
      </w:r>
      <w:bookmarkStart w:id="8" w:name="_Toc496279344"/>
      <w:r w:rsidR="005755DA">
        <w:t>Operátorok</w:t>
      </w:r>
      <w:bookmarkEnd w:id="8"/>
    </w:p>
    <w:p w:rsidR="007474B0" w:rsidRDefault="007474B0" w:rsidP="00FF341C">
      <w:pPr>
        <w:spacing w:line="276" w:lineRule="auto"/>
      </w:pPr>
      <w:r>
        <w:t xml:space="preserve">A nyelv az alábbi </w:t>
      </w:r>
      <w:r w:rsidR="005755DA">
        <w:t>operátorokat defini</w:t>
      </w:r>
      <w:r>
        <w:t>álja.</w:t>
      </w:r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Tr="00CB40D6">
        <w:tc>
          <w:tcPr>
            <w:tcW w:w="846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Jel</w:t>
            </w:r>
          </w:p>
        </w:tc>
        <w:tc>
          <w:tcPr>
            <w:tcW w:w="2835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</w:t>
            </w:r>
            <w:r w:rsidRPr="00154108">
              <w:rPr>
                <w:b/>
                <w:noProof/>
              </w:rPr>
              <w:t>[</w:t>
            </w:r>
            <w:r>
              <w:rPr>
                <w:noProof/>
              </w:rPr>
              <w:t>x</w:t>
            </w:r>
            <w:r w:rsidRPr="00154108">
              <w:rPr>
                <w:b/>
                <w:noProof/>
              </w:rPr>
              <w:t>]</w:t>
            </w:r>
          </w:p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(t </w:t>
            </w:r>
            <w:r w:rsidR="00006E95">
              <w:rPr>
                <w:noProof/>
              </w:rPr>
              <w:t>tömb</w:t>
            </w:r>
            <w:r>
              <w:rPr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 csak egész lehet.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-</w:t>
            </w:r>
            <w:r>
              <w:rPr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7474B0" w:rsidRDefault="00FD1839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!</w:t>
            </w:r>
            <w:r>
              <w:rPr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kerek zárójelpár (precendencia jelölésére)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2 * </w:t>
            </w:r>
            <w:r w:rsidRPr="004710E5">
              <w:rPr>
                <w:b/>
                <w:noProof/>
              </w:rPr>
              <w:t>(</w:t>
            </w:r>
            <w:r>
              <w:rPr>
                <w:noProof/>
              </w:rPr>
              <w:t>4+3</w:t>
            </w:r>
            <w:r w:rsidRPr="004710E5">
              <w:rPr>
                <w:b/>
                <w:noProof/>
              </w:rPr>
              <w:t>)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Tr="00CB40D6">
        <w:tc>
          <w:tcPr>
            <w:tcW w:w="845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értékadás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=</w:t>
            </w:r>
            <w:r>
              <w:rPr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7E3B52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C113CC">
              <w:rPr>
                <w:noProof/>
              </w:rPr>
              <w:t>ármilyen</w:t>
            </w:r>
            <w:r>
              <w:rPr>
                <w:noProof/>
              </w:rPr>
              <w:t xml:space="preserve"> két azonos típus között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==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!=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s </w:t>
            </w:r>
            <w:r w:rsidRPr="00154108">
              <w:rPr>
                <w:b/>
                <w:noProof/>
              </w:rPr>
              <w:t>!=</w:t>
            </w:r>
            <w:r>
              <w:rPr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és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Default="00D53B4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z </w:t>
            </w:r>
            <w:r w:rsidR="00C113CC">
              <w:rPr>
                <w:noProof/>
              </w:rPr>
              <w:t xml:space="preserve"> </w:t>
            </w:r>
            <w:r w:rsidR="00C113CC" w:rsidRPr="00316BDB">
              <w:rPr>
                <w:b/>
                <w:noProof/>
              </w:rPr>
              <w:t>és</w:t>
            </w:r>
            <w:r>
              <w:rPr>
                <w:noProof/>
              </w:rPr>
              <w:t xml:space="preserve"> y 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vagy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Default="00D53B4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</w:t>
            </w:r>
            <w:r w:rsidR="00C113CC">
              <w:rPr>
                <w:noProof/>
              </w:rPr>
              <w:t xml:space="preserve"> </w:t>
            </w:r>
            <w:r w:rsidR="00C113CC" w:rsidRPr="00316BDB">
              <w:rPr>
                <w:b/>
                <w:noProof/>
              </w:rPr>
              <w:t>vagy</w:t>
            </w:r>
            <w:r>
              <w:rPr>
                <w:noProof/>
              </w:rPr>
              <w:t xml:space="preserve"> s 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&gt;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&gt;=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 xml:space="preserve">&gt; </w:t>
            </w:r>
            <w:r>
              <w:rPr>
                <w:noProof/>
              </w:rPr>
              <w:t>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&gt;=</w:t>
            </w:r>
            <w:r>
              <w:rPr>
                <w:noProof/>
              </w:rPr>
              <w:t xml:space="preserve"> 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&lt;</w:t>
            </w:r>
            <w:r>
              <w:rPr>
                <w:noProof/>
              </w:rPr>
              <w:t xml:space="preserve"> 4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&lt;=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  <w:r w:rsidR="006B531F">
              <w:rPr>
                <w:noProof/>
              </w:rPr>
              <w:t>, de csak azonos típusok között</w:t>
            </w:r>
            <w:bookmarkStart w:id="9" w:name="_GoBack"/>
            <w:bookmarkEnd w:id="9"/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+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összeadás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g </w:t>
            </w: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-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kivonás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 </w:t>
            </w:r>
            <w:r w:rsidRPr="00154108">
              <w:rPr>
                <w:b/>
                <w:noProof/>
              </w:rPr>
              <w:t>–</w:t>
            </w:r>
            <w:r>
              <w:rPr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*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szorzás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</w:t>
            </w:r>
            <w:r w:rsidRPr="00154108">
              <w:rPr>
                <w:b/>
                <w:noProof/>
              </w:rPr>
              <w:t>*</w:t>
            </w:r>
            <w:r>
              <w:rPr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/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 </w:t>
            </w:r>
            <w:r w:rsidRPr="00154108">
              <w:rPr>
                <w:b/>
                <w:noProof/>
              </w:rPr>
              <w:t>/</w:t>
            </w:r>
            <w:r>
              <w:rPr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maradékos 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o </w:t>
            </w:r>
            <w:r w:rsidRPr="00154108">
              <w:rPr>
                <w:b/>
                <w:noProof/>
              </w:rPr>
              <w:t>mod</w:t>
            </w:r>
            <w:r>
              <w:rPr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lastRenderedPageBreak/>
              <w:t>.</w:t>
            </w:r>
          </w:p>
        </w:tc>
        <w:tc>
          <w:tcPr>
            <w:tcW w:w="2836" w:type="dxa"/>
            <w:vAlign w:val="center"/>
          </w:tcPr>
          <w:p w:rsidR="00C113CC" w:rsidRDefault="00AD772C" w:rsidP="00FF341C">
            <w:pPr>
              <w:pStyle w:val="Kdrszlet"/>
              <w:spacing w:line="276" w:lineRule="auto"/>
            </w:pPr>
            <w: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”alma”</w:t>
            </w:r>
            <w:r w:rsidRPr="00154108">
              <w:rPr>
                <w:b/>
                <w:noProof/>
              </w:rPr>
              <w:t>.</w:t>
            </w:r>
            <w:r>
              <w:rPr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</w:tr>
    </w:tbl>
    <w:p w:rsidR="00DA7317" w:rsidRDefault="00DA7317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0" w:name="_Toc496279345"/>
      <w:r>
        <w:t>Kommente</w:t>
      </w:r>
      <w:r w:rsidR="00316BDB">
        <w:t>z</w:t>
      </w:r>
      <w:r>
        <w:t>és</w:t>
      </w:r>
      <w:bookmarkEnd w:id="10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Tr="001F38AB">
        <w:tc>
          <w:tcPr>
            <w:tcW w:w="1980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Példa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egysoros komment</w:t>
            </w:r>
          </w:p>
        </w:tc>
        <w:tc>
          <w:tcPr>
            <w:tcW w:w="4247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 xml:space="preserve">egész x = 4 </w:t>
            </w:r>
            <w:r w:rsidR="00C95802">
              <w:t>//</w:t>
            </w:r>
            <w:r w:rsidR="00BA1581">
              <w:t>x értéke 4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/*</w:t>
            </w:r>
            <w:r w:rsidR="00961612">
              <w:t xml:space="preserve"> </w:t>
            </w:r>
            <w:r>
              <w:t>*/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961612" w:rsidRDefault="00C95802" w:rsidP="00FF341C">
            <w:pPr>
              <w:pStyle w:val="Kdrszlet"/>
              <w:spacing w:line="276" w:lineRule="auto"/>
            </w:pPr>
            <w:r w:rsidRPr="00961612">
              <w:t>/*</w:t>
            </w:r>
            <w:r w:rsidR="008F1EFE" w:rsidRPr="00961612">
              <w:t xml:space="preserve"> </w:t>
            </w:r>
            <w:r w:rsidRPr="00961612">
              <w:t>A sorozatszámítás egy egyszerűen megérthető programozási tétel.</w:t>
            </w:r>
            <w:r w:rsidR="008F1EFE" w:rsidRPr="00961612">
              <w:t xml:space="preserve"> </w:t>
            </w:r>
            <w:r w:rsidRPr="00961612"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251B6D">
        <w:rPr>
          <w:rFonts w:ascii="Cambria Math" w:hAnsi="Cambria Math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706469" w:rsidRDefault="000F2199" w:rsidP="00706469">
      <w:pPr>
        <w:spacing w:line="276" w:lineRule="auto"/>
      </w:pPr>
      <w:r w:rsidRPr="00251B6D">
        <w:rPr>
          <w:rFonts w:ascii="Cambria Math" w:hAnsi="Cambria Math"/>
        </w:rPr>
        <w:t>/*</w:t>
      </w:r>
      <w:r>
        <w:t xml:space="preserve"> és </w:t>
      </w:r>
      <w:r w:rsidRPr="00251B6D">
        <w:rPr>
          <w:rFonts w:ascii="Cambria Math" w:hAnsi="Cambria Math"/>
        </w:rPr>
        <w:t>*/</w:t>
      </w:r>
      <w:r>
        <w:t xml:space="preserve"> karakterpárok között minden karaktert kommentként értelmez.</w:t>
      </w:r>
      <w:r w:rsidR="00706469">
        <w:br w:type="page"/>
      </w:r>
    </w:p>
    <w:p w:rsidR="00C301FB" w:rsidRDefault="00CE736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1" w:name="_Toc496279346"/>
      <w:r>
        <w:lastRenderedPageBreak/>
        <w:t>Vezérlési szerkezetek</w:t>
      </w:r>
      <w:bookmarkEnd w:id="11"/>
    </w:p>
    <w:p w:rsidR="00CE7366" w:rsidRPr="00CE7366" w:rsidRDefault="00CE7366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706469">
      <w:pPr>
        <w:spacing w:after="0" w:line="276" w:lineRule="auto"/>
      </w:pPr>
    </w:p>
    <w:p w:rsidR="00233CAC" w:rsidRPr="00CE7366" w:rsidRDefault="00BE5AE5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Default="00006E95" w:rsidP="00FF341C">
      <w:pPr>
        <w:pStyle w:val="Kdrszlet"/>
        <w:spacing w:line="276" w:lineRule="auto"/>
      </w:pPr>
      <w:r>
        <w:t>Vezérlés folyamata:</w:t>
      </w:r>
    </w:p>
    <w:p w:rsid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Bennmaradási feltétel megvizsgálása.</w:t>
      </w:r>
      <w:r w:rsidR="00DC44F8">
        <w:t xml:space="preserve"> Ha hamis, </w:t>
      </w:r>
      <w:r>
        <w:t>ugorj a ciklus_vége utáni sorra.</w:t>
      </w:r>
    </w:p>
    <w:p w:rsidR="00006E95" w:rsidRP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Ciklusmag utasításainak végrehajtása. Ugorj az 1. pontra.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706469" w:rsidRDefault="00706469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2" w:name="_Toc496279347"/>
      <w:r>
        <w:br w:type="page"/>
      </w:r>
    </w:p>
    <w:p w:rsidR="00DE077E" w:rsidRDefault="00EF3BEE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r>
        <w:lastRenderedPageBreak/>
        <w:t>I/O kezelés</w:t>
      </w:r>
      <w:bookmarkEnd w:id="12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ak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300BF8" w:rsidRDefault="00300BF8" w:rsidP="00FF341C">
      <w:pPr>
        <w:spacing w:line="276" w:lineRule="auto"/>
        <w:rPr>
          <w:rFonts w:ascii="Cambria Math" w:hAnsi="Cambria Math"/>
        </w:rPr>
      </w:pPr>
      <w:r>
        <w:t xml:space="preserve">Utasítás: </w:t>
      </w:r>
      <w:r w:rsidRPr="00300BF8">
        <w:rPr>
          <w:rFonts w:ascii="Cambria Math" w:hAnsi="Cambria Math"/>
        </w:rPr>
        <w:t>beolvas</w:t>
      </w:r>
    </w:p>
    <w:p w:rsidR="00300BF8" w:rsidRDefault="00300BF8" w:rsidP="00FF341C">
      <w:pPr>
        <w:spacing w:line="276" w:lineRule="auto"/>
      </w:pPr>
      <w:r>
        <w:t xml:space="preserve">Példa: </w:t>
      </w:r>
      <w:r w:rsidRPr="00300BF8">
        <w:rPr>
          <w:rFonts w:ascii="Cambria Math" w:hAnsi="Cambria Math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300BF8">
        <w:rPr>
          <w:rFonts w:ascii="Cambria Math" w:hAnsi="Cambria Math"/>
        </w:rPr>
        <w:t>x</w:t>
      </w:r>
      <w:r>
        <w:t xml:space="preserve"> típusára. Ha sikertelen, akkor futásidejű hiba keletkezik.</w:t>
      </w:r>
    </w:p>
    <w:p w:rsidR="00AA487F" w:rsidRDefault="00AA487F" w:rsidP="00FF341C">
      <w:pPr>
        <w:spacing w:line="276" w:lineRule="auto"/>
      </w:pPr>
      <w:r>
        <w:t xml:space="preserve">Megjegyzés: x-et a használat </w:t>
      </w:r>
      <w:r w:rsidR="00281DE0">
        <w:t xml:space="preserve">(beolvasás) </w:t>
      </w:r>
      <w: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>
        <w:rPr>
          <w:rFonts w:ascii="Cambria Math" w:hAnsi="Cambria Math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300BF8">
        <w:rPr>
          <w:rFonts w:ascii="Cambria Math" w:hAnsi="Cambria Math"/>
        </w:rPr>
        <w:t>kiír</w:t>
      </w:r>
      <w:r>
        <w:rPr>
          <w:rFonts w:ascii="Cambria Math" w:hAnsi="Cambria Math"/>
        </w:rPr>
        <w:t xml:space="preserve"> </w:t>
      </w:r>
      <w:r w:rsidRPr="00300BF8">
        <w:rPr>
          <w:rFonts w:ascii="Cambria Math" w:hAnsi="Cambria Math"/>
        </w:rPr>
        <w:t>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</w:rPr>
      </w:pPr>
      <w:r w:rsidRPr="00165583">
        <w:rPr>
          <w:b/>
        </w:rPr>
        <w:t>Példa:</w:t>
      </w:r>
      <w:r>
        <w:t xml:space="preserve"> </w:t>
      </w:r>
      <w:r w:rsidR="004347EC">
        <w:rPr>
          <w:rFonts w:ascii="Cambria Math" w:hAnsi="Cambria Math"/>
        </w:rPr>
        <w:t>kiír</w:t>
      </w:r>
      <w:r w:rsidRPr="00647A9C">
        <w:rPr>
          <w:rFonts w:ascii="Cambria Math" w:hAnsi="Cambria Math"/>
        </w:rPr>
        <w:t xml:space="preserve"> ”x értéke: ”.x</w:t>
      </w:r>
    </w:p>
    <w:p w:rsidR="00647A9C" w:rsidRDefault="00647A9C" w:rsidP="00FF341C">
      <w:pPr>
        <w:spacing w:line="276" w:lineRule="auto"/>
      </w:pPr>
      <w:r w:rsidRPr="00165583">
        <w:rPr>
          <w:b/>
        </w:rPr>
        <w:t>Magyarázat:</w:t>
      </w:r>
      <w:r>
        <w:t xml:space="preserve"> Összefűzi az ”x értéke: ” </w:t>
      </w:r>
      <w:r w:rsidR="005D558F">
        <w:t>szöveg</w:t>
      </w:r>
      <w:r>
        <w:t xml:space="preserve">et az x változó értékének </w:t>
      </w:r>
      <w:r w:rsidR="005D558F">
        <w:t>szövegbeli</w:t>
      </w:r>
      <w: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x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706469" w:rsidRDefault="00647A9C" w:rsidP="0070646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  <w:bookmarkStart w:id="13" w:name="_Tömbkezelés"/>
      <w:bookmarkStart w:id="14" w:name="_Toc496279348"/>
      <w:bookmarkEnd w:id="13"/>
      <w:r w:rsidR="00706469">
        <w:br w:type="page"/>
      </w:r>
    </w:p>
    <w:p w:rsidR="00233CAC" w:rsidRDefault="00233CAC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r>
        <w:lastRenderedPageBreak/>
        <w:t>Tömbkezelés</w:t>
      </w:r>
      <w:bookmarkEnd w:id="14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DC0ED0">
      <w:pPr>
        <w:spacing w:line="276" w:lineRule="auto"/>
        <w:rPr>
          <w:b/>
        </w:rPr>
      </w:pPr>
      <w:r>
        <w:t>A nyelv jelenlegi verziójában csak az e</w:t>
      </w:r>
      <w:r w:rsidR="003939F8">
        <w:t>gydimenziós tömbök támogatottak.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DC0ED0" w:rsidRDefault="00DC0ED0" w:rsidP="00DC0ED0">
      <w:pPr>
        <w:pStyle w:val="Kdrszlet"/>
        <w:spacing w:line="276" w:lineRule="auto"/>
      </w:pPr>
      <w:r>
        <w:t>egész[] x</w:t>
      </w:r>
      <w:r w:rsidR="00A76508" w:rsidRPr="00407354">
        <w:rPr>
          <w:noProof/>
          <w:szCs w:val="24"/>
        </w:rPr>
        <w:t xml:space="preserve"> = </w:t>
      </w:r>
      <w:r w:rsidR="008D2DCD">
        <w:rPr>
          <w:noProof/>
          <w:szCs w:val="24"/>
        </w:rPr>
        <w:t>l</w:t>
      </w:r>
      <w:r w:rsidR="00B72A33" w:rsidRPr="00407354">
        <w:rPr>
          <w:noProof/>
          <w:szCs w:val="24"/>
        </w:rPr>
        <w:t>étrehoz</w:t>
      </w:r>
      <w:r w:rsidR="00A76508" w:rsidRPr="00407354">
        <w:rPr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407354">
        <w:t xml:space="preserve">N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3939F8">
        <w:rPr>
          <w:rFonts w:ascii="Cambria Math" w:hAnsi="Cambria Math"/>
          <w:noProof/>
        </w:rPr>
        <w:t xml:space="preserve">egész[] </w:t>
      </w:r>
      <w:r w:rsidR="00706469">
        <w:rPr>
          <w:rFonts w:ascii="Cambria Math" w:hAnsi="Cambria Math"/>
          <w:noProof/>
        </w:rPr>
        <w:t>tö</w:t>
      </w:r>
      <w:r w:rsidR="008D2DCD" w:rsidRPr="003939F8">
        <w:rPr>
          <w:rFonts w:ascii="Cambria Math" w:hAnsi="Cambria Math"/>
          <w:noProof/>
        </w:rPr>
        <w:t>mb = l</w:t>
      </w:r>
      <w:r w:rsidR="00DC0ED0">
        <w:rPr>
          <w:rFonts w:ascii="Cambria Math" w:hAnsi="Cambria Math"/>
          <w:noProof/>
        </w:rPr>
        <w:t>étrehoz</w:t>
      </w:r>
      <w:r w:rsidRPr="003939F8">
        <w:rPr>
          <w:rFonts w:ascii="Cambria Math" w:hAnsi="Cambria Math"/>
          <w:noProof/>
        </w:rPr>
        <w:t>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ED057D">
        <w:rPr>
          <w:rFonts w:ascii="Cambria Math" w:hAnsi="Cambria Math"/>
          <w:noProof/>
        </w:rPr>
        <w:t>x[</w:t>
      </w:r>
      <w:r w:rsidR="00210146" w:rsidRPr="00ED057D">
        <w:rPr>
          <w:rFonts w:ascii="Cambria Math" w:hAnsi="Cambria Math"/>
          <w:noProof/>
        </w:rPr>
        <w:t>0] =</w:t>
      </w:r>
      <w:r w:rsidRPr="00ED057D">
        <w:rPr>
          <w:rFonts w:ascii="Cambria Math" w:hAnsi="Cambria Math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Heading1"/>
        <w:numPr>
          <w:ilvl w:val="0"/>
          <w:numId w:val="2"/>
        </w:numPr>
        <w:rPr>
          <w:noProof/>
        </w:rPr>
      </w:pPr>
      <w:bookmarkStart w:id="17" w:name="_Toc496279349"/>
      <w:r>
        <w:rPr>
          <w:noProof/>
        </w:rPr>
        <w:lastRenderedPageBreak/>
        <w:t>Nyelvtan definíció</w:t>
      </w:r>
      <w:bookmarkEnd w:id="17"/>
    </w:p>
    <w:p w:rsidR="0090405C" w:rsidRPr="00F60443" w:rsidRDefault="006A4C98" w:rsidP="0090405C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Itt található a nyelvtan definíciója BNF-ben (Backus-Naur Forma).</w:t>
      </w:r>
    </w:p>
    <w:p w:rsidR="00D43F58" w:rsidRPr="0050766A" w:rsidRDefault="0050766A" w:rsidP="0090405C">
      <w:r>
        <w:t xml:space="preserve">Kezdő/mondat szimbólum: </w:t>
      </w:r>
      <w:r>
        <w:rPr>
          <w:b/>
          <w:i/>
        </w:rPr>
        <w:t>program</w:t>
      </w:r>
    </w:p>
    <w:p w:rsidR="00265F8A" w:rsidRPr="00A779E5" w:rsidRDefault="0055297B" w:rsidP="00265F8A">
      <w:pPr>
        <w:spacing w:after="60" w:line="252" w:lineRule="auto"/>
        <w:rPr>
          <w:rFonts w:ascii="Consolas" w:hAnsi="Consolas"/>
          <w:sz w:val="20"/>
          <w:szCs w:val="20"/>
        </w:rPr>
      </w:pPr>
      <w:r w:rsidRPr="0055297B">
        <w:rPr>
          <w:rFonts w:ascii="Consolas" w:hAnsi="Consolas"/>
          <w:b/>
          <w:noProof/>
          <w:sz w:val="20"/>
          <w:szCs w:val="20"/>
        </w:rPr>
        <w:t>&lt;P</w:t>
      </w:r>
      <w:r w:rsidR="0050766A" w:rsidRPr="0055297B">
        <w:rPr>
          <w:rFonts w:ascii="Consolas" w:hAnsi="Consolas"/>
          <w:b/>
          <w:noProof/>
          <w:sz w:val="20"/>
          <w:szCs w:val="20"/>
        </w:rPr>
        <w:t>rogram</w:t>
      </w:r>
      <w:r w:rsidRPr="0055297B">
        <w:rPr>
          <w:rFonts w:ascii="Consolas" w:hAnsi="Consolas"/>
          <w:b/>
          <w:noProof/>
          <w:sz w:val="20"/>
          <w:szCs w:val="20"/>
        </w:rPr>
        <w:t>&gt;</w:t>
      </w:r>
      <w:r>
        <w:rPr>
          <w:rFonts w:ascii="Consolas" w:hAnsi="Consolas"/>
          <w:b/>
          <w:i/>
          <w:noProof/>
          <w:sz w:val="20"/>
          <w:szCs w:val="20"/>
        </w:rPr>
        <w:t xml:space="preserve"> </w:t>
      </w:r>
      <w:r w:rsidR="0050766A">
        <w:rPr>
          <w:rFonts w:ascii="Consolas" w:hAnsi="Consolas"/>
          <w:noProof/>
          <w:sz w:val="20"/>
          <w:szCs w:val="20"/>
        </w:rPr>
        <w:t>:</w:t>
      </w:r>
      <w:r>
        <w:rPr>
          <w:rFonts w:ascii="Consolas" w:hAnsi="Consolas"/>
          <w:noProof/>
          <w:sz w:val="20"/>
          <w:szCs w:val="20"/>
        </w:rPr>
        <w:t>:=</w:t>
      </w:r>
      <w:r w:rsidR="00326B17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C333DC">
        <w:rPr>
          <w:rFonts w:ascii="Consolas" w:hAnsi="Consolas"/>
          <w:noProof/>
          <w:sz w:val="20"/>
          <w:szCs w:val="20"/>
        </w:rPr>
        <w:t>program_kezd</w:t>
      </w:r>
      <w:r>
        <w:rPr>
          <w:rFonts w:ascii="Consolas" w:hAnsi="Consolas"/>
          <w:noProof/>
          <w:sz w:val="20"/>
          <w:szCs w:val="20"/>
        </w:rPr>
        <w:t>”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9E1105">
        <w:rPr>
          <w:rFonts w:ascii="Consolas" w:hAnsi="Consolas"/>
          <w:noProof/>
          <w:sz w:val="20"/>
          <w:szCs w:val="20"/>
        </w:rPr>
        <w:t>újsor</w:t>
      </w:r>
      <w:r>
        <w:rPr>
          <w:rFonts w:ascii="Consolas" w:hAnsi="Consolas"/>
          <w:noProof/>
          <w:sz w:val="20"/>
          <w:szCs w:val="20"/>
        </w:rPr>
        <w:t>”</w:t>
      </w:r>
      <w:r w:rsidR="009E1105">
        <w:rPr>
          <w:rFonts w:ascii="Consolas" w:hAnsi="Consolas"/>
          <w:noProof/>
          <w:sz w:val="20"/>
          <w:szCs w:val="20"/>
        </w:rPr>
        <w:t xml:space="preserve"> </w:t>
      </w:r>
      <w:r w:rsidRPr="0055297B">
        <w:rPr>
          <w:rFonts w:ascii="Consolas" w:hAnsi="Consolas"/>
          <w:b/>
          <w:noProof/>
          <w:sz w:val="20"/>
          <w:szCs w:val="20"/>
        </w:rPr>
        <w:t>&lt;U</w:t>
      </w:r>
      <w:r w:rsidR="00016A2B" w:rsidRPr="0055297B">
        <w:rPr>
          <w:rFonts w:ascii="Consolas" w:hAnsi="Consolas"/>
          <w:b/>
          <w:noProof/>
          <w:sz w:val="20"/>
          <w:szCs w:val="20"/>
        </w:rPr>
        <w:t>tasítások</w:t>
      </w:r>
      <w:r w:rsidRPr="0055297B">
        <w:rPr>
          <w:rFonts w:ascii="Consolas" w:hAnsi="Consolas"/>
          <w:b/>
          <w:noProof/>
          <w:sz w:val="20"/>
          <w:szCs w:val="20"/>
        </w:rPr>
        <w:t>&gt;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D43F58">
        <w:rPr>
          <w:rFonts w:ascii="Consolas" w:hAnsi="Consolas"/>
          <w:noProof/>
          <w:sz w:val="20"/>
          <w:szCs w:val="20"/>
        </w:rPr>
        <w:t>program_vége</w:t>
      </w:r>
      <w:r>
        <w:rPr>
          <w:rFonts w:ascii="Consolas" w:hAnsi="Consolas"/>
          <w:noProof/>
          <w:sz w:val="20"/>
          <w:szCs w:val="20"/>
        </w:rPr>
        <w:t>”</w:t>
      </w:r>
    </w:p>
    <w:p w:rsidR="00D43F58" w:rsidRPr="00A779E5" w:rsidRDefault="00D43F58" w:rsidP="0090405C">
      <w:pPr>
        <w:rPr>
          <w:rFonts w:ascii="Consolas" w:hAnsi="Consolas"/>
          <w:sz w:val="20"/>
          <w:szCs w:val="20"/>
        </w:rPr>
      </w:pP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E1A" w:rsidRDefault="00B95E1A" w:rsidP="00576D51">
      <w:pPr>
        <w:spacing w:after="0" w:line="240" w:lineRule="auto"/>
      </w:pPr>
      <w:r>
        <w:separator/>
      </w:r>
    </w:p>
  </w:endnote>
  <w:endnote w:type="continuationSeparator" w:id="0">
    <w:p w:rsidR="00B95E1A" w:rsidRDefault="00B95E1A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E1A" w:rsidRDefault="00B95E1A" w:rsidP="00576D51">
      <w:pPr>
        <w:spacing w:after="0" w:line="240" w:lineRule="auto"/>
      </w:pPr>
      <w:r>
        <w:separator/>
      </w:r>
    </w:p>
  </w:footnote>
  <w:footnote w:type="continuationSeparator" w:id="0">
    <w:p w:rsidR="00B95E1A" w:rsidRDefault="00B95E1A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318CC"/>
    <w:rsid w:val="00042657"/>
    <w:rsid w:val="0004758B"/>
    <w:rsid w:val="0005047F"/>
    <w:rsid w:val="00060FC5"/>
    <w:rsid w:val="000648F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F37"/>
    <w:rsid w:val="000B3164"/>
    <w:rsid w:val="000B373E"/>
    <w:rsid w:val="000B37F4"/>
    <w:rsid w:val="000B4E9A"/>
    <w:rsid w:val="000C6486"/>
    <w:rsid w:val="000D120E"/>
    <w:rsid w:val="000D31DB"/>
    <w:rsid w:val="000E6399"/>
    <w:rsid w:val="000E63A2"/>
    <w:rsid w:val="000E71FB"/>
    <w:rsid w:val="000F2199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3460"/>
    <w:rsid w:val="001743A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3F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3B95"/>
    <w:rsid w:val="00264374"/>
    <w:rsid w:val="00264FB8"/>
    <w:rsid w:val="00265F8A"/>
    <w:rsid w:val="00270D31"/>
    <w:rsid w:val="00272CA3"/>
    <w:rsid w:val="00274010"/>
    <w:rsid w:val="00281DE0"/>
    <w:rsid w:val="00282716"/>
    <w:rsid w:val="00287F99"/>
    <w:rsid w:val="002905C6"/>
    <w:rsid w:val="002A70A4"/>
    <w:rsid w:val="002B6387"/>
    <w:rsid w:val="002D088D"/>
    <w:rsid w:val="002D74BC"/>
    <w:rsid w:val="002E0209"/>
    <w:rsid w:val="002E0EEA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6B17"/>
    <w:rsid w:val="00333E40"/>
    <w:rsid w:val="003413CA"/>
    <w:rsid w:val="00344550"/>
    <w:rsid w:val="0034532F"/>
    <w:rsid w:val="003559E4"/>
    <w:rsid w:val="00357114"/>
    <w:rsid w:val="0036152A"/>
    <w:rsid w:val="003615CC"/>
    <w:rsid w:val="00362FEA"/>
    <w:rsid w:val="003630C0"/>
    <w:rsid w:val="00370066"/>
    <w:rsid w:val="00375EDA"/>
    <w:rsid w:val="00387672"/>
    <w:rsid w:val="00392F81"/>
    <w:rsid w:val="003939F8"/>
    <w:rsid w:val="00393E03"/>
    <w:rsid w:val="00395985"/>
    <w:rsid w:val="00397C92"/>
    <w:rsid w:val="003A26AB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5DD6"/>
    <w:rsid w:val="003F6564"/>
    <w:rsid w:val="0040169C"/>
    <w:rsid w:val="00403349"/>
    <w:rsid w:val="0040571A"/>
    <w:rsid w:val="00407354"/>
    <w:rsid w:val="00407EF3"/>
    <w:rsid w:val="004138D7"/>
    <w:rsid w:val="0041706A"/>
    <w:rsid w:val="00417F5D"/>
    <w:rsid w:val="004225D3"/>
    <w:rsid w:val="004347EC"/>
    <w:rsid w:val="00435AAA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4E96"/>
    <w:rsid w:val="004B632D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207B"/>
    <w:rsid w:val="005054DC"/>
    <w:rsid w:val="0050766A"/>
    <w:rsid w:val="00510CE1"/>
    <w:rsid w:val="0051701E"/>
    <w:rsid w:val="005244AF"/>
    <w:rsid w:val="00526593"/>
    <w:rsid w:val="005266EE"/>
    <w:rsid w:val="00527EC5"/>
    <w:rsid w:val="00531071"/>
    <w:rsid w:val="005330BF"/>
    <w:rsid w:val="005368A9"/>
    <w:rsid w:val="00536BCA"/>
    <w:rsid w:val="00536F00"/>
    <w:rsid w:val="00540C12"/>
    <w:rsid w:val="00544BD0"/>
    <w:rsid w:val="00544E50"/>
    <w:rsid w:val="0054552E"/>
    <w:rsid w:val="00545579"/>
    <w:rsid w:val="005503F2"/>
    <w:rsid w:val="00551B23"/>
    <w:rsid w:val="00552561"/>
    <w:rsid w:val="0055297B"/>
    <w:rsid w:val="00560537"/>
    <w:rsid w:val="00563D18"/>
    <w:rsid w:val="0056556C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A0780"/>
    <w:rsid w:val="005A16CA"/>
    <w:rsid w:val="005A6BC8"/>
    <w:rsid w:val="005A6DDA"/>
    <w:rsid w:val="005B0C6E"/>
    <w:rsid w:val="005C4790"/>
    <w:rsid w:val="005C56DE"/>
    <w:rsid w:val="005C65CD"/>
    <w:rsid w:val="005D006F"/>
    <w:rsid w:val="005D558F"/>
    <w:rsid w:val="005D6083"/>
    <w:rsid w:val="005E34BE"/>
    <w:rsid w:val="005E547A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9648B"/>
    <w:rsid w:val="0069683D"/>
    <w:rsid w:val="00696EE1"/>
    <w:rsid w:val="006A4C98"/>
    <w:rsid w:val="006B052C"/>
    <w:rsid w:val="006B3BE7"/>
    <w:rsid w:val="006B4637"/>
    <w:rsid w:val="006B531F"/>
    <w:rsid w:val="006C1FAC"/>
    <w:rsid w:val="006C215A"/>
    <w:rsid w:val="006D1839"/>
    <w:rsid w:val="006D1DAE"/>
    <w:rsid w:val="006D3B85"/>
    <w:rsid w:val="006D5675"/>
    <w:rsid w:val="006E4D8F"/>
    <w:rsid w:val="006E6F00"/>
    <w:rsid w:val="006F3217"/>
    <w:rsid w:val="00702018"/>
    <w:rsid w:val="00705304"/>
    <w:rsid w:val="0070536B"/>
    <w:rsid w:val="00706469"/>
    <w:rsid w:val="00711F5B"/>
    <w:rsid w:val="00734C9E"/>
    <w:rsid w:val="00745FA2"/>
    <w:rsid w:val="00746DBE"/>
    <w:rsid w:val="007474B0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3B52"/>
    <w:rsid w:val="007E588E"/>
    <w:rsid w:val="007F37C4"/>
    <w:rsid w:val="007F3A80"/>
    <w:rsid w:val="00804931"/>
    <w:rsid w:val="008072D2"/>
    <w:rsid w:val="0081360C"/>
    <w:rsid w:val="0081637C"/>
    <w:rsid w:val="00824313"/>
    <w:rsid w:val="00831EC1"/>
    <w:rsid w:val="008379CC"/>
    <w:rsid w:val="00837A4E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3094"/>
    <w:rsid w:val="00894D65"/>
    <w:rsid w:val="008A349E"/>
    <w:rsid w:val="008A6BA3"/>
    <w:rsid w:val="008B0C83"/>
    <w:rsid w:val="008C6C73"/>
    <w:rsid w:val="008D268F"/>
    <w:rsid w:val="008D2DCD"/>
    <w:rsid w:val="008D6AE9"/>
    <w:rsid w:val="008E21EC"/>
    <w:rsid w:val="008F1EFE"/>
    <w:rsid w:val="008F5E87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93309"/>
    <w:rsid w:val="009972C7"/>
    <w:rsid w:val="009A50F1"/>
    <w:rsid w:val="009B44EC"/>
    <w:rsid w:val="009B56F9"/>
    <w:rsid w:val="009C216C"/>
    <w:rsid w:val="009C7E40"/>
    <w:rsid w:val="009D4BAB"/>
    <w:rsid w:val="009D7424"/>
    <w:rsid w:val="009E1105"/>
    <w:rsid w:val="009E3F2C"/>
    <w:rsid w:val="009E6D0A"/>
    <w:rsid w:val="009F19BA"/>
    <w:rsid w:val="009F5A8E"/>
    <w:rsid w:val="00A04BDD"/>
    <w:rsid w:val="00A05D28"/>
    <w:rsid w:val="00A07B5D"/>
    <w:rsid w:val="00A117B8"/>
    <w:rsid w:val="00A27386"/>
    <w:rsid w:val="00A35D8B"/>
    <w:rsid w:val="00A40B40"/>
    <w:rsid w:val="00A46B93"/>
    <w:rsid w:val="00A51F1F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1261"/>
    <w:rsid w:val="00AD6EDE"/>
    <w:rsid w:val="00AD772C"/>
    <w:rsid w:val="00AF0CA8"/>
    <w:rsid w:val="00AF3814"/>
    <w:rsid w:val="00B15281"/>
    <w:rsid w:val="00B15F94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5E1A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D4132"/>
    <w:rsid w:val="00CE2DA5"/>
    <w:rsid w:val="00CE6A0D"/>
    <w:rsid w:val="00CE7366"/>
    <w:rsid w:val="00CF7DA4"/>
    <w:rsid w:val="00D00F0C"/>
    <w:rsid w:val="00D015CF"/>
    <w:rsid w:val="00D0618F"/>
    <w:rsid w:val="00D103EE"/>
    <w:rsid w:val="00D1447D"/>
    <w:rsid w:val="00D14E3D"/>
    <w:rsid w:val="00D20F3F"/>
    <w:rsid w:val="00D2221D"/>
    <w:rsid w:val="00D2410E"/>
    <w:rsid w:val="00D27D01"/>
    <w:rsid w:val="00D3179D"/>
    <w:rsid w:val="00D37DD4"/>
    <w:rsid w:val="00D37FD6"/>
    <w:rsid w:val="00D43F58"/>
    <w:rsid w:val="00D519C0"/>
    <w:rsid w:val="00D5201F"/>
    <w:rsid w:val="00D520CD"/>
    <w:rsid w:val="00D52569"/>
    <w:rsid w:val="00D53960"/>
    <w:rsid w:val="00D53B4A"/>
    <w:rsid w:val="00D63BA6"/>
    <w:rsid w:val="00D6452B"/>
    <w:rsid w:val="00D646F6"/>
    <w:rsid w:val="00D648F2"/>
    <w:rsid w:val="00D6599E"/>
    <w:rsid w:val="00D746DF"/>
    <w:rsid w:val="00D77AA4"/>
    <w:rsid w:val="00D8034B"/>
    <w:rsid w:val="00DA5A2E"/>
    <w:rsid w:val="00DA7317"/>
    <w:rsid w:val="00DA7DC7"/>
    <w:rsid w:val="00DB53C6"/>
    <w:rsid w:val="00DC0ED0"/>
    <w:rsid w:val="00DC3997"/>
    <w:rsid w:val="00DC44F8"/>
    <w:rsid w:val="00DC7C13"/>
    <w:rsid w:val="00DD0384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EF3"/>
    <w:rsid w:val="00E06293"/>
    <w:rsid w:val="00E0771E"/>
    <w:rsid w:val="00E11E89"/>
    <w:rsid w:val="00E24457"/>
    <w:rsid w:val="00E25090"/>
    <w:rsid w:val="00E33AA7"/>
    <w:rsid w:val="00E33FB8"/>
    <w:rsid w:val="00E36B56"/>
    <w:rsid w:val="00E375AB"/>
    <w:rsid w:val="00E41512"/>
    <w:rsid w:val="00E45B49"/>
    <w:rsid w:val="00E479FF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B58E2"/>
    <w:rsid w:val="00FC0493"/>
    <w:rsid w:val="00FC41C7"/>
    <w:rsid w:val="00FC5779"/>
    <w:rsid w:val="00FD1839"/>
    <w:rsid w:val="00FD61E2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D3EA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410E"/>
    <w:pPr>
      <w:ind w:left="720"/>
      <w:contextualSpacing/>
    </w:pPr>
  </w:style>
  <w:style w:type="paragraph" w:styleId="NoSpacing">
    <w:name w:val="No Spacing"/>
    <w:uiPriority w:val="1"/>
    <w:rsid w:val="00FF2A9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F2A9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al"/>
    <w:qFormat/>
    <w:rsid w:val="00F030D1"/>
    <w:rPr>
      <w:rFonts w:ascii="Cambria Math" w:hAnsi="Cambria Math"/>
    </w:rPr>
  </w:style>
  <w:style w:type="character" w:styleId="CommentReference">
    <w:name w:val="annotation reference"/>
    <w:basedOn w:val="DefaultParagraphFont"/>
    <w:uiPriority w:val="99"/>
    <w:semiHidden/>
    <w:unhideWhenUsed/>
    <w:rsid w:val="00DA7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31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A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DefaultParagraphFont"/>
    <w:rsid w:val="004F147A"/>
  </w:style>
  <w:style w:type="paragraph" w:styleId="FootnoteText">
    <w:name w:val="footnote text"/>
    <w:basedOn w:val="Normal"/>
    <w:link w:val="FootnoteText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D51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D3C1E-12DA-4A85-90B7-98875E07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1181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Karoly Ozsvart</cp:lastModifiedBy>
  <cp:revision>91</cp:revision>
  <dcterms:created xsi:type="dcterms:W3CDTF">2016-12-08T12:45:00Z</dcterms:created>
  <dcterms:modified xsi:type="dcterms:W3CDTF">2017-10-20T16:48:00Z</dcterms:modified>
</cp:coreProperties>
</file>