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Title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  <w:bookmarkStart w:id="0" w:name="_GoBack"/>
      <w:bookmarkEnd w:id="0"/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E06293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0854" w:history="1">
            <w:r w:rsidR="00E06293" w:rsidRPr="000C2B4E">
              <w:rPr>
                <w:rStyle w:val="Hyperlink"/>
                <w:noProof/>
              </w:rPr>
              <w:t>1.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Bevezetés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_Toc480750854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5" w:history="1">
            <w:r w:rsidR="00E06293" w:rsidRPr="000C2B4E">
              <w:rPr>
                <w:rStyle w:val="Hyperlink"/>
                <w:noProof/>
              </w:rPr>
              <w:t>2.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Lefoglalt szavak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_Toc480750855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6" w:history="1">
            <w:r w:rsidR="00E06293" w:rsidRPr="000C2B4E">
              <w:rPr>
                <w:rStyle w:val="Hyperlink"/>
                <w:noProof/>
              </w:rPr>
              <w:t>3.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Változóhasználat, típusok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_Toc480750856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7" w:history="1">
            <w:r w:rsidR="00E06293" w:rsidRPr="000C2B4E">
              <w:rPr>
                <w:rStyle w:val="Hyperlink"/>
                <w:noProof/>
              </w:rPr>
              <w:t>4.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Típuskonverziók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_Toc480750857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4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8" w:history="1">
            <w:r w:rsidR="00E06293" w:rsidRPr="000C2B4E">
              <w:rPr>
                <w:rStyle w:val="Hyperlink"/>
                <w:noProof/>
              </w:rPr>
              <w:t>5.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Operátorok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_Toc480750858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5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9" w:history="1">
            <w:r w:rsidR="00E06293" w:rsidRPr="000C2B4E">
              <w:rPr>
                <w:rStyle w:val="Hyperlink"/>
                <w:noProof/>
              </w:rPr>
              <w:t>6.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Kommentezés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_Toc480750859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0" w:history="1">
            <w:r w:rsidR="00E06293" w:rsidRPr="000C2B4E">
              <w:rPr>
                <w:rStyle w:val="Hyperlink"/>
                <w:noProof/>
              </w:rPr>
              <w:t>7.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Vezérlési szerkezetek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_Toc480750860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1" w:history="1">
            <w:r w:rsidR="00E06293" w:rsidRPr="000C2B4E">
              <w:rPr>
                <w:rStyle w:val="Hyperlink"/>
                <w:noProof/>
              </w:rPr>
              <w:t>8.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I/O 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_Toc480750861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8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2" w:history="1">
            <w:r w:rsidR="00E06293" w:rsidRPr="000C2B4E">
              <w:rPr>
                <w:rStyle w:val="Hyperlink"/>
                <w:noProof/>
              </w:rPr>
              <w:t>9.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Tömbkezelés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_Toc480750862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9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4B4E96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3" w:history="1">
            <w:r w:rsidR="00E06293" w:rsidRPr="000C2B4E">
              <w:rPr>
                <w:rStyle w:val="Hyperlink"/>
                <w:noProof/>
              </w:rPr>
              <w:t>10.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Nyelvtan definíció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_Toc480750863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" w:name="_Toc480750854"/>
      <w:r>
        <w:t>Bevezetés</w:t>
      </w:r>
      <w:bookmarkEnd w:id="1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2" w:name="_Lefoglalt_szavak"/>
      <w:bookmarkStart w:id="3" w:name="_Toc480750855"/>
      <w:bookmarkEnd w:id="2"/>
      <w:r>
        <w:lastRenderedPageBreak/>
        <w:t>Lefoglalt szavak</w:t>
      </w:r>
      <w:bookmarkEnd w:id="3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41706A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  <w:r w:rsidR="00010BD1">
        <w:rPr>
          <w:rFonts w:ascii="Cambria Math" w:hAnsi="Cambria Math"/>
          <w:noProof/>
          <w:szCs w:val="24"/>
        </w:rPr>
        <w:t xml:space="preserve">, </w:t>
      </w:r>
      <w:r w:rsidR="00B20D1A"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4E3E8D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B44915" w:rsidRDefault="00B44915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-től</w:t>
      </w:r>
    </w:p>
    <w:p w:rsidR="00DD0384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-tól</w:t>
      </w:r>
    </w:p>
    <w:p w:rsidR="00544E50" w:rsidRDefault="00DD0384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-ig</w:t>
      </w:r>
    </w:p>
    <w:p w:rsidR="007C098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  <w:r w:rsidR="00F25B3C">
        <w:rPr>
          <w:rFonts w:ascii="Cambria Math" w:hAnsi="Cambria Math"/>
          <w:noProof/>
          <w:szCs w:val="24"/>
        </w:rPr>
        <w:t>, beolvas:</w:t>
      </w:r>
    </w:p>
    <w:p w:rsidR="00D520CD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  <w:r w:rsidR="00F25B3C">
        <w:rPr>
          <w:rFonts w:ascii="Cambria Math" w:hAnsi="Cambria Math"/>
          <w:noProof/>
          <w:szCs w:val="24"/>
        </w:rPr>
        <w:t>, 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36152A" w:rsidRPr="00D520CD" w:rsidRDefault="00C63D4F" w:rsidP="00FF341C">
      <w:pPr>
        <w:pStyle w:val="Kdrszlet"/>
        <w:spacing w:after="0" w:line="276" w:lineRule="auto"/>
        <w:rPr>
          <w:noProof/>
          <w:szCs w:val="24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yperlink"/>
            <w:noProof/>
          </w:rPr>
          <w:t>Operátorok</w:t>
        </w:r>
      </w:hyperlink>
      <w:r>
        <w:rPr>
          <w:noProof/>
        </w:rPr>
        <w:t xml:space="preserve"> fejezet.</w:t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4" w:name="_Változóhasználat"/>
      <w:bookmarkStart w:id="5" w:name="_Változóhasználat_1"/>
      <w:bookmarkStart w:id="6" w:name="_Toc480750856"/>
      <w:bookmarkEnd w:id="4"/>
      <w:bookmarkEnd w:id="5"/>
      <w:r>
        <w:t>Változóhasználat</w:t>
      </w:r>
      <w:r w:rsidR="005A0780">
        <w:t>, típusok</w:t>
      </w:r>
      <w:bookmarkEnd w:id="6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yperlink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F55E31" w:rsidP="00FF341C">
      <w:pPr>
        <w:tabs>
          <w:tab w:val="left" w:pos="2835"/>
        </w:tabs>
        <w:spacing w:before="240" w:line="276" w:lineRule="auto"/>
      </w:pPr>
      <w:r w:rsidRPr="001E6A8F">
        <w:rPr>
          <w:b/>
        </w:rPr>
        <w:t>Deklarálás</w:t>
      </w:r>
      <w:r w:rsidR="00BC7F43">
        <w:rPr>
          <w:b/>
        </w:rPr>
        <w:t xml:space="preserve"> módja</w:t>
      </w:r>
      <w:r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</w:t>
      </w:r>
      <w:r w:rsidR="00BC7F43">
        <w:rPr>
          <w:i/>
        </w:rPr>
        <w:t xml:space="preserve"> deklarációra</w:t>
      </w:r>
      <w:r w:rsidRPr="00082F6A">
        <w:rPr>
          <w:i/>
        </w:rPr>
        <w:t>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lastRenderedPageBreak/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BC3E82" w:rsidRDefault="00F55E31" w:rsidP="00FF341C">
      <w:pPr>
        <w:spacing w:line="276" w:lineRule="auto"/>
      </w:pPr>
      <w:r>
        <w:t>A</w:t>
      </w:r>
      <w:r w:rsidR="00BC3E82">
        <w:t xml:space="preserve"> deklarálás és </w:t>
      </w:r>
      <w:r>
        <w:t>értékadás egy lépésben is elvégezhető:</w:t>
      </w:r>
    </w:p>
    <w:p w:rsidR="00F55E31" w:rsidRDefault="00F55E31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y = 4</w:t>
      </w:r>
    </w:p>
    <w:p w:rsidR="00E33FB8" w:rsidRDefault="00E33FB8" w:rsidP="00FF341C">
      <w:pPr>
        <w:spacing w:line="276" w:lineRule="auto"/>
      </w:pPr>
      <w:r w:rsidRPr="001E6A8F">
        <w:t xml:space="preserve">Ha egy változónak nem adnak kezdeti értéket, </w:t>
      </w:r>
      <w:r>
        <w:t xml:space="preserve">akkor </w:t>
      </w:r>
      <w:r w:rsidRPr="001E6A8F">
        <w:t>az adott típus ala</w:t>
      </w:r>
      <w:r w:rsidR="00C52A47">
        <w:t>pértelmezett értékét veszi fel (lásd lent).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4B4E96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4B4E96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+</m:t>
                    </m:r>
                  </m:e>
                </m:d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lastRenderedPageBreak/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7" w:name="_Toc480750857"/>
      <w:r>
        <w:t>Típuskonverziók</w:t>
      </w:r>
      <w:bookmarkEnd w:id="7"/>
    </w:p>
    <w:p w:rsidR="003A724C" w:rsidRDefault="003A724C" w:rsidP="00FF341C">
      <w:pPr>
        <w:spacing w:after="160" w:line="276" w:lineRule="auto"/>
      </w:pPr>
      <w:r>
        <w:t>A nyelv erősen típusos. Értékadás esetén a</w:t>
      </w:r>
      <w:r w:rsidR="00362FEA">
        <w:t>z implicit</w:t>
      </w:r>
      <w:r>
        <w:t xml:space="preserve"> típuskonverz</w:t>
      </w:r>
      <w:r w:rsidR="009855F7">
        <w:t>ió automatikusan megtörténik.</w:t>
      </w:r>
    </w:p>
    <w:p w:rsidR="00B36333" w:rsidRPr="00B36333" w:rsidRDefault="009855F7" w:rsidP="00FF341C">
      <w:pPr>
        <w:spacing w:after="160" w:line="276" w:lineRule="auto"/>
        <w:rPr>
          <w:b/>
        </w:rPr>
      </w:pPr>
      <w:r>
        <w:rPr>
          <w:b/>
        </w:rPr>
        <w:t xml:space="preserve">Implicit </w:t>
      </w:r>
      <w:r w:rsidR="00B36333" w:rsidRPr="00B36333">
        <w:rPr>
          <w:b/>
        </w:rPr>
        <w:t>konverziók:</w:t>
      </w:r>
    </w:p>
    <w:p w:rsidR="00B36333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Bármiből szövegbe</w:t>
      </w:r>
    </w:p>
    <w:p w:rsidR="00544BD0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Egészből törtbe</w:t>
      </w:r>
    </w:p>
    <w:p w:rsidR="00544BD0" w:rsidRDefault="00544BD0" w:rsidP="00FF341C">
      <w:pPr>
        <w:spacing w:after="0" w:line="276" w:lineRule="auto"/>
      </w:pPr>
    </w:p>
    <w:p w:rsidR="00EE2A53" w:rsidRPr="00EE2A53" w:rsidRDefault="00EE2A53" w:rsidP="00FF341C">
      <w:pPr>
        <w:spacing w:after="160" w:line="276" w:lineRule="auto"/>
        <w:rPr>
          <w:b/>
        </w:rPr>
      </w:pPr>
      <w:r>
        <w:rPr>
          <w:b/>
        </w:rPr>
        <w:t>Explicit konverziók:</w:t>
      </w:r>
    </w:p>
    <w:p w:rsidR="000E6399" w:rsidRDefault="000E6399" w:rsidP="00FF341C">
      <w:pPr>
        <w:spacing w:after="160" w:line="276" w:lineRule="auto"/>
      </w:pPr>
      <w:r>
        <w:t>A konverzió elvégezhető a beépített konverziós függvények használatá</w:t>
      </w:r>
      <w:r w:rsidR="00D77AA4">
        <w:t>val is, ezeket mutatja be a következő táblázat: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40"/>
        <w:gridCol w:w="2080"/>
        <w:gridCol w:w="1926"/>
        <w:gridCol w:w="2044"/>
        <w:gridCol w:w="1134"/>
      </w:tblGrid>
      <w:tr w:rsidR="00D77AA4" w:rsidRPr="00D77AA4" w:rsidTr="001E51D9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Forrás ↓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</w:tr>
      <w:tr w:rsidR="00D77AA4" w:rsidRPr="00D77AA4" w:rsidTr="001E51D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Cél →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egészből_logikaiba()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630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</w:tr>
    </w:tbl>
    <w:p w:rsidR="000E6399" w:rsidRDefault="000E6399" w:rsidP="00FF341C">
      <w:pPr>
        <w:spacing w:after="160" w:line="276" w:lineRule="auto"/>
      </w:pPr>
    </w:p>
    <w:p w:rsidR="00A35D8B" w:rsidRDefault="00A35D8B" w:rsidP="00FF341C">
      <w:pPr>
        <w:spacing w:after="160" w:line="276" w:lineRule="auto"/>
        <w:rPr>
          <w:b/>
        </w:rPr>
      </w:pPr>
      <w:r>
        <w:rPr>
          <w:b/>
        </w:rPr>
        <w:lastRenderedPageBreak/>
        <w:t>Példa implicit konverzióra: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a = 3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b = a</w:t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  <w:t>//b értéke 3,0 lesz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explicit</w:t>
      </w:r>
      <w:r w:rsidRPr="00A35D8B">
        <w:rPr>
          <w:b/>
        </w:rPr>
        <w:t xml:space="preserve"> </w:t>
      </w:r>
      <w:r w:rsidR="003E28B4">
        <w:rPr>
          <w:b/>
        </w:rPr>
        <w:t>konverzióra (konverziós függvény használ</w:t>
      </w:r>
      <w:r w:rsidR="002D74BC">
        <w:rPr>
          <w:b/>
        </w:rPr>
        <w:t>a</w:t>
      </w:r>
      <w:r w:rsidR="003E28B4">
        <w:rPr>
          <w:b/>
        </w:rPr>
        <w:t>tára)</w:t>
      </w:r>
      <w:r w:rsidRPr="00A35D8B">
        <w:rPr>
          <w:b/>
        </w:rPr>
        <w:t>:</w:t>
      </w:r>
    </w:p>
    <w:p w:rsidR="00560537" w:rsidRDefault="001E51D9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x = 5,4</w:t>
      </w:r>
    </w:p>
    <w:p w:rsidR="007D3D05" w:rsidRDefault="00560537" w:rsidP="00FF341C">
      <w:pPr>
        <w:pStyle w:val="Kdrszlet"/>
        <w:spacing w:line="276" w:lineRule="auto"/>
      </w:pPr>
      <w:r>
        <w:rPr>
          <w:noProof/>
        </w:rPr>
        <w:t>egész y = törtből_egészbe(x)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7D3D05" w:rsidRDefault="007D3D05" w:rsidP="00FF341C">
      <w:pPr>
        <w:pStyle w:val="Kdrszlet"/>
        <w:spacing w:line="276" w:lineRule="auto"/>
      </w:pPr>
    </w:p>
    <w:p w:rsidR="009C7E40" w:rsidRPr="009C7E40" w:rsidRDefault="009C7E40" w:rsidP="00FF341C">
      <w:pPr>
        <w:pStyle w:val="Kdrszlet"/>
        <w:spacing w:after="240" w:line="276" w:lineRule="auto"/>
        <w:rPr>
          <w:rFonts w:asciiTheme="minorHAnsi" w:hAnsiTheme="minorHAnsi" w:cstheme="minorHAnsi"/>
          <w:b/>
        </w:rPr>
      </w:pPr>
      <w:r w:rsidRPr="009C7E40">
        <w:rPr>
          <w:rFonts w:asciiTheme="minorHAnsi" w:hAnsiTheme="minorHAnsi" w:cstheme="minorHAnsi"/>
          <w:b/>
        </w:rPr>
        <w:t>Típuskonverziós függvények: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egészből_logikaiba():</w:t>
      </w:r>
      <w:r>
        <w:t xml:space="preserve"> 0 bemenet esetén hamis a visszaadott érték, egyébként igaz.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törtből_egészbe():</w:t>
      </w:r>
      <w:r>
        <w:rPr>
          <w:noProof/>
        </w:rPr>
        <w:t xml:space="preserve"> </w:t>
      </w:r>
      <w:r>
        <w:t>a kimenet a bemeneti szám lefelé, egészre kerekítve.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törtből_logikaiba():</w:t>
      </w:r>
      <w:r>
        <w:rPr>
          <w:noProof/>
        </w:rPr>
        <w:t xml:space="preserve"> 0,0</w:t>
      </w:r>
      <w:r>
        <w:t xml:space="preserve"> bemenet esetén hamis a visszaadott érték, egyébként igaz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logikaiból_egészbe():</w:t>
      </w:r>
      <w:r>
        <w:rPr>
          <w:noProof/>
        </w:rPr>
        <w:t xml:space="preserve"> </w:t>
      </w:r>
      <w:r>
        <w:t>hamis bemenet esetén 0 a kimenet, igaz bemenet esetén 1.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noProof/>
        </w:rPr>
      </w:pPr>
      <w:r w:rsidRPr="00122AF0">
        <w:rPr>
          <w:rFonts w:ascii="Cambria Math" w:hAnsi="Cambria Math"/>
          <w:b/>
          <w:noProof/>
        </w:rPr>
        <w:t>logikaiból_törtbe():</w:t>
      </w:r>
      <w:r>
        <w:rPr>
          <w:noProof/>
        </w:rPr>
        <w:t xml:space="preserve"> hamis bemenet esetén 0,0 a kimenet, igaz bemenet esetén 1,0.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szövegből_egészbe():</w:t>
      </w:r>
      <w:r>
        <w:rPr>
          <w:noProof/>
        </w:rPr>
        <w:t xml:space="preserve"> </w:t>
      </w:r>
      <w:r>
        <w:t>megadja a szöveg egészbeli reprezentációját decimális formában. A szám előtt az előjelet jelezheti a plusz (+) és kötőjel (-) karakter.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szövegből_törtbe():</w:t>
      </w:r>
      <w:r>
        <w:rPr>
          <w:noProof/>
        </w:rPr>
        <w:t xml:space="preserve"> </w:t>
      </w:r>
      <w:r>
        <w:t>megadja a szöveg törtbeli reprezentációját decimális formában. A szám előtt az előjelet jelezheti a plusz (+) és kötőjel (-) karakter. Az egész és tizedes jegyek elkülönítésére a vessző karaktert (,) használja.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szövegből_logikaiba():</w:t>
      </w:r>
      <w:r>
        <w:rPr>
          <w:noProof/>
        </w:rPr>
        <w:t xml:space="preserve"> </w:t>
      </w:r>
      <w:r>
        <w:t>megadja a szöveg logikai reprezentációját:</w:t>
      </w:r>
      <w:r>
        <w:br/>
        <w:t>”hamis” → hamis</w:t>
      </w:r>
      <w:r>
        <w:br/>
        <w:t>”igaz” → igaz</w:t>
      </w:r>
      <w:r>
        <w:br/>
        <w:t xml:space="preserve">A függvény </w:t>
      </w:r>
      <w:r w:rsidRPr="00100CB4">
        <w:rPr>
          <w:b/>
        </w:rPr>
        <w:t>nem</w:t>
      </w:r>
      <w:r>
        <w:t xml:space="preserve"> </w:t>
      </w:r>
      <w:r w:rsidRPr="00100CB4">
        <w:t>kisbetű</w:t>
      </w:r>
      <w:r>
        <w:t xml:space="preserve">-nagybetű érzékeny, azaz pl. </w:t>
      </w:r>
      <w:r>
        <w:rPr>
          <w:noProof/>
        </w:rPr>
        <w:t>”hAmiS”</w:t>
      </w:r>
      <w:r>
        <w:t xml:space="preserve"> bemeneti szövegre is hamis a kimenet.</w:t>
      </w:r>
      <w:r>
        <w:br/>
        <w:t>Helytelen bemenet esetén futásidejű hiba keletkezik.</w:t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8" w:name="_Operátorok"/>
      <w:bookmarkEnd w:id="8"/>
      <w:r>
        <w:t xml:space="preserve"> </w:t>
      </w:r>
      <w:r>
        <w:tab/>
      </w:r>
      <w:bookmarkStart w:id="9" w:name="_Toc480750858"/>
      <w:r w:rsidR="005755DA">
        <w:t>Operátorok</w:t>
      </w:r>
      <w:bookmarkEnd w:id="9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lastRenderedPageBreak/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006E95" w:rsidTr="00CB40D6">
        <w:tc>
          <w:tcPr>
            <w:tcW w:w="846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+</w:t>
            </w:r>
          </w:p>
        </w:tc>
        <w:tc>
          <w:tcPr>
            <w:tcW w:w="2835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eredeti érték visszaadó</w:t>
            </w:r>
            <w:r>
              <w:rPr>
                <w:noProof/>
              </w:rPr>
              <w:br/>
            </w:r>
            <w:r w:rsidRPr="00595669">
              <w:rPr>
                <w:noProof/>
                <w:color w:val="00B050"/>
              </w:rPr>
              <w:t>(kényelmi szempontból létezik)</w:t>
            </w:r>
          </w:p>
        </w:tc>
        <w:tc>
          <w:tcPr>
            <w:tcW w:w="2410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>s</w:t>
            </w:r>
          </w:p>
        </w:tc>
        <w:tc>
          <w:tcPr>
            <w:tcW w:w="2971" w:type="dxa"/>
            <w:vMerge w:val="restart"/>
            <w:vAlign w:val="center"/>
          </w:tcPr>
          <w:p w:rsidR="00006E95" w:rsidRPr="007474B0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006E95" w:rsidTr="00CB40D6">
        <w:tc>
          <w:tcPr>
            <w:tcW w:w="846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006E95" w:rsidRDefault="00006E95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Merge/>
            <w:vAlign w:val="center"/>
          </w:tcPr>
          <w:p w:rsidR="00006E95" w:rsidRPr="00CB40D6" w:rsidRDefault="00006E95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7474B0" w:rsidRPr="00CB40D6" w:rsidRDefault="00CB40D6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tabs>
                <w:tab w:val="left" w:pos="1290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7474B0" w:rsidRPr="004710E5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7474B0" w:rsidRDefault="00CB40D6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&gt; 3 </w:t>
            </w:r>
            <w:r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&lt; 4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!= 9 </w:t>
            </w:r>
            <w:r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&gt; s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0" w:name="_Toc480750859"/>
      <w:r>
        <w:lastRenderedPageBreak/>
        <w:t>Kommente</w:t>
      </w:r>
      <w:r w:rsidR="00316BDB">
        <w:t>z</w:t>
      </w:r>
      <w: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DA7317" w:rsidRDefault="000F2199" w:rsidP="00FF341C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80750860"/>
      <w:r>
        <w:t>Vezérlési szerkezetek</w:t>
      </w:r>
      <w:bookmarkEnd w:id="11"/>
    </w:p>
    <w:p w:rsidR="00CE7366" w:rsidRPr="00CE7366" w:rsidRDefault="00CE7366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FF341C">
      <w:pPr>
        <w:spacing w:line="276" w:lineRule="auto"/>
      </w:pPr>
    </w:p>
    <w:p w:rsidR="00233CAC" w:rsidRPr="00CE7366" w:rsidRDefault="00BE5AE5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lastRenderedPageBreak/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DD0384" w:rsidRDefault="00DD0384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</w:t>
      </w:r>
      <w:r w:rsidR="00552561">
        <w:rPr>
          <w:noProof/>
        </w:rPr>
        <w:t xml:space="preserve">egész </w:t>
      </w:r>
      <w:r w:rsidR="00E72BF1">
        <w:rPr>
          <w:noProof/>
        </w:rPr>
        <w:t>i = 1</w:t>
      </w:r>
      <w:r w:rsidR="00ED01E2">
        <w:rPr>
          <w:b/>
          <w:noProof/>
        </w:rPr>
        <w:t>-</w:t>
      </w:r>
      <w:r w:rsidR="002E0EEA">
        <w:rPr>
          <w:b/>
          <w:noProof/>
        </w:rPr>
        <w:t>t</w:t>
      </w:r>
      <w:r w:rsidR="00E72BF1">
        <w:rPr>
          <w:b/>
          <w:noProof/>
        </w:rPr>
        <w:t>ő</w:t>
      </w:r>
      <w:r w:rsidRPr="00DD0384">
        <w:rPr>
          <w:b/>
          <w:noProof/>
        </w:rPr>
        <w:t>l</w:t>
      </w:r>
      <w:r>
        <w:rPr>
          <w:noProof/>
        </w:rPr>
        <w:t xml:space="preserve"> </w:t>
      </w:r>
      <w:r w:rsidR="00C068F2">
        <w:rPr>
          <w:noProof/>
        </w:rPr>
        <w:t xml:space="preserve">i &lt; </w:t>
      </w:r>
      <w:r>
        <w:rPr>
          <w:noProof/>
        </w:rPr>
        <w:t>10</w:t>
      </w:r>
      <w:r w:rsidRPr="00DD0384">
        <w:rPr>
          <w:b/>
          <w:noProof/>
        </w:rPr>
        <w:t>-ig</w:t>
      </w:r>
    </w:p>
    <w:p w:rsidR="00DD0384" w:rsidRDefault="00DD0384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DC44F8" w:rsidRDefault="005054DC" w:rsidP="00FF341C">
      <w:pPr>
        <w:pStyle w:val="Kdrszlet"/>
        <w:spacing w:line="276" w:lineRule="auto"/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spacing w:line="276" w:lineRule="auto"/>
      </w:pPr>
    </w:p>
    <w:p w:rsidR="00DC44F8" w:rsidRDefault="00DC44F8" w:rsidP="00FF341C">
      <w:pPr>
        <w:pStyle w:val="Kdrszlet"/>
        <w:spacing w:line="276" w:lineRule="auto"/>
      </w:pPr>
      <w:r>
        <w:t>Vezérlés folyamata: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Inicializáló rész végrehajtása (egész i = 1).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Bennmaradási feltétel (i &lt; 10) megvizsgálása. Ha hamis, ugorj a ciklus_vége utáni sorra.</w:t>
      </w:r>
    </w:p>
    <w:p w:rsidR="00544E50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Ciklusmag utasításainak végrehajtása.</w:t>
      </w:r>
    </w:p>
    <w:p w:rsidR="00DC44F8" w:rsidRDefault="00DC44F8" w:rsidP="00FF341C">
      <w:pPr>
        <w:pStyle w:val="Kdrszlet"/>
        <w:numPr>
          <w:ilvl w:val="0"/>
          <w:numId w:val="17"/>
        </w:numPr>
        <w:spacing w:line="276" w:lineRule="auto"/>
      </w:pPr>
      <w:r>
        <w:t>Ciklusváltozó (i) inkrementálása eggyel. Ugorj a 2. pontra.</w:t>
      </w:r>
    </w:p>
    <w:p w:rsidR="003939F8" w:rsidRDefault="003939F8" w:rsidP="00FF341C">
      <w:pPr>
        <w:pStyle w:val="Kdrszlet"/>
        <w:spacing w:line="276" w:lineRule="auto"/>
      </w:pPr>
    </w:p>
    <w:p w:rsidR="003939F8" w:rsidRPr="00DC44F8" w:rsidRDefault="00552561" w:rsidP="00FF341C">
      <w:pPr>
        <w:pStyle w:val="Kdrszlet"/>
        <w:spacing w:line="276" w:lineRule="auto"/>
      </w:pPr>
      <w:r>
        <w:t>A ciklusváltozó típusa csak egész lehet</w:t>
      </w:r>
      <w:r w:rsidR="003939F8">
        <w:t>.</w:t>
      </w:r>
    </w:p>
    <w:p w:rsidR="00544E50" w:rsidRDefault="00544E50" w:rsidP="00FF341C">
      <w:pPr>
        <w:pStyle w:val="Kdrszlet"/>
        <w:pBdr>
          <w:bottom w:val="single" w:sz="6" w:space="1" w:color="auto"/>
        </w:pBdr>
        <w:spacing w:line="276" w:lineRule="auto"/>
        <w:rPr>
          <w:b/>
        </w:rPr>
      </w:pPr>
    </w:p>
    <w:p w:rsidR="006316EC" w:rsidRDefault="006316EC" w:rsidP="00FF341C">
      <w:pPr>
        <w:pStyle w:val="Kdrszlet"/>
        <w:spacing w:after="0" w:line="276" w:lineRule="auto"/>
        <w:rPr>
          <w:b/>
          <w:noProof/>
        </w:rPr>
      </w:pPr>
    </w:p>
    <w:p w:rsidR="00ED01E2" w:rsidRDefault="00ED01E2" w:rsidP="00FF341C">
      <w:pPr>
        <w:pStyle w:val="Kdrszlet"/>
        <w:spacing w:line="276" w:lineRule="auto"/>
        <w:rPr>
          <w:noProof/>
        </w:rPr>
      </w:pPr>
      <w:r w:rsidRPr="00DD0384">
        <w:rPr>
          <w:b/>
          <w:noProof/>
        </w:rPr>
        <w:t>ciklus</w:t>
      </w:r>
      <w:r>
        <w:rPr>
          <w:noProof/>
        </w:rPr>
        <w:t xml:space="preserve"> egész i = 6</w:t>
      </w:r>
      <w:r>
        <w:rPr>
          <w:b/>
          <w:noProof/>
        </w:rPr>
        <w:t>-tó</w:t>
      </w:r>
      <w:r w:rsidRPr="00DD0384">
        <w:rPr>
          <w:b/>
          <w:noProof/>
        </w:rPr>
        <w:t>l</w:t>
      </w:r>
      <w:r>
        <w:rPr>
          <w:noProof/>
        </w:rPr>
        <w:t xml:space="preserve"> i &lt; 16</w:t>
      </w:r>
      <w:r w:rsidRPr="00DD0384">
        <w:rPr>
          <w:b/>
          <w:noProof/>
        </w:rPr>
        <w:t>-ig</w:t>
      </w:r>
    </w:p>
    <w:p w:rsidR="00ED01E2" w:rsidRDefault="00ED01E2" w:rsidP="00FF341C">
      <w:pPr>
        <w:pStyle w:val="Kdrszlet"/>
        <w:spacing w:line="276" w:lineRule="auto"/>
        <w:rPr>
          <w:noProof/>
        </w:rPr>
      </w:pPr>
      <w:r>
        <w:rPr>
          <w:noProof/>
        </w:rPr>
        <w:tab/>
        <w:t>utasítás(ok)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DC44F8" w:rsidRDefault="00DC44F8" w:rsidP="00FF341C">
      <w:pPr>
        <w:pStyle w:val="Kdrszlet"/>
        <w:pBdr>
          <w:bottom w:val="single" w:sz="6" w:space="1" w:color="auto"/>
        </w:pBdr>
        <w:spacing w:line="276" w:lineRule="auto"/>
        <w:rPr>
          <w:noProof/>
        </w:rPr>
      </w:pPr>
    </w:p>
    <w:p w:rsidR="00DC44F8" w:rsidRPr="00DC44F8" w:rsidRDefault="00DC44F8" w:rsidP="00FF341C">
      <w:pPr>
        <w:pStyle w:val="Kdrszlet"/>
        <w:pBdr>
          <w:bottom w:val="single" w:sz="6" w:space="1" w:color="auto"/>
        </w:pBdr>
        <w:spacing w:line="276" w:lineRule="auto"/>
      </w:pPr>
      <w:r>
        <w:t>A vezérlés folyamata ugyanaz, mint az előző példán, csak a „-tól” rész változik.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2" w:name="_Toc480750861"/>
      <w:r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lastRenderedPageBreak/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EF3BEE" w:rsidRPr="00837A4E" w:rsidRDefault="00647A9C" w:rsidP="00FF341C">
      <w:pPr>
        <w:spacing w:line="276" w:lineRule="auto"/>
        <w:rPr>
          <w:rFonts w:ascii="Consolas" w:eastAsiaTheme="majorEastAsia" w:hAnsi="Consolas" w:cs="Consolas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3" w:name="_Tömbkezelés"/>
      <w:bookmarkStart w:id="14" w:name="_Toc480750862"/>
      <w:bookmarkEnd w:id="13"/>
      <w:r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FF341C">
      <w:pPr>
        <w:spacing w:line="276" w:lineRule="auto"/>
      </w:pPr>
      <w:r>
        <w:t>A nyelv jelenlegi verziójában csak az e</w:t>
      </w:r>
      <w:r w:rsidR="003939F8">
        <w:t>gydimenziós tömbök támogatottak.</w:t>
      </w:r>
    </w:p>
    <w:p w:rsidR="003939F8" w:rsidRDefault="003939F8" w:rsidP="00FF341C">
      <w:pPr>
        <w:spacing w:before="240" w:after="240" w:line="276" w:lineRule="auto"/>
        <w:rPr>
          <w:b/>
        </w:rPr>
      </w:pPr>
      <w:r>
        <w:rPr>
          <w:b/>
        </w:rPr>
        <w:t>Tömbdeklaráció:</w:t>
      </w:r>
    </w:p>
    <w:p w:rsidR="003939F8" w:rsidRDefault="003939F8" w:rsidP="00FF341C">
      <w:pPr>
        <w:pStyle w:val="Kdrszlet"/>
        <w:spacing w:line="276" w:lineRule="auto"/>
      </w:pPr>
      <w:r>
        <w:t>egész[] x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407354" w:rsidRDefault="00A76508" w:rsidP="00FF341C">
      <w:pPr>
        <w:spacing w:line="276" w:lineRule="auto"/>
        <w:rPr>
          <w:rFonts w:ascii="Cambria Math" w:hAnsi="Cambria Math"/>
          <w:noProof/>
          <w:szCs w:val="24"/>
        </w:rPr>
      </w:pPr>
      <w:r w:rsidRPr="00407354">
        <w:rPr>
          <w:rFonts w:ascii="Cambria Math" w:hAnsi="Cambria Math"/>
          <w:noProof/>
          <w:szCs w:val="24"/>
        </w:rPr>
        <w:t xml:space="preserve">x = </w:t>
      </w:r>
      <w:r w:rsidR="008D2DCD">
        <w:rPr>
          <w:rFonts w:ascii="Cambria Math" w:hAnsi="Cambria Math"/>
          <w:noProof/>
          <w:szCs w:val="24"/>
        </w:rPr>
        <w:t>l</w:t>
      </w:r>
      <w:r w:rsidR="00B72A33" w:rsidRPr="00407354">
        <w:rPr>
          <w:rFonts w:ascii="Cambria Math" w:hAnsi="Cambria Math"/>
          <w:noProof/>
          <w:szCs w:val="24"/>
        </w:rPr>
        <w:t>étrehoz</w:t>
      </w:r>
      <w:r w:rsidRPr="00407354">
        <w:rPr>
          <w:rFonts w:ascii="Cambria Math" w:hAnsi="Cambria Math"/>
          <w:noProof/>
          <w:szCs w:val="24"/>
        </w:rPr>
        <w:t>(T)[N]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8D268F" w:rsidRDefault="008D268F" w:rsidP="00FF341C">
      <w:pPr>
        <w:spacing w:after="0" w:line="276" w:lineRule="auto"/>
        <w:ind w:left="708"/>
        <w:rPr>
          <w:rFonts w:ascii="Cambria Math" w:hAnsi="Cambria Math"/>
          <w:szCs w:val="24"/>
        </w:rPr>
      </w:pPr>
      <w:r w:rsidRPr="00407354">
        <w:t xml:space="preserve">T a </w:t>
      </w:r>
      <w:r w:rsidR="00F20269">
        <w:t xml:space="preserve">tömb elemeinek </w:t>
      </w:r>
      <w:r w:rsidRPr="00407354">
        <w:t>típus</w:t>
      </w:r>
      <w:r w:rsidR="00F20269">
        <w:t>a</w:t>
      </w:r>
      <w:r w:rsidR="0056556C">
        <w:t>, amely csak a következők lehetnek: egész, tört, logikai, szöveg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3939F8" w:rsidRDefault="003939F8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lastRenderedPageBreak/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8D2DCD" w:rsidRPr="003939F8">
        <w:rPr>
          <w:rFonts w:ascii="Cambria Math" w:hAnsi="Cambria Math"/>
          <w:noProof/>
        </w:rPr>
        <w:t>tomb = l</w:t>
      </w:r>
      <w:r w:rsidRPr="003939F8">
        <w:rPr>
          <w:rFonts w:ascii="Cambria Math" w:hAnsi="Cambria Math"/>
          <w:noProof/>
        </w:rPr>
        <w:t>étrehoz(egész)[6]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Toc480750863"/>
      <w:r>
        <w:rPr>
          <w:noProof/>
        </w:rPr>
        <w:lastRenderedPageBreak/>
        <w:t>Nyelvtan definíció</w:t>
      </w:r>
      <w:bookmarkEnd w:id="17"/>
    </w:p>
    <w:p w:rsidR="0090405C" w:rsidRPr="00F60443" w:rsidRDefault="00D43F58" w:rsidP="0090405C">
      <w:pPr>
        <w:rPr>
          <w:rFonts w:asciiTheme="minorHAnsi" w:hAnsiTheme="minorHAnsi"/>
          <w:szCs w:val="24"/>
        </w:rPr>
      </w:pPr>
      <w:r w:rsidRPr="00F60443">
        <w:rPr>
          <w:rFonts w:asciiTheme="minorHAnsi" w:hAnsiTheme="minorHAnsi"/>
          <w:szCs w:val="24"/>
        </w:rPr>
        <w:t xml:space="preserve">Alant </w:t>
      </w:r>
      <w:r w:rsidR="0090405C" w:rsidRPr="00F60443">
        <w:rPr>
          <w:rFonts w:asciiTheme="minorHAnsi" w:hAnsiTheme="minorHAnsi"/>
          <w:szCs w:val="24"/>
        </w:rPr>
        <w:t>a ny</w:t>
      </w:r>
      <w:r w:rsidR="00E6569B">
        <w:rPr>
          <w:rFonts w:asciiTheme="minorHAnsi" w:hAnsiTheme="minorHAnsi"/>
          <w:szCs w:val="24"/>
        </w:rPr>
        <w:t>elvtan definiálom</w:t>
      </w:r>
      <w:r w:rsidR="00F60443" w:rsidRPr="00F60443">
        <w:rPr>
          <w:rFonts w:asciiTheme="minorHAnsi" w:hAnsiTheme="minorHAnsi"/>
          <w:szCs w:val="24"/>
        </w:rPr>
        <w:t xml:space="preserve"> </w:t>
      </w:r>
      <w:r w:rsidR="0050766A">
        <w:rPr>
          <w:rFonts w:asciiTheme="minorHAnsi" w:hAnsiTheme="minorHAnsi"/>
          <w:szCs w:val="24"/>
        </w:rPr>
        <w:t xml:space="preserve">a C#-hoz az MSDN-en is használt nyelvtanmegadásos </w:t>
      </w:r>
      <w:r w:rsidRPr="00F60443">
        <w:rPr>
          <w:rFonts w:asciiTheme="minorHAnsi" w:hAnsiTheme="minorHAnsi"/>
          <w:szCs w:val="24"/>
        </w:rPr>
        <w:t>formában.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0766A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program</w:t>
      </w:r>
      <w:r>
        <w:rPr>
          <w:rFonts w:ascii="Consolas" w:hAnsi="Consolas"/>
          <w:noProof/>
          <w:sz w:val="20"/>
          <w:szCs w:val="20"/>
        </w:rPr>
        <w:t>: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 w:rsidR="009E1105">
        <w:rPr>
          <w:rFonts w:ascii="Consolas" w:hAnsi="Consolas"/>
          <w:noProof/>
          <w:sz w:val="20"/>
          <w:szCs w:val="20"/>
        </w:rPr>
        <w:t xml:space="preserve">újsor </w:t>
      </w:r>
      <w:r w:rsidR="00016A2B" w:rsidRPr="0050766A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D43F58">
        <w:rPr>
          <w:rFonts w:ascii="Consolas" w:hAnsi="Consolas"/>
          <w:noProof/>
          <w:sz w:val="20"/>
          <w:szCs w:val="20"/>
        </w:rPr>
        <w:t xml:space="preserve"> program_vége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E96" w:rsidRDefault="004B4E96" w:rsidP="00576D51">
      <w:pPr>
        <w:spacing w:after="0" w:line="240" w:lineRule="auto"/>
      </w:pPr>
      <w:r>
        <w:separator/>
      </w:r>
    </w:p>
  </w:endnote>
  <w:endnote w:type="continuationSeparator" w:id="0">
    <w:p w:rsidR="004B4E96" w:rsidRDefault="004B4E96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E96" w:rsidRDefault="004B4E96" w:rsidP="00576D51">
      <w:pPr>
        <w:spacing w:after="0" w:line="240" w:lineRule="auto"/>
      </w:pPr>
      <w:r>
        <w:separator/>
      </w:r>
    </w:p>
  </w:footnote>
  <w:footnote w:type="continuationSeparator" w:id="0">
    <w:p w:rsidR="004B4E96" w:rsidRDefault="004B4E96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4758B"/>
    <w:rsid w:val="0005047F"/>
    <w:rsid w:val="00060FC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40C12"/>
    <w:rsid w:val="00544BD0"/>
    <w:rsid w:val="00544E50"/>
    <w:rsid w:val="0054552E"/>
    <w:rsid w:val="00545579"/>
    <w:rsid w:val="005503F2"/>
    <w:rsid w:val="00552561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11F5B"/>
    <w:rsid w:val="00734C9E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C6C73"/>
    <w:rsid w:val="008D268F"/>
    <w:rsid w:val="008D2DCD"/>
    <w:rsid w:val="008D6AE9"/>
    <w:rsid w:val="008E21EC"/>
    <w:rsid w:val="008F1EFE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6EDE"/>
    <w:rsid w:val="00AD772C"/>
    <w:rsid w:val="00AF0CA8"/>
    <w:rsid w:val="00AF3814"/>
    <w:rsid w:val="00B15281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7DD4"/>
    <w:rsid w:val="00D37FD6"/>
    <w:rsid w:val="00D43F58"/>
    <w:rsid w:val="00D519C0"/>
    <w:rsid w:val="00D5201F"/>
    <w:rsid w:val="00D520CD"/>
    <w:rsid w:val="00D52569"/>
    <w:rsid w:val="00D53960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C41C7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4059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F030D1"/>
    <w:rPr>
      <w:rFonts w:ascii="Cambria Math" w:hAnsi="Cambria Math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2B36-9B77-4123-AEF7-3997BBED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66</cp:revision>
  <dcterms:created xsi:type="dcterms:W3CDTF">2016-12-08T12:45:00Z</dcterms:created>
  <dcterms:modified xsi:type="dcterms:W3CDTF">2017-10-12T14:44:00Z</dcterms:modified>
</cp:coreProperties>
</file>