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56"/>
        </w:rPr>
        <w:t>Online Examination &amp; Monitoring System (OEMS)</w:t>
      </w:r>
    </w:p>
    <w:p>
      <w:pPr>
        <w:jc w:val="center"/>
      </w:pPr>
      <w:r>
        <w:rPr>
          <w:color w:val="4F46E5"/>
          <w:sz w:val="30"/>
        </w:rPr>
        <w:t>Project Report</w:t>
      </w:r>
    </w:p>
    <w:p>
      <w:pPr>
        <w:pBdr>
          <w:bottom w:val="single" w:sz="18" w:space="1" w:color="4F46E5"/>
        </w:pBdr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Project Title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OEMS — Online Examination &amp; Monitoring System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Author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Anshuman Kumar Singh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Repository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https://github.com/anshumanks2004/OEMS-ExamSystem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Document Type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Technical Project Report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Backend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Python 3.14 · Flask 3.1 · MySQL 8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AI/ML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InsightFace (ArcFace), YOLOv8, SBERT, scikit-learn TF-IDF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Secure Client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Electron 28 kiosk browser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Abstract</w:t>
      </w:r>
    </w:p>
    <w:p>
      <w:r>
        <w:t xml:space="preserve">The </w:t>
      </w:r>
      <w:r>
        <w:rPr>
          <w:b/>
        </w:rPr>
        <w:t>Online Examination &amp; Monitoring System (OEMS)</w:t>
      </w:r>
      <w:r>
        <w:t xml:space="preserve"> is a full-stack, AI-assisted platform for conducting secure online examinations and remotely monitoring candidate integrity. It combines a Flask web application, a MySQL database, several deep-learning inference engines, and a dedicated Electron-based </w:t>
      </w:r>
      <w:r>
        <w:rPr>
          <w:b/>
        </w:rPr>
        <w:t>secure exam browser</w:t>
      </w:r>
      <w:r>
        <w:t xml:space="preserve"> to deliver an end-to-end assessment workflow: student enrolment, biometric login, exam authoring, proctored exam delivery, automated grading, plagiarism detection, and result publishing.</w:t>
      </w:r>
    </w:p>
    <w:p>
      <w:r>
        <w:t xml:space="preserve">The platform's distinguishing feature is its </w:t>
      </w:r>
      <w:r>
        <w:rPr>
          <w:b/>
        </w:rPr>
        <w:t>multi-layer integrity stack</w:t>
      </w:r>
      <w:r>
        <w:t xml:space="preserve">. Identity is verified at login using a real </w:t>
      </w:r>
      <w:r>
        <w:rPr>
          <w:b/>
        </w:rPr>
        <w:t>ArcFace 512-dimensional face embedding</w:t>
      </w:r>
      <w:r>
        <w:t xml:space="preserve"> (InsightFace </w:t>
      </w:r>
      <w:r>
        <w:rPr>
          <w:rFonts w:ascii="Consolas" w:hAnsi="Consolas"/>
          <w:color w:val="4F46E5"/>
          <w:sz w:val="19"/>
        </w:rPr>
        <w:t>buffalo_l</w:t>
      </w:r>
      <w:r>
        <w:t xml:space="preserve">) with active-liveness challenges, defeating photo and account-sharing attacks. During the exam, a </w:t>
      </w:r>
      <w:r>
        <w:rPr>
          <w:b/>
        </w:rPr>
        <w:t>temporal, confidence-scored AI proctoring engine</w:t>
      </w:r>
      <w:r>
        <w:t xml:space="preserve"> uses RetinaFace detection, true 3-D head-pose estimation via </w:t>
      </w:r>
      <w:r>
        <w:rPr>
          <w:rFonts w:ascii="Consolas" w:hAnsi="Consolas"/>
          <w:color w:val="4F46E5"/>
          <w:sz w:val="19"/>
        </w:rPr>
        <w:t>cv2.solvePnP</w:t>
      </w:r>
      <w:r>
        <w:t xml:space="preserve">, YOLOv8 object detection (phone/book/device/extra-person), anti-spoofing heuristics, and ArcFace identity-continuity checks to flag suspicious behaviour — escalating to a logged violation only when a signal persists across multiple frames, which sharply reduces false positives. Theory answers are graded automatically with a </w:t>
      </w:r>
      <w:r>
        <w:rPr>
          <w:b/>
        </w:rPr>
        <w:t>Sentence-BERT (SBERT)</w:t>
      </w:r>
      <w:r>
        <w:t xml:space="preserve"> semantic model, and cross-student copying is caught with a </w:t>
      </w:r>
      <w:r>
        <w:rPr>
          <w:b/>
        </w:rPr>
        <w:t>TF-IDF cosine-similarity</w:t>
      </w:r>
      <w:r>
        <w:t xml:space="preserve"> plagiarism check that can place results on hold. The whole exam can be locked into a </w:t>
      </w:r>
      <w:r>
        <w:rPr>
          <w:b/>
        </w:rPr>
        <w:t>kiosk-mode Electron browser</w:t>
      </w:r>
      <w:r>
        <w:t xml:space="preserve"> that blocks navigation, shortcuts, and window switching, and can additionally restrict an exam to the campus network.</w:t>
      </w:r>
    </w:p>
    <w:p>
      <w:r>
        <w:t>This report documents the system's architecture, technology choices and their justifications, database design, authentication and face-verification workflows, module-level descriptions, the HTTP/JSON API surface, security features, and the complete examination lifecycle, followed by the engineering challenges encountered and their solutions, the planned future scope, and conclusions.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1. Introduction</w:t>
      </w:r>
    </w:p>
    <w:p>
      <w:r>
        <w:t xml:space="preserve">Remote and computer-based examinations have become a permanent part of higher education and professional certification. Their convenience, however, introduces a hard problem: </w:t>
      </w:r>
      <w:r>
        <w:rPr>
          <w:b/>
        </w:rPr>
        <w:t>how do you trust that the right person took the exam, alone, without external help, and without copying?</w:t>
      </w:r>
      <w:r>
        <w:t xml:space="preserve"> Commercial proctoring suites exist but are expensive, opaque, privacy-invasive, and difficult to integrate into an institution's own workflow.</w:t>
      </w:r>
    </w:p>
    <w:p>
      <w:r>
        <w:t xml:space="preserve">OEMS was built to answer that problem with a </w:t>
      </w:r>
      <w:r>
        <w:rPr>
          <w:b/>
        </w:rPr>
        <w:t>self-hosted, transparent, and modular</w:t>
      </w:r>
      <w:r>
        <w:t xml:space="preserve"> system that an institution can run on its own infrastructure. It treats integrity as a layered concern rather than a single check:</w:t>
      </w:r>
    </w:p>
    <w:p>
      <w:r>
        <w:t xml:space="preserve">1. </w:t>
      </w:r>
      <w:r>
        <w:rPr>
          <w:b/>
        </w:rPr>
        <w:t>Who is taking the exam?</w:t>
      </w:r>
      <w:r>
        <w:t xml:space="preserve"> — biometric face verification on every login.</w:t>
      </w:r>
    </w:p>
    <w:p>
      <w:r>
        <w:t xml:space="preserve">2. </w:t>
      </w:r>
      <w:r>
        <w:rPr>
          <w:b/>
        </w:rPr>
        <w:t>Are they who they claimed throughout?</w:t>
      </w:r>
      <w:r>
        <w:t xml:space="preserve"> — continuous identity checks during the exam.</w:t>
      </w:r>
    </w:p>
    <w:p>
      <w:r>
        <w:t xml:space="preserve">3. </w:t>
      </w:r>
      <w:r>
        <w:rPr>
          <w:b/>
        </w:rPr>
        <w:t>Are they alone and focused?</w:t>
      </w:r>
      <w:r>
        <w:t xml:space="preserve"> — multi-face, gaze, and object detection.</w:t>
      </w:r>
    </w:p>
    <w:p>
      <w:r>
        <w:t xml:space="preserve">4. </w:t>
      </w:r>
      <w:r>
        <w:rPr>
          <w:b/>
        </w:rPr>
        <w:t>Is the environment locked down?</w:t>
      </w:r>
      <w:r>
        <w:t xml:space="preserve"> — a secure kiosk browser and optional campus-only enforcement.</w:t>
      </w:r>
    </w:p>
    <w:p>
      <w:r>
        <w:t xml:space="preserve">5. </w:t>
      </w:r>
      <w:r>
        <w:rPr>
          <w:b/>
        </w:rPr>
        <w:t>Did they copy from peers?</w:t>
      </w:r>
      <w:r>
        <w:t xml:space="preserve"> — automated plagiarism detection across submissions.</w:t>
      </w:r>
    </w:p>
    <w:p>
      <w:r>
        <w:t>The result is a single codebase that an administrator can deploy to create exams, enrol students (individually or in bulk via CSV), publish exams to specific program/branch/semester cohorts, and then receive auto-graded, integrity-checked results delivered to students by email as a formatted PDF.</w:t>
      </w:r>
    </w:p>
    <w:p>
      <w:pPr>
        <w:pStyle w:val="Heading2"/>
      </w:pPr>
      <w:r>
        <w:t>1.1 Document Organization</w:t>
      </w:r>
    </w:p>
    <w:p>
      <w:r>
        <w:t xml:space="preserve">The remainder of this report is organized as follows: the </w:t>
      </w:r>
      <w:r>
        <w:rPr>
          <w:b/>
        </w:rPr>
        <w:t>Problem Statement</w:t>
      </w:r>
      <w:r>
        <w:t xml:space="preserve"> (§2) and </w:t>
      </w:r>
      <w:r>
        <w:rPr>
          <w:b/>
        </w:rPr>
        <w:t>Objectives</w:t>
      </w:r>
      <w:r>
        <w:t xml:space="preserve"> (§3) frame the work; </w:t>
      </w:r>
      <w:r>
        <w:rPr>
          <w:b/>
        </w:rPr>
        <w:t>Scope</w:t>
      </w:r>
      <w:r>
        <w:t xml:space="preserve"> (§4) bounds it; </w:t>
      </w:r>
      <w:r>
        <w:rPr>
          <w:b/>
        </w:rPr>
        <w:t>System Architecture</w:t>
      </w:r>
      <w:r>
        <w:t xml:space="preserve"> (§5) and </w:t>
      </w:r>
      <w:r>
        <w:rPr>
          <w:b/>
        </w:rPr>
        <w:t>Technology Stack</w:t>
      </w:r>
      <w:r>
        <w:t xml:space="preserve"> (§6) describe the design and tooling; </w:t>
      </w:r>
      <w:r>
        <w:rPr>
          <w:b/>
        </w:rPr>
        <w:t>Database Design</w:t>
      </w:r>
      <w:r>
        <w:t xml:space="preserve"> (§7), </w:t>
      </w:r>
      <w:r>
        <w:rPr>
          <w:b/>
        </w:rPr>
        <w:t>Authentication Flow</w:t>
      </w:r>
      <w:r>
        <w:t xml:space="preserve"> (§8), and </w:t>
      </w:r>
      <w:r>
        <w:rPr>
          <w:b/>
        </w:rPr>
        <w:t>Face Verification Workflow</w:t>
      </w:r>
      <w:r>
        <w:t xml:space="preserve"> (§9) cover the data and identity layers; </w:t>
      </w:r>
      <w:r>
        <w:rPr>
          <w:b/>
        </w:rPr>
        <w:t>Module Descriptions</w:t>
      </w:r>
      <w:r>
        <w:t xml:space="preserve"> (§10), </w:t>
      </w:r>
      <w:r>
        <w:rPr>
          <w:b/>
        </w:rPr>
        <w:t>API Overview</w:t>
      </w:r>
      <w:r>
        <w:t xml:space="preserve"> (§11), and </w:t>
      </w:r>
      <w:r>
        <w:rPr>
          <w:b/>
        </w:rPr>
        <w:t>Security Features</w:t>
      </w:r>
      <w:r>
        <w:t xml:space="preserve"> (§12) detail the implementation; </w:t>
      </w:r>
      <w:r>
        <w:rPr>
          <w:b/>
        </w:rPr>
        <w:t>Project Workflow</w:t>
      </w:r>
      <w:r>
        <w:t xml:space="preserve"> (§13) walks the examination lifecycle; and the report closes with </w:t>
      </w:r>
      <w:r>
        <w:rPr>
          <w:b/>
        </w:rPr>
        <w:t>Challenges &amp; Solutions</w:t>
      </w:r>
      <w:r>
        <w:t xml:space="preserve"> (§15), </w:t>
      </w:r>
      <w:r>
        <w:rPr>
          <w:b/>
        </w:rPr>
        <w:t>Future Scope</w:t>
      </w:r>
      <w:r>
        <w:t xml:space="preserve"> (§16), and </w:t>
      </w:r>
      <w:r>
        <w:rPr>
          <w:b/>
        </w:rPr>
        <w:t>Conclusion</w:t>
      </w:r>
      <w:r>
        <w:t xml:space="preserve"> (§17).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2. Problem Statement</w:t>
      </w:r>
    </w:p>
    <w:p>
      <w:r>
        <w:t>Conducting trustworthy examinations over the internet faces several concrete, simultaneous challenges:</w:t>
      </w:r>
    </w:p>
    <w:p>
      <w:pPr>
        <w:pStyle w:val="ListBullet"/>
        <w:spacing w:after="60"/>
        <w:ind w:left="432"/>
      </w:pPr>
      <w:r>
        <w:rPr>
          <w:b/>
        </w:rPr>
        <w:t>Impersonation.</w:t>
      </w:r>
      <w:r>
        <w:t xml:space="preserve"> A student may have someone else log in and take the exam on their behalf. Plain username/password authentication cannot detect this.</w:t>
      </w:r>
    </w:p>
    <w:p>
      <w:pPr>
        <w:pStyle w:val="ListBullet"/>
        <w:spacing w:after="60"/>
        <w:ind w:left="432"/>
      </w:pPr>
      <w:r>
        <w:rPr>
          <w:b/>
        </w:rPr>
        <w:t>Account / face sharing.</w:t>
      </w:r>
      <w:r>
        <w:t xml:space="preserve"> One person may try to register their face on multiple student accounts, or sit two exams for two people.</w:t>
      </w:r>
    </w:p>
    <w:p>
      <w:pPr>
        <w:pStyle w:val="ListBullet"/>
        <w:spacing w:after="60"/>
        <w:ind w:left="432"/>
      </w:pPr>
      <w:r>
        <w:rPr>
          <w:b/>
        </w:rPr>
        <w:t>Mid-exam person swap.</w:t>
      </w:r>
      <w:r>
        <w:t xml:space="preserve"> Even if the correct person logs in, a different person could take over the keyboard after the exam starts.</w:t>
      </w:r>
    </w:p>
    <w:p>
      <w:pPr>
        <w:pStyle w:val="ListBullet"/>
        <w:spacing w:after="60"/>
        <w:ind w:left="432"/>
      </w:pPr>
      <w:r>
        <w:rPr>
          <w:b/>
        </w:rPr>
        <w:t>Use of unauthorized aids.</w:t>
      </w:r>
      <w:r>
        <w:t xml:space="preserve"> Phones, printed notes, textbooks, second monitors, and additional people in the room undermine assessment validity.</w:t>
      </w:r>
    </w:p>
    <w:p>
      <w:pPr>
        <w:pStyle w:val="ListBullet"/>
        <w:spacing w:after="60"/>
        <w:ind w:left="432"/>
      </w:pPr>
      <w:r>
        <w:rPr>
          <w:b/>
        </w:rPr>
        <w:t>Window / focus evasion.</w:t>
      </w:r>
      <w:r>
        <w:t xml:space="preserve"> Candidates may switch tabs, open developer tools, screenshot questions, or print the paper.</w:t>
      </w:r>
    </w:p>
    <w:p>
      <w:pPr>
        <w:pStyle w:val="ListBullet"/>
        <w:spacing w:after="60"/>
        <w:ind w:left="432"/>
      </w:pPr>
      <w:r>
        <w:rPr>
          <w:b/>
        </w:rPr>
        <w:t>False accusations from naïve detectors.</w:t>
      </w:r>
      <w:r>
        <w:t xml:space="preserve"> Older proctoring methods (e.g., raw Haar cascades and bounding-box "gaze") are lighting-sensitive and fire a flood of false violations on normal head movement, eroding trust and unfairly penalizing honest students.</w:t>
      </w:r>
    </w:p>
    <w:p>
      <w:pPr>
        <w:pStyle w:val="ListBullet"/>
        <w:spacing w:after="60"/>
        <w:ind w:left="432"/>
      </w:pPr>
      <w:r>
        <w:rPr>
          <w:b/>
        </w:rPr>
        <w:t>Manual grading bottleneck.</w:t>
      </w:r>
      <w:r>
        <w:t xml:space="preserve"> Theory/descriptive answers traditionally require human evaluation, which is slow and inconsistent at scale.</w:t>
      </w:r>
    </w:p>
    <w:p>
      <w:pPr>
        <w:pStyle w:val="ListBullet"/>
        <w:spacing w:after="60"/>
        <w:ind w:left="432"/>
      </w:pPr>
      <w:r>
        <w:rPr>
          <w:b/>
        </w:rPr>
        <w:t>Collusion.</w:t>
      </w:r>
      <w:r>
        <w:t xml:space="preserve"> Students sitting the same paper may copy each other's descriptive answers.</w:t>
      </w:r>
    </w:p>
    <w:p>
      <w:r>
        <w:t xml:space="preserve">OEMS addresses each of these in a </w:t>
      </w:r>
      <w:r>
        <w:rPr>
          <w:b/>
        </w:rPr>
        <w:t>single integrated system</w:t>
      </w:r>
      <w:r>
        <w:t xml:space="preserve">, with a deliberate emphasis on </w:t>
      </w:r>
      <w:r>
        <w:rPr>
          <w:b/>
        </w:rPr>
        <w:t>minimizing false positives</w:t>
      </w:r>
      <w:r>
        <w:t xml:space="preserve"> so that the integrity layer is fair as well as strict.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3. Objectives</w:t>
      </w:r>
    </w:p>
    <w:p>
      <w:r>
        <w:t>The project set out to achieve the following measurable objectives:</w:t>
      </w:r>
    </w:p>
    <w:p>
      <w:r>
        <w:t xml:space="preserve">1. </w:t>
      </w:r>
      <w:r>
        <w:rPr>
          <w:b/>
        </w:rPr>
        <w:t>Biometric identity assurance</w:t>
      </w:r>
      <w:r>
        <w:t xml:space="preserve"> — verify each student's face against an enrolled reference on </w:t>
      </w:r>
      <w:r>
        <w:rPr>
          <w:i/>
        </w:rPr>
        <w:t>every</w:t>
      </w:r>
      <w:r>
        <w:t xml:space="preserve"> login, using a modern, lighting-robust recognition model with active-liveness anti-spoofing.</w:t>
      </w:r>
    </w:p>
    <w:p>
      <w:r>
        <w:t xml:space="preserve">2. </w:t>
      </w:r>
      <w:r>
        <w:rPr>
          <w:b/>
        </w:rPr>
        <w:t>Continuous, fair proctoring</w:t>
      </w:r>
      <w:r>
        <w:t xml:space="preserve"> — monitor the webcam during proctored exams for multiple people, looking away, phones, books, devices, and identity drift, while keeping false positives low through temporal confidence accumulation.</w:t>
      </w:r>
    </w:p>
    <w:p>
      <w:r>
        <w:t xml:space="preserve">3. </w:t>
      </w:r>
      <w:r>
        <w:rPr>
          <w:b/>
        </w:rPr>
        <w:t>Secure exam environment</w:t>
      </w:r>
      <w:r>
        <w:t xml:space="preserve"> — provide a kiosk-mode browser that blocks navigation, dangerous keyboard shortcuts, copy/paste, new windows, and forced quitting, and optionally restricts exams to the campus network.</w:t>
      </w:r>
    </w:p>
    <w:p>
      <w:r>
        <w:t xml:space="preserve">4. </w:t>
      </w:r>
      <w:r>
        <w:rPr>
          <w:b/>
        </w:rPr>
        <w:t>Automated objective grading</w:t>
      </w:r>
      <w:r>
        <w:t xml:space="preserve"> — score MCQ (single-choice) and MSQ (multi-select) questions instantly and deterministically.</w:t>
      </w:r>
    </w:p>
    <w:p>
      <w:r>
        <w:t xml:space="preserve">5. </w:t>
      </w:r>
      <w:r>
        <w:rPr>
          <w:b/>
        </w:rPr>
        <w:t>Automated subjective grading</w:t>
      </w:r>
      <w:r>
        <w:t xml:space="preserve"> — evaluate theory answers semantically with SBERT, including guardrails against keyword-stuffing and repetition.</w:t>
      </w:r>
    </w:p>
    <w:p>
      <w:r>
        <w:t xml:space="preserve">6. </w:t>
      </w:r>
      <w:r>
        <w:rPr>
          <w:b/>
        </w:rPr>
        <w:t>Plagiarism detection</w:t>
      </w:r>
      <w:r>
        <w:t xml:space="preserve"> — compare descriptive answers across all candidates and hold suspiciously similar submissions for review.</w:t>
      </w:r>
    </w:p>
    <w:p>
      <w:r>
        <w:t xml:space="preserve">7. </w:t>
      </w:r>
      <w:r>
        <w:rPr>
          <w:b/>
        </w:rPr>
        <w:t>End-to-end exam lifecycle automation</w:t>
      </w:r>
      <w:r>
        <w:t xml:space="preserve"> — auto-trigger post-exam processing (force-submit, plagiarism, grading, emailing) when the exam window closes, with no manual intervention required.</w:t>
      </w:r>
    </w:p>
    <w:p>
      <w:r>
        <w:t xml:space="preserve">8. </w:t>
      </w:r>
      <w:r>
        <w:rPr>
          <w:b/>
        </w:rPr>
        <w:t>Role-based administration</w:t>
      </w:r>
      <w:r>
        <w:t xml:space="preserve"> — branch-scoped admin control over students, exams, questions, results, and violation analytics.</w:t>
      </w:r>
    </w:p>
    <w:p>
      <w:r>
        <w:t xml:space="preserve">9. </w:t>
      </w:r>
      <w:r>
        <w:rPr>
          <w:b/>
        </w:rPr>
        <w:t>Auditable evidence</w:t>
      </w:r>
      <w:r>
        <w:t xml:space="preserve"> — store rich, confidence-scored violation records with image snapshots for human review.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  <w:spacing w:after="60"/>
        <w:ind w:left="432"/>
      </w:pPr>
      <w:r>
        <w:t xml:space="preserve">Two user roles: </w:t>
      </w:r>
      <w:r>
        <w:rPr>
          <w:b/>
        </w:rPr>
        <w:t>Admin</w:t>
      </w:r>
      <w:r>
        <w:t xml:space="preserve"> (institution staff / proctor) and </w:t>
      </w:r>
      <w:r>
        <w:rPr>
          <w:b/>
        </w:rPr>
        <w:t>Student</w:t>
      </w:r>
      <w:r>
        <w:t>.</w:t>
      </w:r>
    </w:p>
    <w:p>
      <w:pPr>
        <w:pStyle w:val="ListBullet"/>
        <w:spacing w:after="60"/>
        <w:ind w:left="432"/>
      </w:pPr>
      <w:r>
        <w:t xml:space="preserve">Student management: single add, </w:t>
      </w:r>
      <w:r>
        <w:rPr>
          <w:b/>
        </w:rPr>
        <w:t>bulk CSV import</w:t>
      </w:r>
      <w:r>
        <w:t>, credential email, resend credentials, edit, delete.</w:t>
      </w:r>
    </w:p>
    <w:p>
      <w:pPr>
        <w:pStyle w:val="ListBullet"/>
        <w:spacing w:after="60"/>
        <w:ind w:left="432"/>
      </w:pPr>
      <w:r>
        <w:t xml:space="preserve">Exam authoring: create exams targeted at a </w:t>
      </w:r>
      <w:r>
        <w:rPr>
          <w:i/>
        </w:rPr>
        <w:t>program / branch / semester</w:t>
      </w:r>
      <w:r>
        <w:t xml:space="preserve"> cohort; MCQ, MSQ, and theory questions; draft/publish lifecycle.</w:t>
      </w:r>
    </w:p>
    <w:p>
      <w:pPr>
        <w:pStyle w:val="ListBullet"/>
        <w:spacing w:after="60"/>
        <w:ind w:left="432"/>
      </w:pPr>
      <w:r>
        <w:t xml:space="preserve">Three browser-enforcement modes per exam: </w:t>
      </w:r>
      <w:r>
        <w:rPr>
          <w:rFonts w:ascii="Consolas" w:hAnsi="Consolas"/>
          <w:color w:val="4F46E5"/>
          <w:sz w:val="19"/>
        </w:rPr>
        <w:t>any</w:t>
      </w:r>
      <w:r>
        <w:t xml:space="preserve">, </w:t>
      </w:r>
      <w:r>
        <w:rPr>
          <w:rFonts w:ascii="Consolas" w:hAnsi="Consolas"/>
          <w:color w:val="4F46E5"/>
          <w:sz w:val="19"/>
        </w:rPr>
        <w:t>secure_any</w:t>
      </w:r>
      <w:r>
        <w:t xml:space="preserve"> (secure browser required), and </w:t>
      </w:r>
      <w:r>
        <w:rPr>
          <w:rFonts w:ascii="Consolas" w:hAnsi="Consolas"/>
          <w:color w:val="4F46E5"/>
          <w:sz w:val="19"/>
        </w:rPr>
        <w:t>secure_campus</w:t>
      </w:r>
      <w:r>
        <w:t xml:space="preserve"> (secure browser </w:t>
      </w:r>
      <w:r>
        <w:rPr>
          <w:b/>
        </w:rPr>
        <w:t>and</w:t>
      </w:r>
      <w:r>
        <w:t xml:space="preserve"> campus IP required).</w:t>
      </w:r>
    </w:p>
    <w:p>
      <w:pPr>
        <w:pStyle w:val="ListBullet"/>
        <w:spacing w:after="60"/>
        <w:ind w:left="432"/>
      </w:pPr>
      <w:r>
        <w:t>Per-exam AI-proctoring toggle.</w:t>
      </w:r>
    </w:p>
    <w:p>
      <w:pPr>
        <w:pStyle w:val="ListBullet"/>
        <w:spacing w:after="60"/>
        <w:ind w:left="432"/>
      </w:pPr>
      <w:r>
        <w:t>ArcFace face enrolment + verification with blink/turn liveness and duplicate-face prevention.</w:t>
      </w:r>
    </w:p>
    <w:p>
      <w:pPr>
        <w:pStyle w:val="ListBullet"/>
        <w:spacing w:after="60"/>
        <w:ind w:left="432"/>
      </w:pPr>
      <w:r>
        <w:t>Real-time AI proctoring with temporal escalation and evidence capture.</w:t>
      </w:r>
    </w:p>
    <w:p>
      <w:pPr>
        <w:pStyle w:val="ListBullet"/>
        <w:spacing w:after="60"/>
        <w:ind w:left="432"/>
      </w:pPr>
      <w:r>
        <w:t>Automated grading (objective + SBERT theory) and TF-IDF plagiarism with admin hold/release/disqualify controls.</w:t>
      </w:r>
    </w:p>
    <w:p>
      <w:pPr>
        <w:pStyle w:val="ListBullet"/>
        <w:spacing w:after="60"/>
        <w:ind w:left="432"/>
      </w:pPr>
      <w:r>
        <w:t>Email notifications: welcome credentials, exam alerts, OTP for email/password changes, result PDF, and hold notices.</w:t>
      </w:r>
    </w:p>
    <w:p>
      <w:pPr>
        <w:pStyle w:val="ListBullet"/>
        <w:spacing w:after="60"/>
        <w:ind w:left="432"/>
      </w:pPr>
      <w:r>
        <w:t>PDF result reports (ReportLab) with question-wise analysis, grade, and feedback.</w:t>
      </w:r>
    </w:p>
    <w:p>
      <w:pPr>
        <w:pStyle w:val="ListBullet"/>
        <w:spacing w:after="60"/>
        <w:ind w:left="432"/>
      </w:pPr>
      <w:r>
        <w:t>An Electron kiosk browser and an optional Nginx reverse-proxy front.</w:t>
      </w:r>
    </w:p>
    <w:p>
      <w:pPr>
        <w:pStyle w:val="Heading2"/>
      </w:pPr>
      <w:r>
        <w:t>4.2 Out of Scope (Current Version)</w:t>
      </w:r>
    </w:p>
    <w:p>
      <w:pPr>
        <w:pStyle w:val="ListBullet"/>
        <w:spacing w:after="60"/>
        <w:ind w:left="432"/>
      </w:pPr>
      <w:r>
        <w:t>Live human invigilator video streaming / two-way audio.</w:t>
      </w:r>
    </w:p>
    <w:p>
      <w:pPr>
        <w:pStyle w:val="ListBullet"/>
        <w:spacing w:after="60"/>
        <w:ind w:left="432"/>
      </w:pPr>
      <w:r>
        <w:t>Mobile native apps (the secure browser targets desktop).</w:t>
      </w:r>
    </w:p>
    <w:p>
      <w:pPr>
        <w:pStyle w:val="ListBullet"/>
        <w:spacing w:after="60"/>
        <w:ind w:left="432"/>
      </w:pPr>
      <w:r>
        <w:t>Question banks with randomized per-student question selection (questions are shuffled in order, not sampled from a larger pool).</w:t>
      </w:r>
    </w:p>
    <w:p>
      <w:pPr>
        <w:pStyle w:val="ListBullet"/>
        <w:spacing w:after="60"/>
        <w:ind w:left="432"/>
      </w:pPr>
      <w:r>
        <w:t>Built-in horizontal scaling / load balancing beyond a single Flask process (the post-exam scheduler uses in-process daemon threads).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5. System Architecture</w:t>
      </w:r>
    </w:p>
    <w:p>
      <w:r>
        <w:t xml:space="preserve">OEMS follows a classic </w:t>
      </w:r>
      <w:r>
        <w:rPr>
          <w:b/>
        </w:rPr>
        <w:t>server-authoritative, layered web architecture</w:t>
      </w:r>
      <w:r>
        <w:t>. The browser (standard or secure) is treated as untrusted: every integrity decision — face match, liveness, violation escalation, grading — is made on the server, so a tampered client cannot fake a pass.</w:t>
      </w:r>
    </w:p>
    <w:p>
      <w:pPr>
        <w:pStyle w:val="Heading2"/>
      </w:pPr>
      <w:r>
        <w:t>5.1 High-Level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┌─────────────────────────────┐         ┌──────────────────────────────┐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│   Secure Browser (Electron)  │         │      Standard Web Browser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│   kiosk · header signature   │         │     (admin &amp; open exams)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└──────────────┬──────────────┘         └───────────────┬──────────────┘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│  HTTP(S) (X-OEMS-Secure-Browser header)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└────────────────────┬────────────────────┘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┌──────────────────────────┐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 Nginx (optional)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static · X-Forwarded-For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└───────────┬──────────────┘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┌──────────────────────────┐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 Flask App (app.py)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─ Auth &amp; sessions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─ Exam delivery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─ Proctoring API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─ Grading pipeline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│  ─ Email / OTP / PDF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└──────────┬───────────────┘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┌──────────────┬─────────┼──────────────┬───────────────┐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▼              ▼         ▼              ▼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┌────────────┐ ┌────────────┐ ┌──────────┐ ┌──────────┐ ┌─────────────┐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│face_engine │ │proctor_    │ │ SBERT +  │ │  YOLOv8  │ │ MySQL pool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│ ArcFace +  │ │engine.py   │ │ TF-IDF   │ │ objects  │ │ 7 tables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│ liveness   │ │ pose/gaze/ │ │ grading/ │ │          │ │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│(InsightF.) │ │ identity   │ │ plagiar. │ │          │ │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└────────────┘ └────────────┘ └──────────┘ └──────────┘ └─────────────┘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┌──────────────────┐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│   Gmail SMTP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│ welcome · OTP ·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│ result PDF email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└──────────────────┘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2"/>
      </w:pPr>
      <w:r>
        <w:t>5.2 Architectural Layers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Presentation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UI rendering, client-side exam runner, camera capture, client-event violation detection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Jinja2 server-rendered templates + vanilla JavaScript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Secure client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Kiosk lockdown, navigation/shortcut blocking, browser-signature header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Electron </w:t>
            </w:r>
            <w:r>
              <w:rPr>
                <w:rFonts w:ascii="Consolas" w:hAnsi="Consolas"/>
                <w:color w:val="4F46E5"/>
                <w:sz w:val="19"/>
              </w:rPr>
              <w:t>main.js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4F46E5"/>
                <w:sz w:val="19"/>
              </w:rPr>
              <w:t>preload.js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Application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Routing, sessions, auth, exam flow, orchestration of ML engines, email/PDF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app.py</w:t>
            </w:r>
            <w:r>
              <w:rPr>
                <w:sz w:val="19"/>
              </w:rPr>
              <w:t xml:space="preserve"> (Flask)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Domain / AI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Face recognition, proctoring CV, semantic grading, plagiarism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face_engine.py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proctor_engine.py</w:t>
            </w:r>
            <w:r>
              <w:rPr>
                <w:sz w:val="19"/>
              </w:rPr>
              <w:t>, SBERT, scikit-learn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Persistence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Relational storage with pooled connections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MySQL via </w:t>
            </w:r>
            <w:r>
              <w:rPr>
                <w:rFonts w:ascii="Consolas" w:hAnsi="Consolas"/>
                <w:color w:val="4F46E5"/>
                <w:sz w:val="19"/>
              </w:rPr>
              <w:t>mysql-connector-python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Integration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Outbound email (SMTP), optional reverse proxy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smtplib</w:t>
            </w:r>
            <w:r>
              <w:rPr>
                <w:sz w:val="19"/>
              </w:rPr>
              <w:t>, Nginx</w:t>
            </w:r>
          </w:p>
        </w:tc>
      </w:tr>
    </w:tbl>
    <w:p>
      <w:pPr>
        <w:spacing w:after="40"/>
      </w:pPr>
    </w:p>
    <w:p>
      <w:pPr>
        <w:pStyle w:val="Heading2"/>
      </w:pPr>
      <w:r>
        <w:t>5.3 Server-Authoritative Principle</w:t>
      </w:r>
    </w:p>
    <w:p>
      <w:r>
        <w:t xml:space="preserve">A central design rule is that </w:t>
      </w:r>
      <w:r>
        <w:rPr>
          <w:b/>
        </w:rPr>
        <w:t>the client cannot be trusted to report its own integrity</w:t>
      </w:r>
      <w:r>
        <w:t>. Concretely:</w:t>
      </w:r>
    </w:p>
    <w:p>
      <w:pPr>
        <w:pStyle w:val="ListBullet"/>
        <w:spacing w:after="60"/>
        <w:ind w:left="432"/>
      </w:pPr>
      <w:r>
        <w:t xml:space="preserve">Webcam frames are streamed to </w:t>
      </w:r>
      <w:r>
        <w:rPr>
          <w:rFonts w:ascii="Consolas" w:hAnsi="Consolas"/>
          <w:color w:val="4F46E5"/>
          <w:sz w:val="19"/>
        </w:rPr>
        <w:t>/student_face_frame</w:t>
      </w:r>
      <w:r>
        <w:t xml:space="preserve"> (login) and </w:t>
      </w:r>
      <w:r>
        <w:rPr>
          <w:rFonts w:ascii="Consolas" w:hAnsi="Consolas"/>
          <w:color w:val="4F46E5"/>
          <w:sz w:val="19"/>
        </w:rPr>
        <w:t>/detect_cheating</w:t>
      </w:r>
      <w:r>
        <w:t xml:space="preserve"> (exam); detection, liveness, and matching all happen server-side.</w:t>
      </w:r>
    </w:p>
    <w:p>
      <w:pPr>
        <w:pStyle w:val="ListBullet"/>
        <w:spacing w:after="60"/>
        <w:ind w:left="432"/>
      </w:pPr>
      <w:r>
        <w:t xml:space="preserve">The face-capture </w:t>
      </w:r>
      <w:r>
        <w:rPr>
          <w:b/>
        </w:rPr>
        <w:t>session state</w:t>
      </w:r>
      <w:r>
        <w:t xml:space="preserve"> (collected embeddings, liveness flags) lives in a server-side dictionary keyed by student id, protected by a lock — JavaScript cannot forge it.</w:t>
      </w:r>
    </w:p>
    <w:p>
      <w:pPr>
        <w:pStyle w:val="ListBullet"/>
        <w:spacing w:after="60"/>
        <w:ind w:left="432"/>
      </w:pPr>
      <w:r>
        <w:t xml:space="preserve">When the AI engine escalates a violation, it is </w:t>
      </w:r>
      <w:r>
        <w:rPr>
          <w:b/>
        </w:rPr>
        <w:t>persisted server-side</w:t>
      </w:r>
      <w:r>
        <w:t xml:space="preserve"> in the same request, so the on-screen violation counter can never be lowered by tampering with the browser.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6. Technology Stack</w:t>
      </w:r>
    </w:p>
    <w:p>
      <w:r>
        <w:t>Each technology below was chosen for a specific reason, documented here for evaluation and viva defence.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Why this choice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Web framework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Flask 3.1.3 + Werkzeug 3.1.7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Lightweight, explicit, and ideal for a single-author project: routing, sessions, and templating without the ceremony of a larger framework. Werkzeug provides the secure password hashing (</w:t>
            </w:r>
            <w:r>
              <w:rPr>
                <w:rFonts w:ascii="Consolas" w:hAnsi="Consolas"/>
                <w:color w:val="4F46E5"/>
                <w:sz w:val="19"/>
              </w:rPr>
              <w:t>generate_password_hash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check_password_hash</w:t>
            </w:r>
            <w:r>
              <w:rPr>
                <w:sz w:val="19"/>
              </w:rPr>
              <w:t>, PBKDF2).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CORS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flask-cors 6.0.2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Allows controlled cross-origin requests (e.g., from the Electron client / tooling).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MySQL 8 via </w:t>
            </w:r>
            <w:r>
              <w:rPr>
                <w:rFonts w:ascii="Consolas" w:hAnsi="Consolas"/>
                <w:color w:val="4F46E5"/>
                <w:sz w:val="19"/>
              </w:rPr>
              <w:t>mysql-connector-python</w:t>
            </w:r>
            <w:r>
              <w:rPr>
                <w:sz w:val="19"/>
              </w:rPr>
              <w:t xml:space="preserve"> 9.6.0 with a </w:t>
            </w:r>
            <w:r>
              <w:rPr>
                <w:b/>
                <w:sz w:val="19"/>
              </w:rPr>
              <w:t>connection pool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4F46E5"/>
                <w:sz w:val="19"/>
              </w:rPr>
              <w:t>pool_size=10</w:t>
            </w:r>
            <w:r>
              <w:rPr>
                <w:sz w:val="19"/>
              </w:rPr>
              <w:t>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mature relational DB fits the highly relational data (students→answers→results→violations). The pool avoids the cost of opening a new TCP connection per request and prevents connection exhaustion under the burst of post-exam grading threads.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Config / secrets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python-dotenv</w:t>
            </w:r>
            <w:r>
              <w:rPr>
                <w:sz w:val="19"/>
              </w:rPr>
              <w:t xml:space="preserve"> 1.2.2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Keeps secrets (</w:t>
            </w:r>
            <w:r>
              <w:rPr>
                <w:rFonts w:ascii="Consolas" w:hAnsi="Consolas"/>
                <w:color w:val="4F46E5"/>
                <w:sz w:val="19"/>
              </w:rPr>
              <w:t>SECRET_KEY</w:t>
            </w:r>
            <w:r>
              <w:rPr>
                <w:sz w:val="19"/>
              </w:rPr>
              <w:t xml:space="preserve">, DB password, SMTP app password) out of source control in a gitignored </w:t>
            </w:r>
            <w:r>
              <w:rPr>
                <w:rFonts w:ascii="Consolas" w:hAnsi="Consolas"/>
                <w:color w:val="4F46E5"/>
                <w:sz w:val="19"/>
              </w:rPr>
              <w:t>.env</w:t>
            </w:r>
            <w:r>
              <w:rPr>
                <w:sz w:val="19"/>
              </w:rPr>
              <w:t xml:space="preserve">. The app refuses to start without </w:t>
            </w:r>
            <w:r>
              <w:rPr>
                <w:rFonts w:ascii="Consolas" w:hAnsi="Consolas"/>
                <w:color w:val="4F46E5"/>
                <w:sz w:val="19"/>
              </w:rPr>
              <w:t>SECRET_KEY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Face detection + recognition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InsightFace 1.0.1 (</w:t>
            </w:r>
            <w:r>
              <w:rPr>
                <w:rFonts w:ascii="Consolas" w:hAnsi="Consolas"/>
                <w:color w:val="4F46E5"/>
                <w:sz w:val="19"/>
              </w:rPr>
              <w:t>buffalo_l</w:t>
            </w:r>
            <w:r>
              <w:rPr>
                <w:sz w:val="19"/>
              </w:rPr>
              <w:t>, ArcFace) on ONNX Runtime 1.26.0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ArcFace produces a 512-d identity embedding that is </w:t>
            </w:r>
            <w:r>
              <w:rPr>
                <w:b/>
                <w:sz w:val="19"/>
              </w:rPr>
              <w:t>robust to lighting, pose, and expression</w:t>
            </w:r>
            <w:r>
              <w:rPr>
                <w:sz w:val="19"/>
              </w:rPr>
              <w:t xml:space="preserve"> — the root-cause fix for the old raw-pixel engine's "sometimes works, sometimes fails" behaviour. The same RetinaFace detector + ArcFace embeddings are </w:t>
            </w:r>
            <w:r>
              <w:rPr>
                <w:b/>
                <w:sz w:val="19"/>
              </w:rPr>
              <w:t>reused</w:t>
            </w:r>
            <w:r>
              <w:rPr>
                <w:sz w:val="19"/>
              </w:rPr>
              <w:t xml:space="preserve"> by the proctoring engine, so there is no extra model memory cost. ONNX Runtime gives portable CPU/CoreML inference.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Object detection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Ultralytics YOLOv8n (</w:t>
            </w:r>
            <w:r>
              <w:rPr>
                <w:rFonts w:ascii="Consolas" w:hAnsi="Consolas"/>
                <w:color w:val="4F46E5"/>
                <w:sz w:val="19"/>
              </w:rPr>
              <w:t>yolov8n.pt</w:t>
            </w:r>
            <w:r>
              <w:rPr>
                <w:sz w:val="19"/>
              </w:rPr>
              <w:t>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The </w:t>
            </w:r>
            <w:r>
              <w:rPr>
                <w:rFonts w:ascii="Consolas" w:hAnsi="Consolas"/>
                <w:color w:val="4F46E5"/>
                <w:sz w:val="19"/>
              </w:rPr>
              <w:t>n</w:t>
            </w:r>
            <w:r>
              <w:rPr>
                <w:sz w:val="19"/>
              </w:rPr>
              <w:t xml:space="preserve"> (nano) model is fast enough to run on CPU at a throttled cadence while reliably detecting COCO classes that matter for proctoring: cell phone, book, laptop/tv/remote/keyboard (devices), and person.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Computer vision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OpenCV (</w:t>
            </w:r>
            <w:r>
              <w:rPr>
                <w:rFonts w:ascii="Consolas" w:hAnsi="Consolas"/>
                <w:color w:val="4F46E5"/>
                <w:sz w:val="19"/>
              </w:rPr>
              <w:t>opencv-contrib-python</w:t>
            </w:r>
            <w:r>
              <w:rPr>
                <w:sz w:val="19"/>
              </w:rPr>
              <w:t xml:space="preserve"> 4.13) + NumPy 2.4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Frame decode, 3-D head-pose via </w:t>
            </w:r>
            <w:r>
              <w:rPr>
                <w:rFonts w:ascii="Consolas" w:hAnsi="Consolas"/>
                <w:color w:val="4F46E5"/>
                <w:sz w:val="19"/>
              </w:rPr>
              <w:t>solvePnP</w:t>
            </w:r>
            <w:r>
              <w:rPr>
                <w:sz w:val="19"/>
              </w:rPr>
              <w:t>, anti-spoof texture/FFT statistics, sharpness/brightness quality gating, and the one Haar eye-cascade used for the login blink challenge.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Theory grading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Sentence-Transformers (SBERT) 5.3.0 </w:t>
            </w:r>
            <w:r>
              <w:rPr>
                <w:rFonts w:ascii="Consolas" w:hAnsi="Consolas"/>
                <w:color w:val="4F46E5"/>
                <w:sz w:val="19"/>
              </w:rPr>
              <w:t>all-MiniLM-L6-v2</w:t>
            </w:r>
            <w:r>
              <w:rPr>
                <w:sz w:val="19"/>
              </w:rPr>
              <w:t>, scikit-learn 1.8.0, PyTorch 2.11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all-MiniLM-L6-v2</w:t>
            </w:r>
            <w:r>
              <w:rPr>
                <w:sz w:val="19"/>
              </w:rPr>
              <w:t xml:space="preserve"> is a small, fast, high-quality sentence-embedding model. Cosine similarity between the model answer and the student answer gives a </w:t>
            </w:r>
            <w:r>
              <w:rPr>
                <w:b/>
                <w:sz w:val="19"/>
              </w:rPr>
              <w:t>semantic</w:t>
            </w:r>
            <w:r>
              <w:rPr>
                <w:sz w:val="19"/>
              </w:rPr>
              <w:t xml:space="preserve"> score that rewards meaning, not exact keyword matching — far better than string overlap for descriptive answers.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Plagiarism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scikit-learn </w:t>
            </w:r>
            <w:r>
              <w:rPr>
                <w:rFonts w:ascii="Consolas" w:hAnsi="Consolas"/>
                <w:color w:val="4F46E5"/>
                <w:sz w:val="19"/>
              </w:rPr>
              <w:t>TfidfVectorizer</w:t>
            </w:r>
            <w:r>
              <w:rPr>
                <w:sz w:val="19"/>
              </w:rPr>
              <w:t xml:space="preserve"> + cosine similarity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TF-IDF + cosine is the standard, explainable baseline for textual similarity across documents and needs no training — appropriate for comparing all students' descriptive answers pairwise.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PDF reports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ReportLab 4.4.10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Generates a styled, multi-section A4 result PDF (student details, question-wise analysis, performance summary, grade, feedback) entirely in memory for emailing.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Email / OTP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Gmail SMTP over </w:t>
            </w:r>
            <w:r>
              <w:rPr>
                <w:rFonts w:ascii="Consolas" w:hAnsi="Consolas"/>
                <w:color w:val="4F46E5"/>
                <w:sz w:val="19"/>
              </w:rPr>
              <w:t>smtplib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4F46E5"/>
                <w:sz w:val="19"/>
              </w:rPr>
              <w:t>email</w:t>
            </w:r>
            <w:r>
              <w:rPr>
                <w:sz w:val="19"/>
              </w:rPr>
              <w:t xml:space="preserve"> MIME, </w:t>
            </w:r>
            <w:r>
              <w:rPr>
                <w:rFonts w:ascii="Consolas" w:hAnsi="Consolas"/>
                <w:color w:val="4F46E5"/>
                <w:sz w:val="19"/>
              </w:rPr>
              <w:t>email-validator</w:t>
            </w:r>
            <w:r>
              <w:rPr>
                <w:sz w:val="19"/>
              </w:rPr>
              <w:t xml:space="preserve"> 2.3.0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Reliable transactional email using a Google </w:t>
            </w:r>
            <w:r>
              <w:rPr>
                <w:b/>
                <w:sz w:val="19"/>
              </w:rPr>
              <w:t>App Password</w:t>
            </w:r>
            <w:r>
              <w:rPr>
                <w:sz w:val="19"/>
              </w:rPr>
              <w:t xml:space="preserve"> (never the account password). Used for welcome credentials, exam alerts, OTP, result PDFs, and hold notices.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Secure browser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Electron 28 + Node 18+, Axios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Electron gives a Chromium webview that can be locked into </w:t>
            </w:r>
            <w:r>
              <w:rPr>
                <w:b/>
                <w:sz w:val="19"/>
              </w:rPr>
              <w:t>kiosk + fullscreen + alwaysOnTop</w:t>
            </w:r>
            <w:r>
              <w:rPr>
                <w:sz w:val="19"/>
              </w:rPr>
              <w:t xml:space="preserve">, with </w:t>
            </w:r>
            <w:r>
              <w:rPr>
                <w:rFonts w:ascii="Consolas" w:hAnsi="Consolas"/>
                <w:color w:val="4F46E5"/>
                <w:sz w:val="19"/>
              </w:rPr>
              <w:t>globalShortcut</w:t>
            </w:r>
            <w:r>
              <w:rPr>
                <w:sz w:val="19"/>
              </w:rPr>
              <w:t xml:space="preserve"> blocking, navigation allow-listing, and a unique </w:t>
            </w:r>
            <w:r>
              <w:rPr>
                <w:rFonts w:ascii="Consolas" w:hAnsi="Consolas"/>
                <w:color w:val="4F46E5"/>
                <w:sz w:val="19"/>
              </w:rPr>
              <w:t>X-OEMS-Secure-Browser</w:t>
            </w:r>
            <w:r>
              <w:rPr>
                <w:sz w:val="19"/>
              </w:rPr>
              <w:t xml:space="preserve"> request header the server can require.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Jinja2 + vanilla JavaScript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Server-side rendering keeps the trust boundary on the server; no heavy SPA framework is needed. The exam runner and client-event proctoring are hand-written vanilla JS.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Reverse proxy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Nginx (optional)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Serves static files, forwards </w:t>
            </w:r>
            <w:r>
              <w:rPr>
                <w:rFonts w:ascii="Consolas" w:hAnsi="Consolas"/>
                <w:color w:val="4F46E5"/>
                <w:sz w:val="19"/>
              </w:rPr>
              <w:t>X-Forwarded-For</w:t>
            </w:r>
            <w:r>
              <w:rPr>
                <w:sz w:val="19"/>
              </w:rPr>
              <w:t xml:space="preserve"> (so the server can read the real client IP for campus enforcement), and sets generous timeouts for exam submission.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7. Database Design</w:t>
      </w:r>
    </w:p>
    <w:p>
      <w:r>
        <w:t xml:space="preserve">OEMS uses a normalized relational schema of </w:t>
      </w:r>
      <w:r>
        <w:rPr>
          <w:b/>
        </w:rPr>
        <w:t>seven tables</w:t>
      </w:r>
      <w:r>
        <w:t xml:space="preserve"> in the </w:t>
      </w:r>
      <w:r>
        <w:rPr>
          <w:rFonts w:ascii="Consolas" w:hAnsi="Consolas"/>
          <w:color w:val="4F46E5"/>
          <w:sz w:val="19"/>
        </w:rPr>
        <w:t>exam_system</w:t>
      </w:r>
      <w:r>
        <w:t xml:space="preserve"> MySQL database (</w:t>
      </w:r>
      <w:r>
        <w:rPr>
          <w:rFonts w:ascii="Consolas" w:hAnsi="Consolas"/>
          <w:color w:val="4F46E5"/>
          <w:sz w:val="19"/>
        </w:rPr>
        <w:t>utf8mb4</w:t>
      </w:r>
      <w:r>
        <w:t>). Foreign keys cascade on delete so that removing an exam or student cleans up all dependent rows.</w:t>
      </w:r>
    </w:p>
    <w:p>
      <w:pPr>
        <w:pStyle w:val="Heading2"/>
      </w:pPr>
      <w:r>
        <w:t>7.1 Entity–Relationship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admins (standalone — institution staff, branch-scoped)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students ──1:N──&gt; answers &lt;──N:1── questions ──N:1──&gt; exams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│                  │                     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│                  └──────────── results 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│                                  ▲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└────────────── exam_violations ───┘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t xml:space="preserve">A </w:t>
      </w:r>
      <w:r>
        <w:rPr>
          <w:b/>
        </w:rPr>
        <w:t>student</w:t>
      </w:r>
      <w:r>
        <w:t xml:space="preserve"> has many </w:t>
      </w:r>
      <w:r>
        <w:rPr>
          <w:b/>
        </w:rPr>
        <w:t>answers</w:t>
      </w:r>
      <w:r>
        <w:t xml:space="preserve">, many </w:t>
      </w:r>
      <w:r>
        <w:rPr>
          <w:b/>
        </w:rPr>
        <w:t>results</w:t>
      </w:r>
      <w:r>
        <w:t xml:space="preserve"> (one per exam attempted), and many </w:t>
      </w:r>
      <w:r>
        <w:rPr>
          <w:b/>
        </w:rPr>
        <w:t>exam_violations</w:t>
      </w:r>
      <w:r>
        <w:t>.</w:t>
      </w:r>
    </w:p>
    <w:p>
      <w:pPr>
        <w:pStyle w:val="ListBullet"/>
        <w:spacing w:after="60"/>
        <w:ind w:left="432"/>
      </w:pPr>
      <w:r>
        <w:t xml:space="preserve">An </w:t>
      </w:r>
      <w:r>
        <w:rPr>
          <w:b/>
        </w:rPr>
        <w:t>exam</w:t>
      </w:r>
      <w:r>
        <w:t xml:space="preserve"> has many </w:t>
      </w:r>
      <w:r>
        <w:rPr>
          <w:b/>
        </w:rPr>
        <w:t>questions</w:t>
      </w:r>
      <w:r>
        <w:t xml:space="preserve">, many </w:t>
      </w:r>
      <w:r>
        <w:rPr>
          <w:b/>
        </w:rPr>
        <w:t>answers</w:t>
      </w:r>
      <w:r>
        <w:t xml:space="preserve">, many </w:t>
      </w:r>
      <w:r>
        <w:rPr>
          <w:b/>
        </w:rPr>
        <w:t>results</w:t>
      </w:r>
      <w:r>
        <w:t xml:space="preserve">, and many </w:t>
      </w:r>
      <w:r>
        <w:rPr>
          <w:b/>
        </w:rPr>
        <w:t>exam_violations</w:t>
      </w:r>
      <w:r>
        <w:t>.</w:t>
      </w:r>
    </w:p>
    <w:p>
      <w:pPr>
        <w:pStyle w:val="ListBullet"/>
        <w:spacing w:after="60"/>
        <w:ind w:left="432"/>
      </w:pPr>
      <w:r>
        <w:t xml:space="preserve">A </w:t>
      </w:r>
      <w:r>
        <w:rPr>
          <w:b/>
        </w:rPr>
        <w:t>question</w:t>
      </w:r>
      <w:r>
        <w:t xml:space="preserve"> has many </w:t>
      </w:r>
      <w:r>
        <w:rPr>
          <w:b/>
        </w:rPr>
        <w:t>answers</w:t>
      </w:r>
      <w:r>
        <w:t xml:space="preserve"> (one per student who attempted it).</w:t>
      </w:r>
    </w:p>
    <w:p>
      <w:pPr>
        <w:pStyle w:val="Heading2"/>
      </w:pPr>
      <w:r>
        <w:t>7.2 Table Definitions</w:t>
      </w:r>
    </w:p>
    <w:p>
      <w:r>
        <w:rPr>
          <w:b/>
        </w:rPr>
      </w:r>
      <w:r>
        <w:rPr>
          <w:rFonts w:ascii="Consolas" w:hAnsi="Consolas"/>
          <w:color w:val="4F46E5"/>
          <w:sz w:val="19"/>
        </w:rPr>
        <w:t>admins</w:t>
      </w:r>
      <w:r>
        <w:t>** — institution staff / proctors.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id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PK AUTO_INCREMENT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admin_id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VARCHAR(50) UNIQUE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Login identifier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name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VARCHAR(150)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password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Werkzeug PBKDF2 hash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branch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e.g. </w:t>
            </w:r>
            <w:r>
              <w:rPr>
                <w:rFonts w:ascii="Consolas" w:hAnsi="Consolas"/>
                <w:color w:val="4F46E5"/>
                <w:sz w:val="19"/>
              </w:rPr>
              <w:t>SCSE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SOM</w:t>
            </w:r>
            <w:r>
              <w:rPr>
                <w:sz w:val="19"/>
              </w:rPr>
              <w:t xml:space="preserve">, or </w:t>
            </w:r>
            <w:r>
              <w:rPr>
                <w:rFonts w:ascii="Consolas" w:hAnsi="Consolas"/>
                <w:color w:val="4F46E5"/>
                <w:sz w:val="19"/>
              </w:rPr>
              <w:t>ALL</w:t>
            </w:r>
            <w:r>
              <w:rPr>
                <w:sz w:val="19"/>
              </w:rPr>
              <w:t xml:space="preserve"> (super-admin)</w:t>
            </w:r>
          </w:p>
        </w:tc>
      </w:tr>
    </w:tbl>
    <w:p>
      <w:pPr>
        <w:spacing w:after="40"/>
      </w:pPr>
    </w:p>
    <w:p>
      <w:r>
        <w:rPr>
          <w:b/>
        </w:rPr>
      </w:r>
      <w:r>
        <w:rPr>
          <w:rFonts w:ascii="Consolas" w:hAnsi="Consolas"/>
          <w:color w:val="4F46E5"/>
          <w:sz w:val="19"/>
        </w:rPr>
        <w:t>students</w:t>
      </w:r>
      <w:r>
        <w:t xml:space="preserve">** — candidates. The three </w:t>
      </w:r>
      <w:r>
        <w:rPr>
          <w:rFonts w:ascii="Consolas" w:hAnsi="Consolas"/>
          <w:color w:val="4F46E5"/>
          <w:sz w:val="19"/>
        </w:rPr>
        <w:t>face_*</w:t>
      </w:r>
      <w:r>
        <w:t xml:space="preserve"> columns are </w:t>
      </w:r>
      <w:r>
        <w:rPr>
          <w:b/>
        </w:rPr>
        <w:t>added automatically</w:t>
      </w:r>
      <w:r>
        <w:t xml:space="preserve"> by </w:t>
      </w:r>
      <w:r>
        <w:rPr>
          <w:rFonts w:ascii="Consolas" w:hAnsi="Consolas"/>
          <w:color w:val="4F46E5"/>
          <w:sz w:val="19"/>
        </w:rPr>
        <w:t>ensure_student_face_schema()</w:t>
      </w:r>
      <w:r>
        <w:t xml:space="preserve"> on first login (migration-safe).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id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PK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name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VARCHAR(150)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admission_no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VARCHAR(50) UNIQUE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Login id (upper-cased)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program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branch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semester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Cohort targeting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email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VARCHAR(150)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password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PBKDF2 hash; default </w:t>
            </w:r>
            <w:r>
              <w:rPr>
                <w:rFonts w:ascii="Consolas" w:hAnsi="Consolas"/>
                <w:color w:val="4F46E5"/>
                <w:sz w:val="19"/>
              </w:rPr>
              <w:t>OEMS@12345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face_embedding_v2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MEDIUMBLOB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ArcFace 512-d float32 (2048 bytes)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face_registered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TINYINT(1)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0/1 enrolment flag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face_registered_at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>
          <w:b/>
        </w:rPr>
      </w:r>
      <w:r>
        <w:rPr>
          <w:rFonts w:ascii="Consolas" w:hAnsi="Consolas"/>
          <w:color w:val="4F46E5"/>
          <w:sz w:val="19"/>
        </w:rPr>
        <w:t>exams</w:t>
      </w:r>
      <w:r>
        <w:rPr>
          <w:b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id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PK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title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exam_type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theory</w:t>
            </w:r>
            <w:r>
              <w:rPr>
                <w:sz w:val="19"/>
              </w:rPr>
              <w:t xml:space="preserve"> / objective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total_marks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program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branch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semester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Target cohort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start_time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duration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Minutes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draft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publish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browser_mode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any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secure_any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secure_campus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ai_proctoring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TINYINT(1)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Per-exam camera-proctoring toggle</w:t>
            </w:r>
          </w:p>
        </w:tc>
      </w:tr>
    </w:tbl>
    <w:p>
      <w:pPr>
        <w:spacing w:after="40"/>
      </w:pPr>
    </w:p>
    <w:p>
      <w:r>
        <w:rPr>
          <w:b/>
        </w:rPr>
      </w:r>
      <w:r>
        <w:rPr>
          <w:rFonts w:ascii="Consolas" w:hAnsi="Consolas"/>
          <w:color w:val="4F46E5"/>
          <w:sz w:val="19"/>
        </w:rPr>
        <w:t>questions</w:t>
      </w:r>
      <w:r>
        <w:rPr>
          <w:b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id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PK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exam_id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FK → exams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ON DELETE CASCADE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question_text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question_type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mcq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msq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theory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optionA..optionD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VARCHAR(500)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correct_answer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optionA</w:t>
            </w:r>
            <w:r>
              <w:rPr>
                <w:sz w:val="19"/>
              </w:rPr>
              <w:t xml:space="preserve"> (MCQ), </w:t>
            </w:r>
            <w:r>
              <w:rPr>
                <w:rFonts w:ascii="Consolas" w:hAnsi="Consolas"/>
                <w:color w:val="4F46E5"/>
                <w:sz w:val="19"/>
              </w:rPr>
              <w:t>optionA,optionC</w:t>
            </w:r>
            <w:r>
              <w:rPr>
                <w:sz w:val="19"/>
              </w:rPr>
              <w:t xml:space="preserve"> sorted (MSQ), or answer outline (theory)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marks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>
          <w:b/>
        </w:rPr>
      </w:r>
      <w:r>
        <w:rPr>
          <w:rFonts w:ascii="Consolas" w:hAnsi="Consolas"/>
          <w:color w:val="4F46E5"/>
          <w:sz w:val="19"/>
        </w:rPr>
        <w:t>answers</w:t>
      </w:r>
      <w:r>
        <w:t>** — one row per student per question.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id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PK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student_id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exam_id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question_id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FK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All cascade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answer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score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FLOAT NULL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NULL = pending evaluation</w:t>
            </w:r>
            <w:r>
              <w:rPr>
                <w:sz w:val="19"/>
              </w:rPr>
              <w:t xml:space="preserve"> (theory not yet graded)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feedback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Auto-generated grading feedback</w:t>
            </w:r>
          </w:p>
        </w:tc>
      </w:tr>
    </w:tbl>
    <w:p>
      <w:pPr>
        <w:spacing w:after="40"/>
      </w:pPr>
    </w:p>
    <w:p>
      <w:r>
        <w:rPr>
          <w:b/>
        </w:rPr>
      </w:r>
      <w:r>
        <w:rPr>
          <w:rFonts w:ascii="Consolas" w:hAnsi="Consolas"/>
          <w:color w:val="4F46E5"/>
          <w:sz w:val="19"/>
        </w:rPr>
        <w:t>results</w:t>
      </w:r>
      <w:r>
        <w:t>** — one row per student per exam.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id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PK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student_id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exam_id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FK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Cascade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total_score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FLOAT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submission_status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State machine (see below)</w:t>
            </w:r>
          </w:p>
        </w:tc>
      </w:tr>
    </w:tbl>
    <w:p>
      <w:pPr>
        <w:spacing w:after="40"/>
      </w:pPr>
    </w:p>
    <w:p>
      <w:r>
        <w:rPr>
          <w:b/>
        </w:rPr>
      </w:r>
      <w:r>
        <w:rPr>
          <w:rFonts w:ascii="Consolas" w:hAnsi="Consolas"/>
          <w:color w:val="4F46E5"/>
          <w:sz w:val="19"/>
        </w:rPr>
        <w:t>exam_violations</w:t>
      </w:r>
      <w:r>
        <w:t xml:space="preserve">** — proctoring audit trail. The </w:t>
      </w:r>
      <w:r>
        <w:rPr>
          <w:rFonts w:ascii="Consolas" w:hAnsi="Consolas"/>
          <w:color w:val="4F46E5"/>
          <w:sz w:val="19"/>
        </w:rPr>
        <w:t>severity</w:t>
      </w:r>
      <w:r>
        <w:t xml:space="preserve">, </w:t>
      </w:r>
      <w:r>
        <w:rPr>
          <w:rFonts w:ascii="Consolas" w:hAnsi="Consolas"/>
          <w:color w:val="4F46E5"/>
          <w:sz w:val="19"/>
        </w:rPr>
        <w:t>confidence</w:t>
      </w:r>
      <w:r>
        <w:t xml:space="preserve">, </w:t>
      </w:r>
      <w:r>
        <w:rPr>
          <w:rFonts w:ascii="Consolas" w:hAnsi="Consolas"/>
          <w:color w:val="4F46E5"/>
          <w:sz w:val="19"/>
        </w:rPr>
        <w:t>source</w:t>
      </w:r>
      <w:r>
        <w:t xml:space="preserve">, and </w:t>
      </w:r>
      <w:r>
        <w:rPr>
          <w:rFonts w:ascii="Consolas" w:hAnsi="Consolas"/>
          <w:color w:val="4F46E5"/>
          <w:sz w:val="19"/>
        </w:rPr>
        <w:t>evidence</w:t>
      </w:r>
      <w:r>
        <w:t xml:space="preserve"> columns are </w:t>
      </w:r>
      <w:r>
        <w:rPr>
          <w:b/>
        </w:rPr>
        <w:t>added automatically</w:t>
      </w:r>
      <w:r>
        <w:t xml:space="preserve"> by </w:t>
      </w:r>
      <w:r>
        <w:rPr>
          <w:rFonts w:ascii="Consolas" w:hAnsi="Consolas"/>
          <w:color w:val="4F46E5"/>
          <w:sz w:val="19"/>
        </w:rPr>
        <w:t>ensure_violation_schema()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id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PK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student_id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exam_id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 FK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Cascade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violation_type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e.g. </w:t>
            </w:r>
            <w:r>
              <w:rPr>
                <w:rFonts w:ascii="Consolas" w:hAnsi="Consolas"/>
                <w:color w:val="4F46E5"/>
                <w:sz w:val="19"/>
              </w:rPr>
              <w:t>phone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multiple_faces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tab_switch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force_terminate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details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TEXT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Human-readable label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created_at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Default </w:t>
            </w:r>
            <w:r>
              <w:rPr>
                <w:rFonts w:ascii="Consolas" w:hAnsi="Consolas"/>
                <w:color w:val="4F46E5"/>
                <w:sz w:val="19"/>
              </w:rPr>
              <w:t>CURRENT_TIMESTAMP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severity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TINYINT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0=info, 1=minor, 2=major, 3=critical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confidence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FLOAT NULL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Detector confidence (AI rows)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source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client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4F46E5"/>
                <w:sz w:val="19"/>
              </w:rPr>
              <w:t>ai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evidence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Relative path to a JPEG snapshot</w:t>
            </w:r>
          </w:p>
        </w:tc>
      </w:tr>
    </w:tbl>
    <w:p>
      <w:pPr>
        <w:spacing w:after="40"/>
      </w:pPr>
    </w:p>
    <w:p>
      <w:r>
        <w:t xml:space="preserve">An index </w:t>
      </w:r>
      <w:r>
        <w:rPr>
          <w:rFonts w:ascii="Consolas" w:hAnsi="Consolas"/>
          <w:color w:val="4F46E5"/>
          <w:sz w:val="19"/>
        </w:rPr>
        <w:t>idx_violation_lookup (exam_id, student_id, violation_type)</w:t>
      </w:r>
      <w:r>
        <w:t xml:space="preserve"> speeds the admin dashboard's per-student / per-exam aggregation.</w:t>
      </w:r>
    </w:p>
    <w:p>
      <w:pPr>
        <w:pStyle w:val="Heading2"/>
      </w:pPr>
      <w:r>
        <w:t>7.3 Result Status State Machine</w:t>
      </w:r>
    </w:p>
    <w:p>
      <w:r>
        <w:t xml:space="preserve">The </w:t>
      </w:r>
      <w:r>
        <w:rPr>
          <w:rFonts w:ascii="Consolas" w:hAnsi="Consolas"/>
          <w:color w:val="4F46E5"/>
          <w:sz w:val="19"/>
        </w:rPr>
        <w:t>submission_status</w:t>
      </w:r>
      <w:r>
        <w:t xml:space="preserve"> field drives the entire post-exam pipeline: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                  ┌──────────────────┐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submit_exam →  │ AwaitingExamEnd   │  (no grading happens yet)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└────────┬─────────┘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│  exam window closes → processor runs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┌──────────────┼───────────────────────┐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▼              ▼           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┌──────────┐   ┌──────────┐             ┌────────────┐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│   Hold    │   │ Pending  │  evaluator  │ Evaluated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│(plagiar.) │   │ (waiting │  finishes → │  + emailed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└────┬─────┘   │  retry)  │             └────────────┘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│         └──────────┘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admin release → Pending → (re-evaluate) → Evaluated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admin disqualify → Disqualified (score 0, no email)</w:t>
            </w:r>
          </w:p>
        </w:tc>
      </w:tr>
    </w:tbl>
    <w:p>
      <w:pPr>
        <w:spacing w:after="40"/>
      </w:pPr>
    </w:p>
    <w:p>
      <w:r>
        <w:t xml:space="preserve">This explicit status machine is why grading is deterministic and auditable: a result only becomes </w:t>
      </w:r>
      <w:r>
        <w:rPr>
          <w:rFonts w:ascii="Consolas" w:hAnsi="Consolas"/>
          <w:color w:val="4F46E5"/>
          <w:sz w:val="19"/>
        </w:rPr>
        <w:t>Evaluated</w:t>
      </w:r>
      <w:r>
        <w:t xml:space="preserve"> (and emails out) after all theory answers are scored and the row is not held or disqualified.</w:t>
      </w:r>
    </w:p>
    <w:p>
      <w:pPr>
        <w:pStyle w:val="Heading2"/>
      </w:pPr>
      <w:r>
        <w:t>7.4 Design Decisions</w:t>
      </w:r>
    </w:p>
    <w:p>
      <w:pPr>
        <w:pStyle w:val="ListBullet"/>
        <w:spacing w:after="60"/>
        <w:ind w:left="432"/>
      </w:pPr>
      <w:r>
        <w:rPr>
          <w:b/>
        </w:rPr>
        <w:t>Float-bytes BLOB for embeddings.</w:t>
      </w:r>
      <w:r>
        <w:t xml:space="preserve"> ArcFace vectors are stored as raw </w:t>
      </w:r>
      <w:r>
        <w:rPr>
          <w:rFonts w:ascii="Consolas" w:hAnsi="Consolas"/>
          <w:color w:val="4F46E5"/>
          <w:sz w:val="19"/>
        </w:rPr>
        <w:t>float32</w:t>
      </w:r>
      <w:r>
        <w:t xml:space="preserve"> bytes (</w:t>
      </w:r>
      <w:r>
        <w:rPr>
          <w:rFonts w:ascii="Consolas" w:hAnsi="Consolas"/>
          <w:color w:val="4F46E5"/>
          <w:sz w:val="19"/>
        </w:rPr>
        <w:t>serialize</w:t>
      </w:r>
      <w:r>
        <w:t>/</w:t>
      </w:r>
      <w:r>
        <w:rPr>
          <w:rFonts w:ascii="Consolas" w:hAnsi="Consolas"/>
          <w:color w:val="4F46E5"/>
          <w:sz w:val="19"/>
        </w:rPr>
        <w:t>deserialize</w:t>
      </w:r>
      <w:r>
        <w:t xml:space="preserve"> in </w:t>
      </w:r>
      <w:r>
        <w:rPr>
          <w:rFonts w:ascii="Consolas" w:hAnsi="Consolas"/>
          <w:color w:val="4F46E5"/>
          <w:sz w:val="19"/>
        </w:rPr>
        <w:t>face_engine.py</w:t>
      </w:r>
      <w:r>
        <w:t>) rather than CSV text — compact (2 KB) and lossless.</w:t>
      </w:r>
    </w:p>
    <w:p>
      <w:pPr>
        <w:pStyle w:val="ListBullet"/>
        <w:spacing w:after="60"/>
        <w:ind w:left="432"/>
      </w:pPr>
      <w:r>
        <w:rPr>
          <w:b/>
        </w:rPr>
        <w:t>Lazy, migration-safe schema upgrades.</w:t>
      </w:r>
      <w:r>
        <w:t xml:space="preserve"> New columns (</w:t>
      </w:r>
      <w:r>
        <w:rPr>
          <w:rFonts w:ascii="Consolas" w:hAnsi="Consolas"/>
          <w:color w:val="4F46E5"/>
          <w:sz w:val="19"/>
        </w:rPr>
        <w:t>face_*</w:t>
      </w:r>
      <w:r>
        <w:t xml:space="preserve">, violation </w:t>
      </w:r>
      <w:r>
        <w:rPr>
          <w:rFonts w:ascii="Consolas" w:hAnsi="Consolas"/>
          <w:color w:val="4F46E5"/>
          <w:sz w:val="19"/>
        </w:rPr>
        <w:t>severity/confidence/source/evidence</w:t>
      </w:r>
      <w:r>
        <w:t>) are added at runtime if missing, so older databases upgrade transparently without a manual migration step.</w:t>
      </w:r>
    </w:p>
    <w:p>
      <w:pPr>
        <w:pStyle w:val="ListBullet"/>
        <w:spacing w:after="60"/>
        <w:ind w:left="432"/>
      </w:pPr>
      <w:r>
        <w:rPr>
          <w:b/>
        </w:rPr>
        <w:t>Pending-as-NULL.</w:t>
      </w:r>
      <w:r>
        <w:t xml:space="preserve"> A NULL </w:t>
      </w:r>
      <w:r>
        <w:rPr>
          <w:rFonts w:ascii="Consolas" w:hAnsi="Consolas"/>
          <w:color w:val="4F46E5"/>
          <w:sz w:val="19"/>
        </w:rPr>
        <w:t>answers.score</w:t>
      </w:r>
      <w:r>
        <w:t xml:space="preserve"> is the single source of truth for "not yet graded", letting aggregate queries cleanly detect when a result is ready.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8. Authentication Flow</w:t>
      </w:r>
    </w:p>
    <w:p>
      <w:r>
        <w:t xml:space="preserve">OEMS has three authentication surfaces: </w:t>
      </w:r>
      <w:r>
        <w:rPr>
          <w:b/>
        </w:rPr>
        <w:t>student</w:t>
      </w:r>
      <w:r>
        <w:t xml:space="preserve"> (two-factor: password + face), </w:t>
      </w:r>
      <w:r>
        <w:rPr>
          <w:b/>
        </w:rPr>
        <w:t>admin</w:t>
      </w:r>
      <w:r>
        <w:t xml:space="preserve"> (password), and </w:t>
      </w:r>
      <w:r>
        <w:rPr>
          <w:b/>
        </w:rPr>
        <w:t>OTP</w:t>
      </w:r>
      <w:r>
        <w:t xml:space="preserve"> (for self-service email/password updates). Sessions are signed with Flask's </w:t>
      </w:r>
      <w:r>
        <w:rPr>
          <w:rFonts w:ascii="Consolas" w:hAnsi="Consolas"/>
          <w:color w:val="4F46E5"/>
          <w:sz w:val="19"/>
        </w:rPr>
        <w:t>SECRET_KEY</w:t>
      </w:r>
      <w:r>
        <w:t>.</w:t>
      </w:r>
    </w:p>
    <w:p>
      <w:pPr>
        <w:pStyle w:val="Heading2"/>
      </w:pPr>
      <w:r>
        <w:t>8.1 Student Login (Two-Factor: Password → Face)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1. POST /student_login  (admission_no + password)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▼  check_password_hash() succeeds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2. session cleared; session["pending_student_auth"] = {student_id, created_at}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│  (this is a *partial* auth — not logged in yet)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3. redirect → /student_face_verify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│  pending auth must be &lt; FACE_AUTH_WINDOW_SECONDS (600s) old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4. Live capture: browser streams frames → POST /student_face_frame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│  server collects clean frames + active-liveness (blink/turn)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5a. First time (not registered) → REGISTER: average frames, duplicate-face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check, store embedding → ask to log in again.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5b. Returning → VERIFY: cosine(stored, probe) ≥ FACE_MATCH_THRESHOLD (0.42)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▼  _finalize_student_session() sets full session, clears pending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6. redirect → /student dashboard</w:t>
            </w:r>
          </w:p>
        </w:tc>
      </w:tr>
    </w:tbl>
    <w:p>
      <w:pPr>
        <w:spacing w:after="40"/>
      </w:pPr>
    </w:p>
    <w:p>
      <w:r>
        <w:t>Key properties:</w:t>
      </w:r>
    </w:p>
    <w:p>
      <w:pPr>
        <w:pStyle w:val="ListBullet"/>
        <w:spacing w:after="60"/>
        <w:ind w:left="432"/>
      </w:pPr>
      <w:r>
        <w:t xml:space="preserve">The </w:t>
      </w:r>
      <w:r>
        <w:rPr>
          <w:b/>
        </w:rPr>
        <w:t>password step alone never logs the student in</w:t>
      </w:r>
      <w:r>
        <w:t xml:space="preserve"> — it only creates a short-lived </w:t>
      </w:r>
      <w:r>
        <w:rPr>
          <w:rFonts w:ascii="Consolas" w:hAnsi="Consolas"/>
          <w:color w:val="4F46E5"/>
          <w:sz w:val="19"/>
        </w:rPr>
        <w:t>pending_student_auth</w:t>
      </w:r>
      <w:r>
        <w:t xml:space="preserve"> marker. Only a successful face match calls </w:t>
      </w:r>
      <w:r>
        <w:rPr>
          <w:rFonts w:ascii="Consolas" w:hAnsi="Consolas"/>
          <w:color w:val="4F46E5"/>
          <w:sz w:val="19"/>
        </w:rPr>
        <w:t>_finalize_student_session()</w:t>
      </w:r>
      <w:r>
        <w:t>.</w:t>
      </w:r>
    </w:p>
    <w:p>
      <w:pPr>
        <w:pStyle w:val="ListBullet"/>
        <w:spacing w:after="60"/>
        <w:ind w:left="432"/>
      </w:pPr>
      <w:r>
        <w:t>The pending window (</w:t>
      </w:r>
      <w:r>
        <w:rPr>
          <w:rFonts w:ascii="Consolas" w:hAnsi="Consolas"/>
          <w:color w:val="4F46E5"/>
          <w:sz w:val="19"/>
        </w:rPr>
        <w:t>FACE_AUTH_WINDOW_SECONDS</w:t>
      </w:r>
      <w:r>
        <w:t xml:space="preserve">, default </w:t>
      </w:r>
      <w:r>
        <w:rPr>
          <w:b/>
        </w:rPr>
        <w:t>600 s</w:t>
      </w:r>
      <w:r>
        <w:t>) bounds how long the face step stays valid after the password.</w:t>
      </w:r>
    </w:p>
    <w:p>
      <w:pPr>
        <w:pStyle w:val="ListBullet"/>
        <w:spacing w:after="60"/>
        <w:ind w:left="432"/>
      </w:pPr>
      <w:r>
        <w:t xml:space="preserve">Every route that needs a logged-in user is wrapped with the </w:t>
      </w:r>
      <w:r>
        <w:rPr>
          <w:rFonts w:ascii="Consolas" w:hAnsi="Consolas"/>
          <w:color w:val="4F46E5"/>
          <w:sz w:val="19"/>
        </w:rPr>
        <w:t>@login_required("student")</w:t>
      </w:r>
      <w:r>
        <w:t xml:space="preserve"> or </w:t>
      </w:r>
      <w:r>
        <w:rPr>
          <w:rFonts w:ascii="Consolas" w:hAnsi="Consolas"/>
          <w:color w:val="4F46E5"/>
          <w:sz w:val="19"/>
        </w:rPr>
        <w:t>@login_required("admin")</w:t>
      </w:r>
      <w:r>
        <w:t xml:space="preserve"> decorator, which redirects to </w:t>
      </w:r>
      <w:r>
        <w:rPr>
          <w:rFonts w:ascii="Consolas" w:hAnsi="Consolas"/>
          <w:color w:val="4F46E5"/>
          <w:sz w:val="19"/>
        </w:rPr>
        <w:t>/</w:t>
      </w:r>
      <w:r>
        <w:t xml:space="preserve"> if the session lacks the right key.</w:t>
      </w:r>
    </w:p>
    <w:p>
      <w:pPr>
        <w:pStyle w:val="Heading2"/>
      </w:pPr>
      <w:r>
        <w:t>8.2 Admin Login</w:t>
      </w:r>
    </w:p>
    <w:p>
      <w:r>
        <w:rPr>
          <w:rFonts w:ascii="Consolas" w:hAnsi="Consolas"/>
          <w:color w:val="4F46E5"/>
          <w:sz w:val="19"/>
        </w:rPr>
        <w:t>GET/POST /admin_login</w:t>
      </w:r>
      <w:r>
        <w:t xml:space="preserve"> checks </w:t>
      </w:r>
      <w:r>
        <w:rPr>
          <w:rFonts w:ascii="Consolas" w:hAnsi="Consolas"/>
          <w:color w:val="4F46E5"/>
          <w:sz w:val="19"/>
        </w:rPr>
        <w:t>admins.admin_id</w:t>
      </w:r>
      <w:r>
        <w:t xml:space="preserve"> + password (</w:t>
      </w:r>
      <w:r>
        <w:rPr>
          <w:rFonts w:ascii="Consolas" w:hAnsi="Consolas"/>
          <w:color w:val="4F46E5"/>
          <w:sz w:val="19"/>
        </w:rPr>
        <w:t>check_password_hash</w:t>
      </w:r>
      <w:r>
        <w:t xml:space="preserve">). On success the session stores </w:t>
      </w:r>
      <w:r>
        <w:rPr>
          <w:rFonts w:ascii="Consolas" w:hAnsi="Consolas"/>
          <w:color w:val="4F46E5"/>
          <w:sz w:val="19"/>
        </w:rPr>
        <w:t>admin_id</w:t>
      </w:r>
      <w:r>
        <w:t xml:space="preserve">, </w:t>
      </w:r>
      <w:r>
        <w:rPr>
          <w:rFonts w:ascii="Consolas" w:hAnsi="Consolas"/>
          <w:color w:val="4F46E5"/>
          <w:sz w:val="19"/>
        </w:rPr>
        <w:t>role="admin"</w:t>
      </w:r>
      <w:r>
        <w:t xml:space="preserve">, </w:t>
      </w:r>
      <w:r>
        <w:rPr>
          <w:rFonts w:ascii="Consolas" w:hAnsi="Consolas"/>
          <w:color w:val="4F46E5"/>
          <w:sz w:val="19"/>
        </w:rPr>
        <w:t>admin_name</w:t>
      </w:r>
      <w:r>
        <w:t xml:space="preserve">, and </w:t>
      </w:r>
      <w:r>
        <w:rPr>
          <w:rFonts w:ascii="Consolas" w:hAnsi="Consolas"/>
          <w:color w:val="4F46E5"/>
          <w:sz w:val="19"/>
        </w:rPr>
        <w:t>admin_branch</w:t>
      </w:r>
      <w:r>
        <w:t xml:space="preserve">. The </w:t>
      </w:r>
      <w:r>
        <w:rPr>
          <w:rFonts w:ascii="Consolas" w:hAnsi="Consolas"/>
          <w:color w:val="4F46E5"/>
          <w:sz w:val="19"/>
        </w:rPr>
        <w:t>admin_branch</w:t>
      </w:r>
      <w:r>
        <w:t xml:space="preserve"> value scopes every admin query: an admin with branch </w:t>
      </w:r>
      <w:r>
        <w:rPr>
          <w:rFonts w:ascii="Consolas" w:hAnsi="Consolas"/>
          <w:color w:val="4F46E5"/>
          <w:sz w:val="19"/>
        </w:rPr>
        <w:t>ALL</w:t>
      </w:r>
      <w:r>
        <w:t xml:space="preserve"> sees everything; otherwise they see only their branch's students, exams, results, and violations.</w:t>
      </w:r>
    </w:p>
    <w:p>
      <w:pPr>
        <w:pStyle w:val="Heading2"/>
      </w:pPr>
      <w:r>
        <w:t>8.3 OTP Flow (Email / Password Self-Service)</w:t>
      </w:r>
    </w:p>
    <w:p>
      <w:r>
        <w:t>For changing email or resetting a password, OEMS uses a 6-digit OTP:</w:t>
      </w:r>
    </w:p>
    <w:p>
      <w:pPr>
        <w:pStyle w:val="ListBullet"/>
        <w:spacing w:after="60"/>
        <w:ind w:left="432"/>
      </w:pPr>
      <w:r>
        <w:rPr>
          <w:rFonts w:ascii="Consolas" w:hAnsi="Consolas"/>
          <w:color w:val="4F46E5"/>
          <w:sz w:val="19"/>
        </w:rPr>
        <w:t>POST /send_otp</w:t>
      </w:r>
      <w:r>
        <w:t xml:space="preserve"> → generates a cryptographically-random OTP (</w:t>
      </w:r>
      <w:r>
        <w:rPr>
          <w:rFonts w:ascii="Consolas" w:hAnsi="Consolas"/>
          <w:color w:val="4F46E5"/>
          <w:sz w:val="19"/>
        </w:rPr>
        <w:t>secrets.randbelow</w:t>
      </w:r>
      <w:r>
        <w:t>), stores it in the session with a 10-minute expiry and an attempt counter, and emails it.</w:t>
      </w:r>
    </w:p>
    <w:p>
      <w:pPr>
        <w:pStyle w:val="ListBullet"/>
        <w:spacing w:after="60"/>
        <w:ind w:left="432"/>
      </w:pPr>
      <w:r>
        <w:rPr>
          <w:rFonts w:ascii="Consolas" w:hAnsi="Consolas"/>
          <w:color w:val="4F46E5"/>
          <w:sz w:val="19"/>
        </w:rPr>
        <w:t>POST /verify_otp</w:t>
      </w:r>
      <w:r>
        <w:t xml:space="preserve"> → validates the code (max 3 attempts, expiry-checked) and emails a success confirmation.</w:t>
      </w:r>
    </w:p>
    <w:p>
      <w:pPr>
        <w:pStyle w:val="ListBullet"/>
        <w:spacing w:after="60"/>
        <w:ind w:left="432"/>
      </w:pPr>
      <w:r>
        <w:rPr>
          <w:rFonts w:ascii="Consolas" w:hAnsi="Consolas"/>
          <w:color w:val="4F46E5"/>
          <w:sz w:val="19"/>
        </w:rPr>
        <w:t>POST /resend_otp</w:t>
      </w:r>
      <w:r>
        <w:t xml:space="preserve"> → rate-limited resend (30-second cooldown).</w:t>
      </w:r>
    </w:p>
    <w:p>
      <w:r>
        <w:t xml:space="preserve">All three are protected by a session-based </w:t>
      </w:r>
      <w:r>
        <w:rPr>
          <w:rFonts w:ascii="Consolas" w:hAnsi="Consolas"/>
          <w:color w:val="4F46E5"/>
          <w:sz w:val="19"/>
        </w:rPr>
        <w:t>@rate_limit</w:t>
      </w:r>
      <w:r>
        <w:t xml:space="preserve"> decorator (e.g. 5 attempts / 5 minutes) that raises HTTP 429 when exceeded.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9. Face Verification Workflow</w:t>
      </w:r>
    </w:p>
    <w:p>
      <w:r>
        <w:t xml:space="preserve">Biometric identity is implemented in </w:t>
      </w:r>
      <w:r>
        <w:rPr>
          <w:rFonts w:ascii="Consolas" w:hAnsi="Consolas"/>
          <w:color w:val="4F46E5"/>
          <w:sz w:val="19"/>
        </w:rPr>
        <w:t>face_engine.py</w:t>
      </w:r>
      <w:r>
        <w:t xml:space="preserve"> (pure CV/NumPy) and orchestrated by the login routes in </w:t>
      </w:r>
      <w:r>
        <w:rPr>
          <w:rFonts w:ascii="Consolas" w:hAnsi="Consolas"/>
          <w:color w:val="4F46E5"/>
          <w:sz w:val="19"/>
        </w:rPr>
        <w:t>app.py</w:t>
      </w:r>
      <w:r>
        <w:t xml:space="preserve">. The browser only streams frames; </w:t>
      </w:r>
      <w:r>
        <w:rPr>
          <w:b/>
        </w:rPr>
        <w:t>the server is authoritative</w:t>
      </w:r>
      <w:r>
        <w:t xml:space="preserve"> for every decision.</w:t>
      </w:r>
    </w:p>
    <w:p>
      <w:pPr>
        <w:pStyle w:val="Heading2"/>
      </w:pPr>
      <w:r>
        <w:t>9.1 The Engine (`face_engine.py`)</w:t>
      </w:r>
    </w:p>
    <w:p>
      <w:pPr>
        <w:pStyle w:val="ListBullet"/>
        <w:spacing w:after="60"/>
        <w:ind w:left="432"/>
      </w:pPr>
      <w:r>
        <w:rPr>
          <w:b/>
        </w:rPr>
        <w:t>Model:</w:t>
      </w:r>
      <w:r>
        <w:t xml:space="preserve"> InsightFace </w:t>
      </w:r>
      <w:r>
        <w:rPr>
          <w:rFonts w:ascii="Consolas" w:hAnsi="Consolas"/>
          <w:color w:val="4F46E5"/>
          <w:sz w:val="19"/>
        </w:rPr>
        <w:t>FaceAnalysis</w:t>
      </w:r>
      <w:r>
        <w:t xml:space="preserve"> with </w:t>
      </w:r>
      <w:r>
        <w:rPr>
          <w:rFonts w:ascii="Consolas" w:hAnsi="Consolas"/>
          <w:color w:val="4F46E5"/>
          <w:sz w:val="19"/>
        </w:rPr>
        <w:t>buffalo_l</w:t>
      </w:r>
      <w:r>
        <w:t xml:space="preserve">, loading only the </w:t>
      </w:r>
      <w:r>
        <w:rPr>
          <w:rFonts w:ascii="Consolas" w:hAnsi="Consolas"/>
          <w:color w:val="4F46E5"/>
          <w:sz w:val="19"/>
        </w:rPr>
        <w:t>detection</w:t>
      </w:r>
      <w:r>
        <w:t xml:space="preserve"> + </w:t>
      </w:r>
      <w:r>
        <w:rPr>
          <w:rFonts w:ascii="Consolas" w:hAnsi="Consolas"/>
          <w:color w:val="4F46E5"/>
          <w:sz w:val="19"/>
        </w:rPr>
        <w:t>recognition</w:t>
      </w:r>
      <w:r>
        <w:t xml:space="preserve"> modules (no age/gender) to keep memory and latency low. It is a </w:t>
      </w:r>
      <w:r>
        <w:rPr>
          <w:b/>
        </w:rPr>
        <w:t>lazily-loaded, thread-safe singleton</w:t>
      </w:r>
      <w:r>
        <w:t xml:space="preserve"> — heavy to load once, cheap to reuse. On Apple Silicon it prefers the CoreML execution provider, falling back to CPU.</w:t>
      </w:r>
    </w:p>
    <w:p>
      <w:pPr>
        <w:pStyle w:val="ListBullet"/>
        <w:spacing w:after="60"/>
        <w:ind w:left="432"/>
      </w:pPr>
      <w:r>
        <w:rPr>
          <w:b/>
        </w:rPr>
        <w:t>Embeddings:</w:t>
      </w:r>
      <w:r>
        <w:t xml:space="preserve"> 512-d, L2-normalized </w:t>
      </w:r>
      <w:r>
        <w:rPr>
          <w:rFonts w:ascii="Consolas" w:hAnsi="Consolas"/>
          <w:color w:val="4F46E5"/>
          <w:sz w:val="19"/>
        </w:rPr>
        <w:t>float32</w:t>
      </w:r>
      <w:r>
        <w:t xml:space="preserve">. Because vectors are normalized, </w:t>
      </w:r>
      <w:r>
        <w:rPr>
          <w:b/>
        </w:rPr>
        <w:t>cosine similarity is just a dot product</w:t>
      </w:r>
      <w:r>
        <w:t xml:space="preserve"> (</w:t>
      </w:r>
      <w:r>
        <w:rPr>
          <w:rFonts w:ascii="Consolas" w:hAnsi="Consolas"/>
          <w:color w:val="4F46E5"/>
          <w:sz w:val="19"/>
        </w:rPr>
        <w:t>cosine()</w:t>
      </w:r>
      <w:r>
        <w:t>), which is fast.</w:t>
      </w:r>
    </w:p>
    <w:p>
      <w:pPr>
        <w:pStyle w:val="ListBullet"/>
        <w:spacing w:after="60"/>
        <w:ind w:left="432"/>
      </w:pPr>
      <w:r>
        <w:rPr>
          <w:b/>
        </w:rPr>
        <w:t>Liveness signals</w:t>
      </w:r>
      <w:r>
        <w:t xml:space="preserve"> are derived from the same detection pass: head </w:t>
      </w:r>
      <w:r>
        <w:rPr>
          <w:b/>
        </w:rPr>
        <w:t>yaw</w:t>
      </w:r>
      <w:r>
        <w:t xml:space="preserve"> is estimated from the 5 facial keypoints, and a coarse blink is detected via an OpenCV Haar eye-cascade on the face crop.</w:t>
      </w:r>
    </w:p>
    <w:p>
      <w:pPr>
        <w:pStyle w:val="ListBullet"/>
        <w:spacing w:after="60"/>
        <w:ind w:left="432"/>
      </w:pPr>
      <w:r>
        <w:rPr>
          <w:b/>
        </w:rPr>
        <w:t>Quality gating:</w:t>
      </w:r>
      <w:r>
        <w:t xml:space="preserve"> a per-frame </w:t>
      </w:r>
      <w:r>
        <w:rPr>
          <w:b/>
        </w:rPr>
        <w:t>sharpness</w:t>
      </w:r>
      <w:r>
        <w:t xml:space="preserve"> (variance of Laplacian) check rejects blurry captures so a smeared embedding is never stored.</w:t>
      </w:r>
    </w:p>
    <w:p>
      <w:pPr>
        <w:pStyle w:val="Heading2"/>
      </w:pPr>
      <w:r>
        <w:t>9.2 Enrolment (First Login)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For each streamed frame: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detect exactly ONE confident, large-enough, sharp face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reject if: no_face / too_far / multiple_faces / blurry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accumulate the ArcFace embedding in the server-side session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└─ track liveness (blink OR head-turn)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When FACE_REGISTER_FRAMES (6) clean frames + liveness pass: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average + re-normalize the embeddings → stable identity vector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DUPLICATE-FACE SCAN against every other account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│     └─ if cosine ≥ FACE_DUPLICATE_THRESHOLD (0.55) → REJECT (anti-sharing)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store vector in students.face_embedding_v2, set face_registered=1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└─ ask the student to log in again</w:t>
            </w:r>
          </w:p>
        </w:tc>
      </w:tr>
    </w:tbl>
    <w:p>
      <w:pPr>
        <w:spacing w:after="40"/>
      </w:pPr>
    </w:p>
    <w:p>
      <w:pPr>
        <w:pStyle w:val="Heading2"/>
      </w:pPr>
      <w:r>
        <w:t>9.3 Verification (Every Subsequent Login)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Collect FACE_VERIFY_FRAMES (4) clean frames + a passed liveness challenge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average → probe embedding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similarity = cosine(stored, probe)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├─ if similarity ≥ FACE_MATCH_THRESHOLD (0.42) → MATCH → log 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└─ else → reset capture, ask to re-centre and retry</w:t>
            </w:r>
          </w:p>
        </w:tc>
      </w:tr>
    </w:tbl>
    <w:p>
      <w:pPr>
        <w:spacing w:after="40"/>
      </w:pPr>
    </w:p>
    <w:p>
      <w:pPr>
        <w:pStyle w:val="Heading2"/>
      </w:pPr>
      <w:r>
        <w:t>9.4 Active-Liveness Challenges</w:t>
      </w:r>
    </w:p>
    <w:p>
      <w:r>
        <w:t xml:space="preserve">To defeat a printed photo or a static image on a phone, the server requires a </w:t>
      </w:r>
      <w:r>
        <w:rPr>
          <w:b/>
        </w:rPr>
        <w:t>live action</w:t>
      </w:r>
      <w:r>
        <w:t>:</w:t>
      </w:r>
    </w:p>
    <w:p>
      <w:pPr>
        <w:pStyle w:val="ListBullet"/>
        <w:spacing w:after="60"/>
        <w:ind w:left="432"/>
      </w:pPr>
      <w:r>
        <w:rPr>
          <w:b/>
        </w:rPr>
        <w:t>Blink:</w:t>
      </w:r>
      <w:r>
        <w:t xml:space="preserve"> eyes-open → closed → open transition observed.</w:t>
      </w:r>
    </w:p>
    <w:p>
      <w:pPr>
        <w:pStyle w:val="ListBullet"/>
        <w:spacing w:after="60"/>
        <w:ind w:left="432"/>
      </w:pPr>
      <w:r>
        <w:rPr>
          <w:b/>
        </w:rPr>
        <w:t>Turn:</w:t>
      </w:r>
      <w:r>
        <w:t xml:space="preserve"> head-yaw exceeds </w:t>
      </w:r>
      <w:r>
        <w:rPr>
          <w:rFonts w:ascii="Consolas" w:hAnsi="Consolas"/>
          <w:color w:val="4F46E5"/>
          <w:sz w:val="19"/>
        </w:rPr>
        <w:t>YAW_TURN_DEG</w:t>
      </w:r>
      <w:r>
        <w:t xml:space="preserve"> (16°) then re-centres.</w:t>
      </w:r>
    </w:p>
    <w:p>
      <w:pPr>
        <w:pStyle w:val="ListBullet"/>
        <w:spacing w:after="60"/>
        <w:ind w:left="432"/>
      </w:pPr>
      <w:r>
        <w:t xml:space="preserve">Configurable via </w:t>
      </w:r>
      <w:r>
        <w:rPr>
          <w:rFonts w:ascii="Consolas" w:hAnsi="Consolas"/>
          <w:color w:val="4F46E5"/>
          <w:sz w:val="19"/>
        </w:rPr>
        <w:t>FACE_LIVENESS_CHALLENGE</w:t>
      </w:r>
      <w:r>
        <w:t xml:space="preserve"> = </w:t>
      </w:r>
      <w:r>
        <w:rPr>
          <w:rFonts w:ascii="Consolas" w:hAnsi="Consolas"/>
          <w:color w:val="4F46E5"/>
          <w:sz w:val="19"/>
        </w:rPr>
        <w:t>blink</w:t>
      </w:r>
      <w:r>
        <w:t xml:space="preserve"> / </w:t>
      </w:r>
      <w:r>
        <w:rPr>
          <w:rFonts w:ascii="Consolas" w:hAnsi="Consolas"/>
          <w:color w:val="4F46E5"/>
          <w:sz w:val="19"/>
        </w:rPr>
        <w:t>turn</w:t>
      </w:r>
      <w:r>
        <w:t xml:space="preserve"> / </w:t>
      </w:r>
      <w:r>
        <w:rPr>
          <w:rFonts w:ascii="Consolas" w:hAnsi="Consolas"/>
          <w:color w:val="4F46E5"/>
          <w:sz w:val="19"/>
        </w:rPr>
        <w:t>any</w:t>
      </w:r>
      <w:r>
        <w:t xml:space="preserve"> (default </w:t>
      </w:r>
      <w:r>
        <w:rPr>
          <w:rFonts w:ascii="Consolas" w:hAnsi="Consolas"/>
          <w:color w:val="4F46E5"/>
          <w:sz w:val="19"/>
        </w:rPr>
        <w:t>any</w:t>
      </w:r>
      <w:r>
        <w:t>).</w:t>
      </w:r>
    </w:p>
    <w:p>
      <w:r>
        <w:t>Because the liveness state machine lives in the server-side session, the client cannot simply POST "liveness OK".</w:t>
      </w:r>
    </w:p>
    <w:p>
      <w:pPr>
        <w:pStyle w:val="Heading2"/>
      </w:pPr>
      <w:r>
        <w:t>9.5 Tunable Thresholds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FACE_MATCH_THRESHOLD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0.42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Cosine cutoff for "same person" (higher = stricter)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FACE_DUPLICATE_THRESHOLD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0.55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Blocks one face on two accounts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FACE_MIN_DET_SCORE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0.55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Minimum detector confidence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FACE_MIN_SIZE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90 px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Reject faces too small / far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FACE_REGISTER_FRAMES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FACE_VERIFY_FRAMES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 / 4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Frames averaged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FACE_AUTH_WINDOW_SECONDS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600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Face step validity after password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10. Module Descriptions</w:t>
      </w:r>
    </w:p>
    <w:p>
      <w:pPr>
        <w:pStyle w:val="Heading2"/>
      </w:pPr>
      <w:r>
        <w:t>10.1 `backend/app.py` — Flask Application (~2,800 lines)</w:t>
      </w:r>
    </w:p>
    <w:p>
      <w:r>
        <w:t>The orchestration core. Responsibilities:</w:t>
      </w:r>
    </w:p>
    <w:p>
      <w:pPr>
        <w:pStyle w:val="ListBullet"/>
        <w:spacing w:after="60"/>
        <w:ind w:left="432"/>
      </w:pPr>
      <w:r>
        <w:rPr>
          <w:b/>
        </w:rPr>
        <w:t>Auth &amp; sessions:</w:t>
      </w:r>
      <w:r>
        <w:t xml:space="preserve"> student two-factor login, admin login, OTP, </w:t>
      </w:r>
      <w:r>
        <w:rPr>
          <w:rFonts w:ascii="Consolas" w:hAnsi="Consolas"/>
          <w:color w:val="4F46E5"/>
          <w:sz w:val="19"/>
        </w:rPr>
        <w:t>login_required</w:t>
      </w:r>
      <w:r>
        <w:t xml:space="preserve"> and </w:t>
      </w:r>
      <w:r>
        <w:rPr>
          <w:rFonts w:ascii="Consolas" w:hAnsi="Consolas"/>
          <w:color w:val="4F46E5"/>
          <w:sz w:val="19"/>
        </w:rPr>
        <w:t>rate_limit</w:t>
      </w:r>
      <w:r>
        <w:t xml:space="preserve"> decorators.</w:t>
      </w:r>
    </w:p>
    <w:p>
      <w:pPr>
        <w:pStyle w:val="ListBullet"/>
        <w:spacing w:after="60"/>
        <w:ind w:left="432"/>
      </w:pPr>
      <w:r>
        <w:rPr>
          <w:b/>
        </w:rPr>
        <w:t>Student management:</w:t>
      </w:r>
      <w:r>
        <w:t xml:space="preserve"> single add, bulk CSV import (</w:t>
      </w:r>
      <w:r>
        <w:rPr>
          <w:rFonts w:ascii="Consolas" w:hAnsi="Consolas"/>
          <w:color w:val="4F46E5"/>
          <w:sz w:val="19"/>
        </w:rPr>
        <w:t>utf-8-sig</w:t>
      </w:r>
      <w:r>
        <w:t>, duplicate-skip, async welcome emails), resend credentials, edit profile, delete.</w:t>
      </w:r>
    </w:p>
    <w:p>
      <w:pPr>
        <w:pStyle w:val="ListBullet"/>
        <w:spacing w:after="60"/>
        <w:ind w:left="432"/>
      </w:pPr>
      <w:r>
        <w:rPr>
          <w:b/>
        </w:rPr>
        <w:t>Exam authoring:</w:t>
      </w:r>
      <w:r>
        <w:t xml:space="preserve"> create/delete/publish/unpublish exams; add/edit/delete MCQ/MSQ/theory questions with type-specific validation and per-type limits (50 objective / 20 theory).</w:t>
      </w:r>
    </w:p>
    <w:p>
      <w:pPr>
        <w:pStyle w:val="ListBullet"/>
        <w:spacing w:after="60"/>
        <w:ind w:left="432"/>
      </w:pPr>
      <w:r>
        <w:rPr>
          <w:b/>
        </w:rPr>
        <w:t>Exam delivery:</w:t>
      </w:r>
      <w:r>
        <w:t xml:space="preserve"> </w:t>
      </w:r>
      <w:r>
        <w:rPr>
          <w:rFonts w:ascii="Consolas" w:hAnsi="Consolas"/>
          <w:color w:val="4F46E5"/>
          <w:sz w:val="19"/>
        </w:rPr>
        <w:t>/start_exam</w:t>
      </w:r>
      <w:r>
        <w:t xml:space="preserve"> enforces timing, single-attempt, browser-mode, and campus-IP gates; shuffles questions; schedules the end-processor.</w:t>
      </w:r>
    </w:p>
    <w:p>
      <w:pPr>
        <w:pStyle w:val="ListBullet"/>
        <w:spacing w:after="60"/>
        <w:ind w:left="432"/>
      </w:pPr>
      <w:r>
        <w:rPr>
          <w:b/>
        </w:rPr>
        <w:t>Submission &amp; grading orchestration:</w:t>
      </w:r>
      <w:r>
        <w:t xml:space="preserve"> </w:t>
      </w:r>
      <w:r>
        <w:rPr>
          <w:rFonts w:ascii="Consolas" w:hAnsi="Consolas"/>
          <w:color w:val="4F46E5"/>
          <w:sz w:val="19"/>
        </w:rPr>
        <w:t>/submit_exam</w:t>
      </w:r>
      <w:r>
        <w:t xml:space="preserve"> scores objective questions instantly and stores theory answers as pending; the </w:t>
      </w:r>
      <w:r>
        <w:rPr>
          <w:b/>
        </w:rPr>
        <w:t>exam-end processor</w:t>
      </w:r>
      <w:r>
        <w:t xml:space="preserve"> runs plagiarism + SBERT grading and emails results.</w:t>
      </w:r>
    </w:p>
    <w:p>
      <w:pPr>
        <w:pStyle w:val="ListBullet"/>
        <w:spacing w:after="60"/>
        <w:ind w:left="432"/>
      </w:pPr>
      <w:r>
        <w:rPr>
          <w:b/>
        </w:rPr>
        <w:t>Proctoring API:</w:t>
      </w:r>
      <w:r>
        <w:t xml:space="preserve"> </w:t>
      </w:r>
      <w:r>
        <w:rPr>
          <w:rFonts w:ascii="Consolas" w:hAnsi="Consolas"/>
          <w:color w:val="4F46E5"/>
          <w:sz w:val="19"/>
        </w:rPr>
        <w:t>/detect_cheating</w:t>
      </w:r>
      <w:r>
        <w:t xml:space="preserve"> (AI camera) and </w:t>
      </w:r>
      <w:r>
        <w:rPr>
          <w:rFonts w:ascii="Consolas" w:hAnsi="Consolas"/>
          <w:color w:val="4F46E5"/>
          <w:sz w:val="19"/>
        </w:rPr>
        <w:t>/log_violation</w:t>
      </w:r>
      <w:r>
        <w:t xml:space="preserve"> (client events), plus evidence persistence and </w:t>
      </w:r>
      <w:r>
        <w:rPr>
          <w:rFonts w:ascii="Consolas" w:hAnsi="Consolas"/>
          <w:color w:val="4F46E5"/>
          <w:sz w:val="19"/>
        </w:rPr>
        <w:t>/proctor_health</w:t>
      </w:r>
      <w:r>
        <w:t>.</w:t>
      </w:r>
    </w:p>
    <w:p>
      <w:pPr>
        <w:pStyle w:val="ListBullet"/>
        <w:spacing w:after="60"/>
        <w:ind w:left="432"/>
      </w:pPr>
      <w:r>
        <w:rPr>
          <w:b/>
        </w:rPr>
        <w:t>Email service:</w:t>
      </w:r>
      <w:r>
        <w:t xml:space="preserve"> welcome, OTP, exam-alert, result-PDF, and hold-notice emails (HTML + plain-text MIME) over Gmail SMTP, mostly fired asynchronously on daemon threads.</w:t>
      </w:r>
    </w:p>
    <w:p>
      <w:pPr>
        <w:pStyle w:val="ListBullet"/>
        <w:spacing w:after="60"/>
        <w:ind w:left="432"/>
      </w:pPr>
      <w:r>
        <w:rPr>
          <w:b/>
        </w:rPr>
        <w:t>PDF generation:</w:t>
      </w:r>
      <w:r>
        <w:t xml:space="preserve"> </w:t>
      </w:r>
      <w:r>
        <w:rPr>
          <w:rFonts w:ascii="Consolas" w:hAnsi="Consolas"/>
          <w:color w:val="4F46E5"/>
          <w:sz w:val="19"/>
        </w:rPr>
        <w:t>generate_result_pdf()</w:t>
      </w:r>
      <w:r>
        <w:t xml:space="preserve"> builds a styled A4 report in memory with ReportLab.</w:t>
      </w:r>
    </w:p>
    <w:p>
      <w:pPr>
        <w:pStyle w:val="Heading2"/>
      </w:pPr>
      <w:r>
        <w:t>10.2 `backend/face_engine.py` — ArcFace Recognition + Liveness</w:t>
      </w:r>
    </w:p>
    <w:p>
      <w:r>
        <w:t xml:space="preserve">Self-contained, thread-safe identity engine: detection, recognition, yaw/blink liveness signals, embedding averaging, and BLOB (de)serialization. No Flask/DB coupling. Also exposes </w:t>
      </w:r>
      <w:r>
        <w:rPr>
          <w:rFonts w:ascii="Consolas" w:hAnsi="Consolas"/>
          <w:color w:val="4F46E5"/>
          <w:sz w:val="19"/>
        </w:rPr>
        <w:t>detect_faces()</w:t>
      </w:r>
      <w:r>
        <w:t xml:space="preserve"> — the primitive the proctoring engine builds on (every face + keypoints + embeddings).</w:t>
      </w:r>
    </w:p>
    <w:p>
      <w:pPr>
        <w:pStyle w:val="Heading2"/>
      </w:pPr>
      <w:r>
        <w:t>10.3 `backend/proctor_engine.py` — AI Proctoring (~600 lines)</w:t>
      </w:r>
    </w:p>
    <w:p>
      <w:r>
        <w:t>The exam-time monitoring engine. Two halves:</w:t>
      </w:r>
    </w:p>
    <w:p>
      <w:r>
        <w:t>1. **Per-frame analysis (</w:t>
      </w:r>
      <w:r>
        <w:rPr>
          <w:rFonts w:ascii="Consolas" w:hAnsi="Consolas"/>
          <w:color w:val="4F46E5"/>
          <w:sz w:val="19"/>
        </w:rPr>
        <w:t>analyze</w:t>
      </w:r>
      <w:r>
        <w:t>)</w:t>
      </w:r>
      <w:r>
        <w:rPr>
          <w:b/>
        </w:rPr>
        <w:t xml:space="preserve"> — reuses the shared InsightFace detector for face counting, computes </w:t>
      </w:r>
      <w:r>
        <w:t xml:space="preserve">real 3-D head-pose** via </w:t>
      </w:r>
      <w:r>
        <w:rPr>
          <w:rFonts w:ascii="Consolas" w:hAnsi="Consolas"/>
          <w:color w:val="4F46E5"/>
          <w:sz w:val="19"/>
        </w:rPr>
        <w:t>cv2.solvePnP</w:t>
      </w:r>
      <w:r>
        <w:t xml:space="preserve"> against a canonical 5-point face model (with a geometric fallback), maps pose to an </w:t>
      </w:r>
      <w:r>
        <w:rPr>
          <w:b/>
        </w:rPr>
        <w:t>attention</w:t>
      </w:r>
      <w:r>
        <w:t xml:space="preserve"> label, runs </w:t>
      </w:r>
      <w:r>
        <w:rPr>
          <w:b/>
        </w:rPr>
        <w:t>YOLOv8</w:t>
      </w:r>
      <w:r>
        <w:t xml:space="preserve"> object detection on a throttled cadence, computes </w:t>
      </w:r>
      <w:r>
        <w:rPr>
          <w:b/>
        </w:rPr>
        <w:t>anti-spoof</w:t>
      </w:r>
      <w:r>
        <w:t xml:space="preserve"> risk (texture variance + saturation spread + FFT high-frequency moiré energy), checks </w:t>
      </w:r>
      <w:r>
        <w:rPr>
          <w:b/>
        </w:rPr>
        <w:t>identity continuity</w:t>
      </w:r>
      <w:r>
        <w:t xml:space="preserve"> vs the enrolled embedding, and gates on </w:t>
      </w:r>
      <w:r>
        <w:rPr>
          <w:b/>
        </w:rPr>
        <w:t>lighting/quality</w:t>
      </w:r>
      <w:r>
        <w:t xml:space="preserve"> so a dark/blurry frame yields "can't assess" rather than a false "no face". Every observation carries a </w:t>
      </w:r>
      <w:r>
        <w:rPr>
          <w:b/>
        </w:rPr>
        <w:t>confidence in [0,1]</w:t>
      </w:r>
      <w:r>
        <w:t xml:space="preserve"> and a </w:t>
      </w:r>
      <w:r>
        <w:rPr>
          <w:b/>
        </w:rPr>
        <w:t>severity</w:t>
      </w:r>
      <w:r>
        <w:t xml:space="preserve"> (0–3).</w:t>
      </w:r>
    </w:p>
    <w:p>
      <w:r>
        <w:t>2. **Temporal confidence layer (</w:t>
      </w:r>
      <w:r>
        <w:rPr>
          <w:rFonts w:ascii="Consolas" w:hAnsi="Consolas"/>
          <w:color w:val="4F46E5"/>
          <w:sz w:val="19"/>
        </w:rPr>
        <w:t>process_frame</w:t>
      </w:r>
      <w:r>
        <w:t>)</w:t>
      </w:r>
      <w:r>
        <w:rPr>
          <w:b/>
        </w:rPr>
        <w:t xml:space="preserve"> — per-code accumulator that </w:t>
      </w:r>
      <w:r>
        <w:t>rises</w:t>
      </w:r>
      <w:r>
        <w:rPr>
          <w:b/>
        </w:rPr>
        <w:t xml:space="preserve"> while a signal keeps firing and </w:t>
      </w:r>
      <w:r>
        <w:t xml:space="preserve">decays** when it stops; a violation is escalated only when the score crosses a per-code </w:t>
      </w:r>
      <w:r>
        <w:rPr>
          <w:rFonts w:ascii="Consolas" w:hAnsi="Consolas"/>
          <w:color w:val="4F46E5"/>
          <w:sz w:val="19"/>
        </w:rPr>
        <w:t>trigger</w:t>
      </w:r>
      <w:r>
        <w:t xml:space="preserve">, then a </w:t>
      </w:r>
      <w:r>
        <w:rPr>
          <w:rFonts w:ascii="Consolas" w:hAnsi="Consolas"/>
          <w:color w:val="4F46E5"/>
          <w:sz w:val="19"/>
        </w:rPr>
        <w:t>cooldown</w:t>
      </w:r>
      <w:r>
        <w:t xml:space="preserve"> prevents re-spamming. Critical signals (phone, multi-person, identity) rise fast and barely decay; gaze rises slowly and decays fast so a quick glance never escalates. This is the </w:t>
      </w:r>
      <w:r>
        <w:rPr>
          <w:b/>
        </w:rPr>
        <w:t>core false-positive reducer</w:t>
      </w:r>
      <w:r>
        <w:t xml:space="preserve">. It also tracks a session </w:t>
      </w:r>
      <w:r>
        <w:rPr>
          <w:b/>
        </w:rPr>
        <w:t>integrity</w:t>
      </w:r>
      <w:r>
        <w:t xml:space="preserve"> percentage (clean-frame ratio).</w:t>
      </w:r>
    </w:p>
    <w:p>
      <w:pPr>
        <w:pStyle w:val="Heading2"/>
      </w:pPr>
      <w:r>
        <w:t>10.4 `secure-browser/` — Electron Kiosk Browser</w:t>
      </w:r>
    </w:p>
    <w:p>
      <w:r>
        <w:rPr>
          <w:rFonts w:ascii="Consolas" w:hAnsi="Consolas"/>
          <w:color w:val="4F46E5"/>
          <w:sz w:val="19"/>
        </w:rPr>
        <w:t>main.js</w:t>
      </w:r>
      <w:r>
        <w:t xml:space="preserve"> (main process) creates a fullscreen, kiosk, always-on-top, frameless window; injects the </w:t>
      </w:r>
      <w:r>
        <w:rPr>
          <w:rFonts w:ascii="Consolas" w:hAnsi="Consolas"/>
          <w:color w:val="4F46E5"/>
          <w:sz w:val="19"/>
        </w:rPr>
        <w:t>X-OEMS-Secure-Browser: ElectronV1</w:t>
      </w:r>
      <w:r>
        <w:t xml:space="preserve"> header on every request; allow-lists navigation to </w:t>
      </w:r>
      <w:r>
        <w:rPr>
          <w:rFonts w:ascii="Consolas" w:hAnsi="Consolas"/>
          <w:color w:val="4F46E5"/>
          <w:sz w:val="19"/>
        </w:rPr>
        <w:t>localhost</w:t>
      </w:r>
      <w:r>
        <w:t>/</w:t>
      </w:r>
      <w:r>
        <w:rPr>
          <w:rFonts w:ascii="Consolas" w:hAnsi="Consolas"/>
          <w:color w:val="4F46E5"/>
          <w:sz w:val="19"/>
        </w:rPr>
        <w:t>127.0.0.1</w:t>
      </w:r>
      <w:r>
        <w:t>/</w:t>
      </w:r>
      <w:r>
        <w:rPr>
          <w:rFonts w:ascii="Consolas" w:hAnsi="Consolas"/>
          <w:color w:val="4F46E5"/>
          <w:sz w:val="19"/>
        </w:rPr>
        <w:t>file://</w:t>
      </w:r>
      <w:r>
        <w:t xml:space="preserve">; denies new windows; blocks ~20 dangerous global shortcuts (DevTools, new tab/window, Alt+F4, copy/paste, etc.); blocks force-quit until the exam is safely submitted; and writes an audit log. </w:t>
      </w:r>
      <w:r>
        <w:rPr>
          <w:rFonts w:ascii="Consolas" w:hAnsi="Consolas"/>
          <w:color w:val="4F46E5"/>
          <w:sz w:val="19"/>
        </w:rPr>
        <w:t>preload.js</w:t>
      </w:r>
      <w:r>
        <w:t xml:space="preserve"> exposes a minimal, validated </w:t>
      </w:r>
      <w:r>
        <w:rPr>
          <w:rFonts w:ascii="Consolas" w:hAnsi="Consolas"/>
          <w:color w:val="4F46E5"/>
          <w:sz w:val="19"/>
        </w:rPr>
        <w:t>secureBrowser</w:t>
      </w:r>
      <w:r>
        <w:t xml:space="preserve"> IPC bridge (</w:t>
      </w:r>
      <w:r>
        <w:rPr>
          <w:rFonts w:ascii="Consolas" w:hAnsi="Consolas"/>
          <w:color w:val="4F46E5"/>
          <w:sz w:val="19"/>
        </w:rPr>
        <w:t>reportViolation</w:t>
      </w:r>
      <w:r>
        <w:t xml:space="preserve">, </w:t>
      </w:r>
      <w:r>
        <w:rPr>
          <w:rFonts w:ascii="Consolas" w:hAnsi="Consolas"/>
          <w:color w:val="4F46E5"/>
          <w:sz w:val="19"/>
        </w:rPr>
        <w:t>submitExam</w:t>
      </w:r>
      <w:r>
        <w:t xml:space="preserve">, </w:t>
      </w:r>
      <w:r>
        <w:rPr>
          <w:rFonts w:ascii="Consolas" w:hAnsi="Consolas"/>
          <w:color w:val="4F46E5"/>
          <w:sz w:val="19"/>
        </w:rPr>
        <w:t>examStarted</w:t>
      </w:r>
      <w:r>
        <w:t xml:space="preserve">, </w:t>
      </w:r>
      <w:r>
        <w:rPr>
          <w:rFonts w:ascii="Consolas" w:hAnsi="Consolas"/>
          <w:color w:val="4F46E5"/>
          <w:sz w:val="19"/>
        </w:rPr>
        <w:t>requestExit</w:t>
      </w:r>
      <w:r>
        <w:t xml:space="preserve">) via </w:t>
      </w:r>
      <w:r>
        <w:rPr>
          <w:rFonts w:ascii="Consolas" w:hAnsi="Consolas"/>
          <w:color w:val="4F46E5"/>
          <w:sz w:val="19"/>
        </w:rPr>
        <w:t>contextBridge</w:t>
      </w:r>
      <w:r>
        <w:t xml:space="preserve"> with </w:t>
      </w:r>
      <w:r>
        <w:rPr>
          <w:rFonts w:ascii="Consolas" w:hAnsi="Consolas"/>
          <w:color w:val="4F46E5"/>
          <w:sz w:val="19"/>
        </w:rPr>
        <w:t>contextIsolation</w:t>
      </w:r>
      <w:r>
        <w:t xml:space="preserve"> on.</w:t>
      </w:r>
    </w:p>
    <w:p>
      <w:pPr>
        <w:pStyle w:val="Heading2"/>
      </w:pPr>
      <w:r>
        <w:t>10.5 Templates (Jinja2)</w:t>
      </w:r>
    </w:p>
    <w:p>
      <w:r>
        <w:t xml:space="preserve">20 server-rendered templates cover the full UI: landing/login, admin and student dashboards, student manager, add-student (single + bulk), exam/question authoring, the proctored </w:t>
      </w:r>
      <w:r>
        <w:rPr>
          <w:b/>
        </w:rPr>
        <w:t>exam runner</w:t>
      </w:r>
      <w:r>
        <w:t xml:space="preserve"> (</w:t>
      </w:r>
      <w:r>
        <w:rPr>
          <w:rFonts w:ascii="Consolas" w:hAnsi="Consolas"/>
          <w:color w:val="4F46E5"/>
          <w:sz w:val="19"/>
        </w:rPr>
        <w:t>start_exam.html</w:t>
      </w:r>
      <w:r>
        <w:t xml:space="preserve"> — ~1,200 lines of vanilla-JS proctoring), results summary/details, student result, plagiarism, </w:t>
      </w:r>
      <w:r>
        <w:rPr>
          <w:b/>
        </w:rPr>
        <w:t>violation logs</w:t>
      </w:r>
      <w:r>
        <w:t xml:space="preserve"> (with per-student risk ranking), and the secure-browser/campus gates.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11. API Overview</w:t>
      </w:r>
    </w:p>
    <w:p>
      <w:r>
        <w:t>OEMS exposes a server-rendered + JSON API. Selected routes:</w:t>
      </w:r>
    </w:p>
    <w:p>
      <w:pPr>
        <w:pStyle w:val="Heading2"/>
      </w:pPr>
      <w:r>
        <w:t>11.1 Public / Auth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Landing / login page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/student_login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Password step → pending auth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/student_face_verify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Live face-capture page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/student_face_frame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Stream one frame</w:t>
            </w:r>
            <w:r>
              <w:rPr>
                <w:sz w:val="19"/>
              </w:rPr>
              <w:t>; server returns guidance / register / verify / redirect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GET/POST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/admin_login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Admin password login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/logout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Clear session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/send_otp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/verify_otp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/resend_otp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OTP for email/password updates (rate-limited)</w:t>
            </w:r>
          </w:p>
        </w:tc>
      </w:tr>
    </w:tbl>
    <w:p>
      <w:pPr>
        <w:spacing w:after="40"/>
      </w:pPr>
    </w:p>
    <w:p>
      <w:pPr>
        <w:pStyle w:val="Heading2"/>
      </w:pPr>
      <w:r>
        <w:t>11.2 Admin (all `@login_required("admin")`, branch-scoped)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/admin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Dashboard (counts: students, active exams, pending AI checks)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/student_manager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List students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GET/POST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/add_student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Single add + </w:t>
            </w:r>
            <w:r>
              <w:rPr>
                <w:b/>
                <w:sz w:val="19"/>
              </w:rPr>
              <w:t>bulk CSV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/resend_credentials/&lt;id&gt;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Re-email credentials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/delete_student/&lt;id&gt;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Delete student + cascade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GET/POST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/create_exam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 exam (draft)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GET/POST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/add_question/&lt;exam_id&gt;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Add MCQ/MSQ/theory question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GET/POST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/edit_question/&lt;id&gt;</w:t>
            </w:r>
            <w:r>
              <w:rPr>
                <w:sz w:val="19"/>
              </w:rPr>
              <w:t xml:space="preserve">, POST </w:t>
            </w:r>
            <w:r>
              <w:rPr>
                <w:rFonts w:ascii="Consolas" w:hAnsi="Consolas"/>
                <w:color w:val="4F46E5"/>
                <w:sz w:val="19"/>
              </w:rPr>
              <w:t>/delete_question/&lt;id&gt;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Edit/delete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/questions/&lt;exam_id&gt;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View questions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/publish_exam/&lt;id&gt;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F46E5"/>
                <w:sz w:val="19"/>
              </w:rPr>
              <w:t>/unpublish_exam/&lt;id&gt;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Publish (emails cohort) / revert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/delete_exam/&lt;id&gt;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Delete exam + cascade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/results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Results summary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/result_details/&lt;sid&gt;/&lt;eid&gt;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Per-student answers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/run_ai_check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/reset_ai_evaluation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Manual grade / reset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/plagiarism/&lt;exam_id&gt;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On-demand TF-IDF report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/trigger_exam_evaluation/&lt;eid&gt;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Manually run end-processor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/release_result/&lt;sid&gt;/&lt;eid&gt;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Release a held result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/reevaluate_result/&lt;sid&gt;/&lt;eid&gt;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Re-grade a clean result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/disqualify_result/&lt;sid&gt;/&lt;eid&gt;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Disqualify (score 0)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/violation_logs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Proctoring audit + risk ranking</w:t>
            </w:r>
          </w:p>
        </w:tc>
      </w:tr>
    </w:tbl>
    <w:p>
      <w:pPr>
        <w:spacing w:after="40"/>
      </w:pPr>
    </w:p>
    <w:p>
      <w:pPr>
        <w:pStyle w:val="Heading2"/>
      </w:pPr>
      <w:r>
        <w:t>11.3 Student (all `@login_required("student")`)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/student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Dashboard (published exams for cohort)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GET/POST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/edit_profile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Update email/password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/start_exam/&lt;exam_id&gt;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Launch exam (gated)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/submit_exam/&lt;exam_id&gt;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Submit answers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/my_result/&lt;exam_id&gt;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View own result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/detect_cheating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AI proctoring frame</w:t>
            </w:r>
            <w:r>
              <w:rPr>
                <w:sz w:val="19"/>
              </w:rPr>
              <w:t xml:space="preserve"> → verdict, persists escalated violations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POST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/log_violation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Client-event violation (tab switch, devtools, print, terminate)</w:t>
            </w:r>
          </w:p>
        </w:tc>
      </w:tr>
    </w:tbl>
    <w:p>
      <w:pPr>
        <w:spacing w:after="40"/>
      </w:pPr>
    </w:p>
    <w:p>
      <w:pPr>
        <w:pStyle w:val="Heading2"/>
      </w:pPr>
      <w:r>
        <w:t>11.4 Health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/proctor_health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Face + object detector readiness</w:t>
            </w:r>
          </w:p>
        </w:tc>
      </w:tr>
    </w:tbl>
    <w:p>
      <w:pPr>
        <w:spacing w:after="40"/>
      </w:pPr>
    </w:p>
    <w:p>
      <w:pPr>
        <w:pStyle w:val="Heading2"/>
      </w:pPr>
      <w:r>
        <w:t>11.5 Representative JSON Contract — `/detect_cheating`</w:t>
      </w:r>
    </w:p>
    <w:p>
      <w:r>
        <w:t xml:space="preserve">Request: </w:t>
      </w:r>
      <w:r>
        <w:rPr>
          <w:rFonts w:ascii="Consolas" w:hAnsi="Consolas"/>
          <w:color w:val="4F46E5"/>
          <w:sz w:val="19"/>
        </w:rPr>
        <w:t>{ image: &lt;dataURL&gt;, exam_id, session }</w:t>
      </w:r>
      <w:r>
        <w:t>. Response: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"ok":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"status": "secure | warning | violation | unclear",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"violations": [{ "code": "phone", "label": "...", "severity": 3, "confidence": 0.9 }],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"warnings":   [{ "code": "gaze_down", "label": "...", "confidence": 0.6, "progress": 0.7 }],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"attention": "center|left|right|down|up",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"face_count":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"head_pose": { "yaw": 3.1, "pitch": -5.0, "roll": 1.2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"quality": { "brightness": 120.0, "sharpness": 88.0, ...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"spoof_risk": 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"identity_match": 0.71,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"integrity": 96.5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12. Security Features</w:t>
      </w:r>
    </w:p>
    <w:p>
      <w:r>
        <w:t>OEMS layers many independent controls so that defeating one does not defeat the system.</w:t>
      </w:r>
    </w:p>
    <w:p>
      <w:pPr>
        <w:pStyle w:val="Heading2"/>
      </w:pPr>
      <w:r>
        <w:t>12.1 Identity &amp; Authentication</w:t>
      </w:r>
    </w:p>
    <w:p>
      <w:pPr>
        <w:pStyle w:val="ListBullet"/>
        <w:spacing w:after="60"/>
        <w:ind w:left="432"/>
      </w:pPr>
      <w:r>
        <w:rPr>
          <w:b/>
        </w:rPr>
        <w:t>Two-factor student login</w:t>
      </w:r>
      <w:r>
        <w:t xml:space="preserve"> — password (Werkzeug PBKDF2) </w:t>
      </w:r>
      <w:r>
        <w:rPr>
          <w:b/>
        </w:rPr>
        <w:t>plus</w:t>
      </w:r>
      <w:r>
        <w:t xml:space="preserve"> ArcFace face match on </w:t>
      </w:r>
      <w:r>
        <w:rPr>
          <w:i/>
        </w:rPr>
        <w:t>every</w:t>
      </w:r>
      <w:r>
        <w:t xml:space="preserve"> login.</w:t>
      </w:r>
    </w:p>
    <w:p>
      <w:pPr>
        <w:pStyle w:val="ListBullet"/>
        <w:spacing w:after="60"/>
        <w:ind w:left="432"/>
      </w:pPr>
      <w:r>
        <w:rPr>
          <w:b/>
        </w:rPr>
        <w:t>Active-liveness</w:t>
      </w:r>
      <w:r>
        <w:t xml:space="preserve"> (blink/turn) defeats printed photos and static screens.</w:t>
      </w:r>
    </w:p>
    <w:p>
      <w:pPr>
        <w:pStyle w:val="ListBullet"/>
        <w:spacing w:after="60"/>
        <w:ind w:left="432"/>
      </w:pPr>
      <w:r>
        <w:rPr>
          <w:b/>
        </w:rPr>
        <w:t>Duplicate-face prevention</w:t>
      </w:r>
      <w:r>
        <w:t xml:space="preserve"> blocks one face from enrolling on two accounts.</w:t>
      </w:r>
    </w:p>
    <w:p>
      <w:pPr>
        <w:pStyle w:val="ListBullet"/>
        <w:spacing w:after="60"/>
        <w:ind w:left="432"/>
      </w:pPr>
      <w:r>
        <w:rPr>
          <w:b/>
        </w:rPr>
        <w:t>Continuous identity</w:t>
      </w:r>
      <w:r>
        <w:t xml:space="preserve"> during the exam catches mid-exam person-swaps.</w:t>
      </w:r>
    </w:p>
    <w:p>
      <w:pPr>
        <w:pStyle w:val="ListBullet"/>
        <w:spacing w:after="60"/>
        <w:ind w:left="432"/>
      </w:pPr>
      <w:r>
        <w:rPr>
          <w:b/>
        </w:rPr>
        <w:t>Server-authoritative everything</w:t>
      </w:r>
      <w:r>
        <w:t xml:space="preserve"> — the client cannot forge a pass.</w:t>
      </w:r>
    </w:p>
    <w:p>
      <w:pPr>
        <w:pStyle w:val="Heading2"/>
      </w:pPr>
      <w:r>
        <w:t>12.2 Exam Environment Lockdown</w:t>
      </w:r>
    </w:p>
    <w:p>
      <w:pPr>
        <w:pStyle w:val="ListBullet"/>
        <w:spacing w:after="60"/>
        <w:ind w:left="432"/>
      </w:pPr>
      <w:r>
        <w:rPr>
          <w:b/>
        </w:rPr>
        <w:t>Secure browser (Electron kiosk):</w:t>
      </w:r>
      <w:r>
        <w:t xml:space="preserve"> fullscreen, always-on-top, frameless; navigation allow-listing; ~20 blocked shortcuts; new-window denial; force-quit blocked until safe submit; unique request-header signature the server can require (</w:t>
      </w:r>
      <w:r>
        <w:rPr>
          <w:rFonts w:ascii="Consolas" w:hAnsi="Consolas"/>
          <w:color w:val="4F46E5"/>
          <w:sz w:val="19"/>
        </w:rPr>
        <w:t>secure_any</w:t>
      </w:r>
      <w:r>
        <w:t xml:space="preserve"> / </w:t>
      </w:r>
      <w:r>
        <w:rPr>
          <w:rFonts w:ascii="Consolas" w:hAnsi="Consolas"/>
          <w:color w:val="4F46E5"/>
          <w:sz w:val="19"/>
        </w:rPr>
        <w:t>secure_campus</w:t>
      </w:r>
      <w:r>
        <w:t xml:space="preserve"> modes).</w:t>
      </w:r>
    </w:p>
    <w:p>
      <w:pPr>
        <w:pStyle w:val="ListBullet"/>
        <w:spacing w:after="60"/>
        <w:ind w:left="432"/>
      </w:pPr>
      <w:r>
        <w:rPr>
          <w:b/>
        </w:rPr>
        <w:t>Campus-only enforcement:</w:t>
      </w:r>
      <w:r>
        <w:t xml:space="preserve"> </w:t>
      </w:r>
      <w:r>
        <w:rPr>
          <w:rFonts w:ascii="Consolas" w:hAnsi="Consolas"/>
          <w:color w:val="4F46E5"/>
          <w:sz w:val="19"/>
        </w:rPr>
        <w:t>secure_campus</w:t>
      </w:r>
      <w:r>
        <w:t xml:space="preserve"> exams require the client IP (via </w:t>
      </w:r>
      <w:r>
        <w:rPr>
          <w:rFonts w:ascii="Consolas" w:hAnsi="Consolas"/>
          <w:color w:val="4F46E5"/>
          <w:sz w:val="19"/>
        </w:rPr>
        <w:t>X-Forwarded-For</w:t>
      </w:r>
      <w:r>
        <w:t xml:space="preserve">) to match a configured </w:t>
      </w:r>
      <w:r>
        <w:rPr>
          <w:rFonts w:ascii="Consolas" w:hAnsi="Consolas"/>
          <w:color w:val="4F46E5"/>
          <w:sz w:val="19"/>
        </w:rPr>
        <w:t>CAMPUS_IP_RANGES</w:t>
      </w:r>
      <w:r>
        <w:t xml:space="preserve"> prefix.</w:t>
      </w:r>
    </w:p>
    <w:p>
      <w:pPr>
        <w:pStyle w:val="ListBullet"/>
        <w:spacing w:after="60"/>
        <w:ind w:left="432"/>
      </w:pPr>
      <w:r>
        <w:rPr>
          <w:b/>
        </w:rPr>
        <w:t>Client-event proctoring (in-page JS):</w:t>
      </w:r>
      <w:r>
        <w:t xml:space="preserve"> detects tab switch / minimize (</w:t>
      </w:r>
      <w:r>
        <w:rPr>
          <w:rFonts w:ascii="Consolas" w:hAnsi="Consolas"/>
          <w:color w:val="4F46E5"/>
          <w:sz w:val="19"/>
        </w:rPr>
        <w:t>visibilitychange</w:t>
      </w:r>
      <w:r>
        <w:t xml:space="preserve"> + debounced </w:t>
      </w:r>
      <w:r>
        <w:rPr>
          <w:rFonts w:ascii="Consolas" w:hAnsi="Consolas"/>
          <w:color w:val="4F46E5"/>
          <w:sz w:val="19"/>
        </w:rPr>
        <w:t>blur</w:t>
      </w:r>
      <w:r>
        <w:t>), print attempts, possible DevTools (window-size delta, debounced), blocks cheat keyboard shortcuts, and re-enforces fullscreen.</w:t>
      </w:r>
    </w:p>
    <w:p>
      <w:pPr>
        <w:pStyle w:val="ListBullet"/>
        <w:spacing w:after="60"/>
        <w:ind w:left="432"/>
      </w:pPr>
      <w:r>
        <w:rPr>
          <w:b/>
        </w:rPr>
        <w:t>Violation budget:</w:t>
      </w:r>
      <w:r>
        <w:t xml:space="preserve"> </w:t>
      </w:r>
      <w:r>
        <w:rPr>
          <w:b/>
        </w:rPr>
        <w:t>5</w:t>
      </w:r>
      <w:r>
        <w:t xml:space="preserve"> violations (</w:t>
      </w:r>
      <w:r>
        <w:rPr>
          <w:rFonts w:ascii="Consolas" w:hAnsi="Consolas"/>
          <w:color w:val="4F46E5"/>
          <w:sz w:val="19"/>
        </w:rPr>
        <w:t>maxWarnings</w:t>
      </w:r>
      <w:r>
        <w:t xml:space="preserve">) trigger an automatic </w:t>
      </w:r>
      <w:r>
        <w:rPr>
          <w:rFonts w:ascii="Consolas" w:hAnsi="Consolas"/>
          <w:color w:val="4F46E5"/>
          <w:sz w:val="19"/>
        </w:rPr>
        <w:t>force_terminate</w:t>
      </w:r>
      <w:r>
        <w:t xml:space="preserve"> + auto-submit. The count is reflected from the </w:t>
      </w:r>
      <w:r>
        <w:rPr>
          <w:b/>
        </w:rPr>
        <w:t>server-recorded</w:t>
      </w:r>
      <w:r>
        <w:t xml:space="preserve"> total so it cannot be lowered by tampering.</w:t>
      </w:r>
    </w:p>
    <w:p>
      <w:pPr>
        <w:pStyle w:val="Heading2"/>
      </w:pPr>
      <w:r>
        <w:t>12.3 AI Proctoring Integrity</w:t>
      </w:r>
    </w:p>
    <w:p>
      <w:pPr>
        <w:pStyle w:val="ListBullet"/>
        <w:spacing w:after="60"/>
        <w:ind w:left="432"/>
      </w:pPr>
      <w:r>
        <w:t xml:space="preserve">Multi-signal detection (multi-face, gaze, phone, book, device, identity, spoof) with </w:t>
      </w:r>
      <w:r>
        <w:rPr>
          <w:b/>
        </w:rPr>
        <w:t>per-signal confidence</w:t>
      </w:r>
      <w:r>
        <w:t xml:space="preserve"> and </w:t>
      </w:r>
      <w:r>
        <w:rPr>
          <w:b/>
        </w:rPr>
        <w:t>temporal escalation</w:t>
      </w:r>
      <w:r>
        <w:t xml:space="preserve"> (rise/decay/trigger/cooldown) to minimize false positives.</w:t>
      </w:r>
    </w:p>
    <w:p>
      <w:pPr>
        <w:pStyle w:val="ListBullet"/>
        <w:spacing w:after="60"/>
        <w:ind w:left="432"/>
      </w:pPr>
      <w:r>
        <w:rPr>
          <w:b/>
        </w:rPr>
        <w:t>Evidence capture:</w:t>
      </w:r>
      <w:r>
        <w:t xml:space="preserve"> JPEG snapshots of offending frames are stored and shown to admins; payloads are size-capped (≤600 KB) and best-effort (never block logging).</w:t>
      </w:r>
    </w:p>
    <w:p>
      <w:pPr>
        <w:pStyle w:val="ListBullet"/>
        <w:spacing w:after="60"/>
        <w:ind w:left="432"/>
      </w:pPr>
      <w:r>
        <w:rPr>
          <w:b/>
        </w:rPr>
        <w:t>Fail-open safety:</w:t>
      </w:r>
      <w:r>
        <w:t xml:space="preserve"> a server hiccup in </w:t>
      </w:r>
      <w:r>
        <w:rPr>
          <w:rFonts w:ascii="Consolas" w:hAnsi="Consolas"/>
          <w:color w:val="4F46E5"/>
          <w:sz w:val="19"/>
        </w:rPr>
        <w:t>/detect_cheating</w:t>
      </w:r>
      <w:r>
        <w:t xml:space="preserve"> returns </w:t>
      </w:r>
      <w:r>
        <w:rPr>
          <w:rFonts w:ascii="Consolas" w:hAnsi="Consolas"/>
          <w:color w:val="4F46E5"/>
          <w:sz w:val="19"/>
        </w:rPr>
        <w:t>secure</w:t>
      </w:r>
      <w:r>
        <w:t xml:space="preserve"> rather than wrongly terminating an exam.</w:t>
      </w:r>
    </w:p>
    <w:p>
      <w:pPr>
        <w:pStyle w:val="Heading2"/>
      </w:pPr>
      <w:r>
        <w:t>12.4 Data &amp; Application Security</w:t>
      </w:r>
    </w:p>
    <w:p>
      <w:pPr>
        <w:pStyle w:val="ListBullet"/>
        <w:spacing w:after="60"/>
        <w:ind w:left="432"/>
      </w:pPr>
      <w:r>
        <w:rPr>
          <w:b/>
        </w:rPr>
        <w:t>Password hashing</w:t>
      </w:r>
      <w:r>
        <w:t xml:space="preserve"> with Werkzeug PBKDF2 (</w:t>
      </w:r>
      <w:r>
        <w:rPr>
          <w:rFonts w:ascii="Consolas" w:hAnsi="Consolas"/>
          <w:color w:val="4F46E5"/>
          <w:sz w:val="19"/>
        </w:rPr>
        <w:t>generate_password_hash</w:t>
      </w:r>
      <w:r>
        <w:t>).</w:t>
      </w:r>
    </w:p>
    <w:p>
      <w:pPr>
        <w:pStyle w:val="ListBullet"/>
        <w:spacing w:after="60"/>
        <w:ind w:left="432"/>
      </w:pPr>
      <w:r>
        <w:rPr>
          <w:b/>
        </w:rPr>
        <w:t>Parameterized SQL everywhere</w:t>
      </w:r>
      <w:r>
        <w:t xml:space="preserve"> — every query uses bound parameters (</w:t>
      </w:r>
      <w:r>
        <w:rPr>
          <w:rFonts w:ascii="Consolas" w:hAnsi="Consolas"/>
          <w:color w:val="4F46E5"/>
          <w:sz w:val="19"/>
        </w:rPr>
        <w:t>%s</w:t>
      </w:r>
      <w:r>
        <w:t>), preventing SQL injection.</w:t>
      </w:r>
    </w:p>
    <w:p>
      <w:pPr>
        <w:pStyle w:val="ListBullet"/>
        <w:spacing w:after="60"/>
        <w:ind w:left="432"/>
      </w:pPr>
      <w:r>
        <w:rPr>
          <w:b/>
        </w:rPr>
        <w:t>Secret hygiene:</w:t>
      </w:r>
      <w:r>
        <w:t xml:space="preserve"> </w:t>
      </w:r>
      <w:r>
        <w:rPr>
          <w:rFonts w:ascii="Consolas" w:hAnsi="Consolas"/>
          <w:color w:val="4F46E5"/>
          <w:sz w:val="19"/>
        </w:rPr>
        <w:t>SECRET_KEY</w:t>
      </w:r>
      <w:r>
        <w:t xml:space="preserve">, DB password, and SMTP app-password come from a gitignored </w:t>
      </w:r>
      <w:r>
        <w:rPr>
          <w:rFonts w:ascii="Consolas" w:hAnsi="Consolas"/>
          <w:color w:val="4F46E5"/>
          <w:sz w:val="19"/>
        </w:rPr>
        <w:t>.env</w:t>
      </w:r>
      <w:r>
        <w:t xml:space="preserve">; the app </w:t>
      </w:r>
      <w:r>
        <w:rPr>
          <w:b/>
        </w:rPr>
        <w:t>refuses to start</w:t>
      </w:r>
      <w:r>
        <w:t xml:space="preserve"> without </w:t>
      </w:r>
      <w:r>
        <w:rPr>
          <w:rFonts w:ascii="Consolas" w:hAnsi="Consolas"/>
          <w:color w:val="4F46E5"/>
          <w:sz w:val="19"/>
        </w:rPr>
        <w:t>SECRET_KEY</w:t>
      </w:r>
      <w:r>
        <w:t xml:space="preserve">. The </w:t>
      </w:r>
      <w:r>
        <w:rPr>
          <w:rFonts w:ascii="Consolas" w:hAnsi="Consolas"/>
          <w:color w:val="4F46E5"/>
          <w:sz w:val="19"/>
        </w:rPr>
        <w:t>.gitignore</w:t>
      </w:r>
      <w:r>
        <w:t xml:space="preserve"> excludes </w:t>
      </w:r>
      <w:r>
        <w:rPr>
          <w:rFonts w:ascii="Consolas" w:hAnsi="Consolas"/>
          <w:color w:val="4F46E5"/>
          <w:sz w:val="19"/>
        </w:rPr>
        <w:t>.env</w:t>
      </w:r>
      <w:r>
        <w:t>, logs, evidence images, model weights, DB dumps, and biometric artifacts.</w:t>
      </w:r>
    </w:p>
    <w:p>
      <w:pPr>
        <w:pStyle w:val="ListBullet"/>
        <w:spacing w:after="60"/>
        <w:ind w:left="432"/>
      </w:pPr>
      <w:r>
        <w:rPr>
          <w:b/>
        </w:rPr>
        <w:t>HTML escaping</w:t>
      </w:r>
      <w:r>
        <w:t xml:space="preserve"> of user-influenced content in emails (</w:t>
      </w:r>
      <w:r>
        <w:rPr>
          <w:rFonts w:ascii="Consolas" w:hAnsi="Consolas"/>
          <w:color w:val="4F46E5"/>
          <w:sz w:val="19"/>
        </w:rPr>
        <w:t>html.escape</w:t>
      </w:r>
      <w:r>
        <w:t>) to avoid injection in HTML mail.</w:t>
      </w:r>
    </w:p>
    <w:p>
      <w:pPr>
        <w:pStyle w:val="ListBullet"/>
        <w:spacing w:after="60"/>
        <w:ind w:left="432"/>
      </w:pPr>
      <w:r>
        <w:rPr>
          <w:b/>
        </w:rPr>
        <w:t>Rate limiting</w:t>
      </w:r>
      <w:r>
        <w:t xml:space="preserve"> on OTP endpoints (HTTP 429).</w:t>
      </w:r>
    </w:p>
    <w:p>
      <w:pPr>
        <w:pStyle w:val="ListBullet"/>
        <w:spacing w:after="60"/>
        <w:ind w:left="432"/>
      </w:pPr>
      <w:r>
        <w:rPr>
          <w:b/>
        </w:rPr>
        <w:t>Single-attempt enforcement:</w:t>
      </w:r>
      <w:r>
        <w:t xml:space="preserve"> a student cannot start or submit the same exam twice (checked against </w:t>
      </w:r>
      <w:r>
        <w:rPr>
          <w:rFonts w:ascii="Consolas" w:hAnsi="Consolas"/>
          <w:color w:val="4F46E5"/>
          <w:sz w:val="19"/>
        </w:rPr>
        <w:t>results</w:t>
      </w:r>
      <w:r>
        <w:t>).</w:t>
      </w:r>
    </w:p>
    <w:p>
      <w:pPr>
        <w:pStyle w:val="ListBullet"/>
        <w:spacing w:after="60"/>
        <w:ind w:left="432"/>
      </w:pPr>
      <w:r>
        <w:rPr>
          <w:b/>
        </w:rPr>
        <w:t>Branch-scoped authorization:</w:t>
      </w:r>
      <w:r>
        <w:t xml:space="preserve"> admins only see and act on their own branch (or </w:t>
      </w:r>
      <w:r>
        <w:rPr>
          <w:rFonts w:ascii="Consolas" w:hAnsi="Consolas"/>
          <w:color w:val="4F46E5"/>
          <w:sz w:val="19"/>
        </w:rPr>
        <w:t>ALL</w:t>
      </w:r>
      <w:r>
        <w:t>), with explicit 403 on cross-branch result access.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13. Project Workflow</w:t>
      </w:r>
    </w:p>
    <w:p>
      <w:pPr>
        <w:pStyle w:val="Heading2"/>
      </w:pPr>
      <w:r>
        <w:t>13.1 Administrator Lifecycle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Admin login → add students (single / bulk CSV, welcome email)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→ create exam (cohort, type, timing, browser mode, AI toggle)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→ add MCQ/MSQ/theory questions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→ publish exam  → cohort gets "new exam" email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→ monitor violation_logs during exam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→ review results / release-hold / disqualify / re-evaluate</w:t>
            </w:r>
          </w:p>
        </w:tc>
      </w:tr>
    </w:tbl>
    <w:p>
      <w:pPr>
        <w:spacing w:after="40"/>
      </w:pPr>
    </w:p>
    <w:p>
      <w:pPr>
        <w:pStyle w:val="Heading2"/>
      </w:pPr>
      <w:r>
        <w:t>13.2 Student Exam Lifecycle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Student login (password) → face verify (register first time, else match)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→ dashboard (published exams for their cohort)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→ start exam (timing + single-attempt + browser-mode + campus gates)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→ gatekeeper: camera + engine readiness checks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→ answer questions (shuffled); proctoring runs every 1.2–2.5 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→ submit (or auto-submit on time-up / 5 violations)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→ "submitted" page (objective score shown; theory pending)</w:t>
            </w:r>
          </w:p>
        </w:tc>
      </w:tr>
    </w:tbl>
    <w:p>
      <w:pPr>
        <w:spacing w:after="40"/>
      </w:pPr>
    </w:p>
    <w:p>
      <w:pPr>
        <w:pStyle w:val="Heading2"/>
      </w:pPr>
      <w:r>
        <w:t>13.3 Automated Post-Exam Pipeline</w:t>
      </w:r>
    </w:p>
    <w:p>
      <w:r>
        <w:t>When the exam window closes, an in-process daemon thread (</w:t>
      </w:r>
      <w:r>
        <w:rPr>
          <w:rFonts w:ascii="Consolas" w:hAnsi="Consolas"/>
          <w:color w:val="4F46E5"/>
          <w:sz w:val="19"/>
        </w:rPr>
        <w:t>schedule_exam_end_processor</w:t>
      </w:r>
      <w:r>
        <w:t xml:space="preserve">, with a 30-second grace period) runs the </w:t>
      </w:r>
      <w:r>
        <w:rPr>
          <w:b/>
        </w:rPr>
        <w:t>only</w:t>
      </w:r>
      <w:r>
        <w:t xml:space="preserve"> place grading happens: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1. Force-submit students who started but never submitted (have answers, no result).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(Students who never attempted are ignored as absent.)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2. If the exam has theory questions → TF-IDF plagiarism across all submissions: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similarity ≥ PLAGIARISM_THRESHOLD (70%) → status = Hold + hold email (NO grading)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3. Remaining (clean) students → SBERT theory grading (objective already scored):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all theory scored → total computed → status = Evaluated → result PDF emailed.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any answer un-gradable → status = Pending (retry later).</w:t>
            </w:r>
          </w:p>
        </w:tc>
      </w:tr>
    </w:tbl>
    <w:p>
      <w:pPr>
        <w:spacing w:after="40"/>
      </w:pPr>
    </w:p>
    <w:p>
      <w:r>
        <w:t>Admins can re-trigger this manually (</w:t>
      </w:r>
      <w:r>
        <w:rPr>
          <w:rFonts w:ascii="Consolas" w:hAnsi="Consolas"/>
          <w:color w:val="4F46E5"/>
          <w:sz w:val="19"/>
        </w:rPr>
        <w:t>/trigger_exam_evaluation</w:t>
      </w:r>
      <w:r>
        <w:t>), release a held result (re-grades and emails), re-evaluate a clean result, or disqualify a cheater.</w:t>
      </w:r>
    </w:p>
    <w:p>
      <w:pPr>
        <w:pStyle w:val="Heading2"/>
      </w:pPr>
      <w:r>
        <w:t>13.4 Grading Logic</w:t>
      </w:r>
    </w:p>
    <w:p>
      <w:pPr>
        <w:pStyle w:val="ListBullet"/>
        <w:spacing w:after="60"/>
        <w:ind w:left="432"/>
      </w:pPr>
      <w:r>
        <w:rPr>
          <w:b/>
        </w:rPr>
        <w:t>MCQ:</w:t>
      </w:r>
      <w:r>
        <w:t xml:space="preserve"> exact match of the chosen option → full marks, else 0.</w:t>
      </w:r>
    </w:p>
    <w:p>
      <w:pPr>
        <w:pStyle w:val="ListBullet"/>
        <w:spacing w:after="60"/>
        <w:ind w:left="432"/>
      </w:pPr>
      <w:r>
        <w:rPr>
          <w:b/>
        </w:rPr>
        <w:t>MSQ:</w:t>
      </w:r>
      <w:r>
        <w:t xml:space="preserve"> the sorted set of chosen options must equal the sorted stored set exactly → full marks (no partial credit).</w:t>
      </w:r>
    </w:p>
    <w:p>
      <w:pPr>
        <w:pStyle w:val="ListBullet"/>
        <w:spacing w:after="60"/>
        <w:ind w:left="432"/>
      </w:pPr>
      <w:r>
        <w:rPr>
          <w:b/>
        </w:rPr>
        <w:t>Theory (SBERT):</w:t>
      </w:r>
      <w:r>
        <w:t xml:space="preserve"> a </w:t>
      </w:r>
      <w:r>
        <w:rPr>
          <w:b/>
        </w:rPr>
        <w:t>quality guard</w:t>
      </w:r>
      <w:r>
        <w:t xml:space="preserve"> first rejects too-short answers, keyword-stuffing, and repetition (score 0 with feedback). Otherwise the answer and the model answer are embedded with </w:t>
      </w:r>
      <w:r>
        <w:rPr>
          <w:rFonts w:ascii="Consolas" w:hAnsi="Consolas"/>
          <w:color w:val="4F46E5"/>
          <w:sz w:val="19"/>
        </w:rPr>
        <w:t>all-MiniLM-L6-v2</w:t>
      </w:r>
      <w:r>
        <w:t>; cosine similarity, scaled by a length factor, maps to marks (rounded to the nearest half-mark), with similarity-tiered feedback. SBERT encoding is mutex-locked for thread safety during bulk grading.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14. Screenshots &amp; Evidence</w:t>
      </w:r>
    </w:p>
    <w:p>
      <w:r>
        <w:t xml:space="preserve">The repository ships sample </w:t>
      </w:r>
      <w:r>
        <w:rPr>
          <w:b/>
        </w:rPr>
        <w:t>proctoring evidence snapshots</w:t>
      </w:r>
      <w:r>
        <w:t xml:space="preserve"> under </w:t>
      </w:r>
      <w:r>
        <w:rPr>
          <w:rFonts w:ascii="Consolas" w:hAnsi="Consolas"/>
          <w:color w:val="4F46E5"/>
          <w:sz w:val="19"/>
        </w:rPr>
        <w:t>backend/static/evidence/</w:t>
      </w:r>
      <w:r>
        <w:t xml:space="preserve"> (gitignored in production because they contain student images). Their filenames encode the audit context — </w:t>
      </w:r>
      <w:r>
        <w:rPr>
          <w:rFonts w:ascii="Consolas" w:hAnsi="Consolas"/>
          <w:color w:val="4F46E5"/>
          <w:sz w:val="19"/>
        </w:rPr>
        <w:t>v_&lt;exam&gt;_&lt;student&gt;_&lt;timestamp&gt;_&lt;code&gt;.jpg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824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Decoded meaning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v_3_10_..._phone.jpg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Exam 3, student 10 — </w:t>
            </w:r>
            <w:r>
              <w:rPr>
                <w:b/>
                <w:sz w:val="19"/>
              </w:rPr>
              <w:t>mobile phone</w:t>
            </w:r>
            <w:r>
              <w:rPr>
                <w:sz w:val="19"/>
              </w:rPr>
              <w:t xml:space="preserve"> detected</w:t>
            </w:r>
          </w:p>
        </w:tc>
      </w:tr>
      <w:tr>
        <w:tc>
          <w:tcPr>
            <w:tcW w:type="dxa" w:w="4824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v_3_10_..._gazeup.jpg</w:t>
            </w:r>
          </w:p>
        </w:tc>
        <w:tc>
          <w:tcPr>
            <w:tcW w:type="dxa" w:w="4824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Exam 3, student 10 — </w:t>
            </w:r>
            <w:r>
              <w:rPr>
                <w:b/>
                <w:sz w:val="19"/>
              </w:rPr>
              <w:t>looking up / away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F46E5"/>
                <w:sz w:val="19"/>
              </w:rPr>
              <w:t>v_3_10_..._tabswitch.jpg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Exam 3, student 10 — </w:t>
            </w:r>
            <w:r>
              <w:rPr>
                <w:b/>
                <w:sz w:val="19"/>
              </w:rPr>
              <w:t>tab switch</w:t>
            </w:r>
            <w:r>
              <w:rPr>
                <w:sz w:val="19"/>
              </w:rPr>
              <w:t xml:space="preserve"> client event</w:t>
            </w:r>
          </w:p>
        </w:tc>
      </w:tr>
    </w:tbl>
    <w:p>
      <w:pPr>
        <w:spacing w:after="40"/>
      </w:pPr>
    </w:p>
    <w:p>
      <w:r>
        <w:t xml:space="preserve">The admin </w:t>
      </w:r>
      <w:r>
        <w:rPr>
          <w:b/>
        </w:rPr>
        <w:t>violation logs</w:t>
      </w:r>
      <w:r>
        <w:t xml:space="preserve"> page renders these snapshots beside each record, along with a severity-weighted </w:t>
      </w:r>
      <w:r>
        <w:rPr>
          <w:b/>
        </w:rPr>
        <w:t>per-student risk ranking</w:t>
      </w:r>
      <w:r>
        <w:t xml:space="preserve"> so reviewers can triage the highest-risk candidates first. (UI screenshots of the dashboards, exam runner, and result PDF can be inserted here from a live run; the live exam runner displays a real-time integrity bar, a violation counter </w:t>
      </w:r>
      <w:r>
        <w:rPr>
          <w:rFonts w:ascii="Consolas" w:hAnsi="Consolas"/>
          <w:color w:val="4F46E5"/>
          <w:sz w:val="19"/>
        </w:rPr>
        <w:t>n/5</w:t>
      </w:r>
      <w:r>
        <w:t>, and an AI status indicator.)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15. Challenges &amp; Solutions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Challenge</w:t>
            </w:r>
          </w:p>
        </w:tc>
        <w:tc>
          <w:tcPr>
            <w:tcW w:type="dxa" w:w="3216"/>
            <w:shd w:val="clear" w:color="auto" w:fill="4F46E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Solution Implemented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Flood of false proctoring violations</w:t>
            </w:r>
            <w:r>
              <w:rPr>
                <w:sz w:val="19"/>
              </w:rPr>
              <w:t xml:space="preserve"> from the legacy Haar-cascade approach (lighting-sensitive, drops faces on head turns, double-counts profiles as "multiple people").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Replaced with InsightFace (RetinaFace) detection + a </w:t>
            </w:r>
            <w:r>
              <w:rPr>
                <w:b/>
                <w:sz w:val="19"/>
              </w:rPr>
              <w:t>temporal confidence layer</w:t>
            </w:r>
            <w:r>
              <w:rPr>
                <w:sz w:val="19"/>
              </w:rPr>
              <w:t>: per-code rise/decay/trigger/cooldown so only persistent signals escalate. Critical signals rise fast; gaze decays fast.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Unreliable face login</w:t>
            </w:r>
            <w:r>
              <w:rPr>
                <w:sz w:val="19"/>
              </w:rPr>
              <w:t xml:space="preserve"> with the old raw-pixel (96×96 grayscale) "embedding" — sometimes worked, sometimes failed under lighting/pose changes.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Switched to </w:t>
            </w:r>
            <w:r>
              <w:rPr>
                <w:b/>
                <w:sz w:val="19"/>
              </w:rPr>
              <w:t>ArcFace 512-d</w:t>
            </w:r>
            <w:r>
              <w:rPr>
                <w:sz w:val="19"/>
              </w:rPr>
              <w:t xml:space="preserve"> embeddings (lighting/pose robust) and averaged multiple clean frames for a stable identity vector.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Photo / replay spoofing</w:t>
            </w:r>
            <w:r>
              <w:rPr>
                <w:sz w:val="19"/>
              </w:rPr>
              <w:t xml:space="preserve"> of the camera.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Active-liveness</w:t>
            </w:r>
            <w:r>
              <w:rPr>
                <w:sz w:val="19"/>
              </w:rPr>
              <w:t xml:space="preserve"> challenges (blink + head-turn) tracked in server-side session, plus passive anti-spoof heuristics (texture variance, saturation spread, FFT moiré energy).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Account / face sharing.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Duplicate-face scan</w:t>
            </w:r>
            <w:r>
              <w:rPr>
                <w:sz w:val="19"/>
              </w:rPr>
              <w:t xml:space="preserve"> at enrolment rejects a face already on another account (cosine ≥ 0.55).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Mid-exam person swap.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Identity continuity:</w:t>
            </w:r>
            <w:r>
              <w:rPr>
                <w:sz w:val="19"/>
              </w:rPr>
              <w:t xml:space="preserve"> every proctoring frame carries an ArcFace embedding compared to the enrolled vector.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Fake "gaze" from bounding-box centre</w:t>
            </w:r>
            <w:r>
              <w:rPr>
                <w:sz w:val="19"/>
              </w:rPr>
              <w:t xml:space="preserve"> in the old engine.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Real 3-D head-pose</w:t>
            </w:r>
            <w:r>
              <w:rPr>
                <w:sz w:val="19"/>
              </w:rPr>
              <w:t xml:space="preserve"> via </w:t>
            </w:r>
            <w:r>
              <w:rPr>
                <w:rFonts w:ascii="Consolas" w:hAnsi="Consolas"/>
                <w:color w:val="4F46E5"/>
                <w:sz w:val="19"/>
              </w:rPr>
              <w:t>cv2.solvePnP</w:t>
            </w:r>
            <w:r>
              <w:rPr>
                <w:sz w:val="19"/>
              </w:rPr>
              <w:t xml:space="preserve"> against a canonical 5-point model, with a robust geometric fallback.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Blaming students for dark/blurry frames.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Quality gating</w:t>
            </w:r>
            <w:r>
              <w:rPr>
                <w:sz w:val="19"/>
              </w:rPr>
              <w:t xml:space="preserve"> (brightness + sharpness) returns "can't assess" instead of a false "no face".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Thread-safety during bulk grading</w:t>
            </w:r>
            <w:r>
              <w:rPr>
                <w:sz w:val="19"/>
              </w:rPr>
              <w:t xml:space="preserve"> (multiple students evaluated concurrently).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 </w:t>
            </w:r>
            <w:r>
              <w:rPr>
                <w:b/>
                <w:sz w:val="19"/>
              </w:rPr>
              <w:t>mutex lock</w:t>
            </w:r>
            <w:r>
              <w:rPr>
                <w:sz w:val="19"/>
              </w:rPr>
              <w:t xml:space="preserve"> around SBERT encoding; a </w:t>
            </w:r>
            <w:r>
              <w:rPr>
                <w:b/>
                <w:sz w:val="19"/>
              </w:rPr>
              <w:t>connection pool</w:t>
            </w:r>
            <w:r>
              <w:rPr>
                <w:sz w:val="19"/>
              </w:rPr>
              <w:t xml:space="preserve"> prevents DB connection bursts; evaluation threads are staggered (0.5 s).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Keyword-stuffing / repetition gaming</w:t>
            </w:r>
            <w:r>
              <w:rPr>
                <w:sz w:val="19"/>
              </w:rPr>
              <w:t xml:space="preserve"> of the semantic grader.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 pre-SBERT </w:t>
            </w:r>
            <w:r>
              <w:rPr>
                <w:b/>
                <w:sz w:val="19"/>
              </w:rPr>
              <w:t>answer quality guard</w:t>
            </w:r>
            <w:r>
              <w:rPr>
                <w:sz w:val="19"/>
              </w:rPr>
              <w:t xml:space="preserve"> rejects too-short answers, dominant-word repetition, and pure keyword lists.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Grading before all submissions are in</w:t>
            </w:r>
            <w:r>
              <w:rPr>
                <w:sz w:val="19"/>
              </w:rPr>
              <w:t xml:space="preserve"> (unfair early plagiarism checks).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All grading is deferred to a </w:t>
            </w:r>
            <w:r>
              <w:rPr>
                <w:b/>
                <w:sz w:val="19"/>
              </w:rPr>
              <w:t>single exam-end processor</w:t>
            </w:r>
            <w:r>
              <w:rPr>
                <w:sz w:val="19"/>
              </w:rPr>
              <w:t xml:space="preserve"> so every candidate is checked together.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Schema drift across deployments.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Lazy, migration-safe</w:t>
            </w:r>
            <w:r>
              <w:rPr>
                <w:sz w:val="19"/>
              </w:rPr>
              <w:t xml:space="preserve"> column/index creation (</w:t>
            </w:r>
            <w:r>
              <w:rPr>
                <w:rFonts w:ascii="Consolas" w:hAnsi="Consolas"/>
                <w:color w:val="4F46E5"/>
                <w:sz w:val="19"/>
              </w:rPr>
              <w:t>ensure_student_face_schema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ensure_violation_schema</w:t>
            </w:r>
            <w:r>
              <w:rPr>
                <w:sz w:val="19"/>
              </w:rPr>
              <w:t>) at runtime.</w:t>
            </w:r>
          </w:p>
        </w:tc>
      </w:tr>
      <w:tr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Reading the real client IP</w:t>
            </w:r>
            <w:r>
              <w:rPr>
                <w:sz w:val="19"/>
              </w:rPr>
              <w:t xml:space="preserve"> behind a proxy for campus enforcement.</w:t>
            </w:r>
          </w:p>
        </w:tc>
        <w:tc>
          <w:tcPr>
            <w:tcW w:type="dxa" w:w="3216"/>
            <w:shd w:val="clear" w:color="auto" w:fill="F8FAF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Honour </w:t>
            </w:r>
            <w:r>
              <w:rPr>
                <w:rFonts w:ascii="Consolas" w:hAnsi="Consolas"/>
                <w:color w:val="4F46E5"/>
                <w:sz w:val="19"/>
              </w:rPr>
              <w:t>X-Forwarded-For</w:t>
            </w:r>
            <w:r>
              <w:rPr>
                <w:sz w:val="19"/>
              </w:rPr>
              <w:t xml:space="preserve"> (set by Nginx) when matching </w:t>
            </w:r>
            <w:r>
              <w:rPr>
                <w:rFonts w:ascii="Consolas" w:hAnsi="Consolas"/>
                <w:color w:val="4F46E5"/>
                <w:sz w:val="19"/>
              </w:rPr>
              <w:t>CAMPUS_IP_RANGES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Server hiccup terminating an exam unfairly.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Fail-open</w:t>
            </w:r>
            <w:r>
              <w:rPr>
                <w:sz w:val="19"/>
              </w:rPr>
              <w:t xml:space="preserve"> proctoring: any error returns </w:t>
            </w:r>
            <w:r>
              <w:rPr>
                <w:rFonts w:ascii="Consolas" w:hAnsi="Consolas"/>
                <w:color w:val="4F46E5"/>
                <w:sz w:val="19"/>
              </w:rPr>
              <w:t>secure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16. Future Scope</w:t>
      </w:r>
    </w:p>
    <w:p>
      <w:pPr>
        <w:pStyle w:val="ListBullet"/>
        <w:spacing w:after="60"/>
        <w:ind w:left="432"/>
      </w:pPr>
      <w:r>
        <w:rPr>
          <w:b/>
        </w:rPr>
        <w:t>Live human invigilation</w:t>
      </w:r>
      <w:r>
        <w:t xml:space="preserve"> — optional real-time video/audio streaming to a human proctor alongside the AI layer.</w:t>
      </w:r>
    </w:p>
    <w:p>
      <w:pPr>
        <w:pStyle w:val="ListBullet"/>
        <w:spacing w:after="60"/>
        <w:ind w:left="432"/>
      </w:pPr>
      <w:r>
        <w:rPr>
          <w:b/>
        </w:rPr>
        <w:t>Question banks with per-student sampling</w:t>
      </w:r>
      <w:r>
        <w:t xml:space="preserve"> — randomly draw N questions from a larger pool per candidate (currently only order is shuffled).</w:t>
      </w:r>
    </w:p>
    <w:p>
      <w:pPr>
        <w:pStyle w:val="ListBullet"/>
        <w:spacing w:after="60"/>
        <w:ind w:left="432"/>
      </w:pPr>
      <w:r>
        <w:rPr>
          <w:b/>
        </w:rPr>
        <w:t>Horizontal scalability</w:t>
      </w:r>
      <w:r>
        <w:t xml:space="preserve"> — replace in-process daemon-thread scheduling with a distributed task queue (e.g., Celery + Redis) and run multiple Flask workers behind a load balancer; move proctoring sessions to a shared store.</w:t>
      </w:r>
    </w:p>
    <w:p>
      <w:pPr>
        <w:pStyle w:val="ListBullet"/>
        <w:spacing w:after="60"/>
        <w:ind w:left="432"/>
      </w:pPr>
      <w:r>
        <w:rPr>
          <w:b/>
        </w:rPr>
        <w:t>WebSocket / streaming proctoring</w:t>
      </w:r>
      <w:r>
        <w:t xml:space="preserve"> — push verdicts over a persistent socket instead of per-frame HTTP POSTs.</w:t>
      </w:r>
    </w:p>
    <w:p>
      <w:pPr>
        <w:pStyle w:val="ListBullet"/>
        <w:spacing w:after="60"/>
        <w:ind w:left="432"/>
      </w:pPr>
      <w:r>
        <w:rPr>
          <w:b/>
        </w:rPr>
        <w:t>Mobile-native secure client</w:t>
      </w:r>
      <w:r>
        <w:t xml:space="preserve"> — Android/iOS lockdown apps.</w:t>
      </w:r>
    </w:p>
    <w:p>
      <w:pPr>
        <w:pStyle w:val="ListBullet"/>
        <w:spacing w:after="60"/>
        <w:ind w:left="432"/>
      </w:pPr>
      <w:r>
        <w:rPr>
          <w:b/>
        </w:rPr>
        <w:t>Configurable per-exam thresholds</w:t>
      </w:r>
      <w:r>
        <w:t xml:space="preserve"> — let admins tune proctoring strictness and the violation budget per exam from the UI.</w:t>
      </w:r>
    </w:p>
    <w:p>
      <w:pPr>
        <w:pStyle w:val="ListBullet"/>
        <w:spacing w:after="60"/>
        <w:ind w:left="432"/>
      </w:pPr>
      <w:r>
        <w:rPr>
          <w:b/>
        </w:rPr>
        <w:t>Analytics dashboard</w:t>
      </w:r>
      <w:r>
        <w:t xml:space="preserve"> — trends across exams (integrity distributions, common violation types, cohort comparisons).</w:t>
      </w:r>
    </w:p>
    <w:p>
      <w:pPr>
        <w:pStyle w:val="ListBullet"/>
        <w:spacing w:after="60"/>
        <w:ind w:left="432"/>
      </w:pPr>
      <w:r>
        <w:rPr>
          <w:b/>
        </w:rPr>
        <w:t>Audio-based detection</w:t>
      </w:r>
      <w:r>
        <w:t xml:space="preserve"> — flag conversation/voices via on-device audio analysis.</w:t>
      </w:r>
    </w:p>
    <w:p>
      <w:pPr>
        <w:pStyle w:val="ListBullet"/>
        <w:spacing w:after="60"/>
        <w:ind w:left="432"/>
      </w:pPr>
      <w:r>
        <w:rPr>
          <w:b/>
        </w:rPr>
        <w:t>GDPR/consent tooling</w:t>
      </w:r>
      <w:r>
        <w:t xml:space="preserve"> — explicit consent capture, retention windows, and one-click biometric deletion.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1"/>
      </w:pPr>
      <w:r>
        <w:t>17. Conclusion</w:t>
      </w:r>
    </w:p>
    <w:p>
      <w:r>
        <w:t xml:space="preserve">OEMS demonstrates that a single, self-hosted, and transparent codebase can deliver </w:t>
      </w:r>
      <w:r>
        <w:rPr>
          <w:b/>
        </w:rPr>
        <w:t>trustworthy online examinations</w:t>
      </w:r>
      <w:r>
        <w:t xml:space="preserve"> by treating integrity as a layered, server-authoritative concern. It unifies five normally-separate concerns — biometric authentication, environment lockdown, live AI proctoring, automated grading, and plagiarism detection — into one coherent workflow, and it does so with a deliberate engineering focus on </w:t>
      </w:r>
      <w:r>
        <w:rPr>
          <w:b/>
        </w:rPr>
        <w:t>fairness</w:t>
      </w:r>
      <w:r>
        <w:t>: real ArcFace identity rather than brittle raw pixels, true 3-D head-pose rather than a bounding-box hack, and temporal confidence accumulation rather than per-frame accusations, so honest candidates are not punished for normal behaviour.</w:t>
      </w:r>
    </w:p>
    <w:p>
      <w:r>
        <w:t>The architecture is intentionally modular (a thin Flask orchestrator over self-contained CV/ML engines and a normalized MySQL schema), which makes each layer independently testable and replaceable. The system is production-aware — connection pooling, lazy schema migrations, asynchronous email, fail-open proctoring, secret hygiene, an optional Nginx front, and a kiosk client — while remaining understandable as a final-year project. Its design choices, documented throughout this report, are defensible from first principles, and the clearly-scoped future work (distributed scheduling, live invigilation, question banks) charts a credible path from a strong prototype to a deployable institutional service.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  <w:p>
    <w:pPr>
      <w:jc w:val="center"/>
    </w:pPr>
    <w:r>
      <w:rPr>
        <w:color w:val="6B7280"/>
        <w:sz w:val="15"/>
      </w:rPr>
      <w:t>OEMS — Online Examination &amp; Monitoring System ·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