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56"/>
        </w:rPr>
        <w:t>OEMS — Viva &amp; Interview Question Bank</w:t>
      </w:r>
    </w:p>
    <w:p>
      <w:pPr>
        <w:jc w:val="center"/>
      </w:pPr>
      <w:r>
        <w:rPr>
          <w:color w:val="4F46E5"/>
          <w:sz w:val="30"/>
        </w:rPr>
        <w:t>Viva &amp; Interview Question Bank</w:t>
      </w:r>
    </w:p>
    <w:p>
      <w:pPr>
        <w:pBdr>
          <w:bottom w:val="single" w:sz="18" w:space="1" w:color="4F46E5"/>
        </w:pBdr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Online Examination &amp; Monitoring System</w:t>
      </w:r>
    </w:p>
    <w:p>
      <w:r>
        <w:rPr>
          <w:b/>
        </w:rPr>
        <w:t>Prepared for:</w:t>
      </w:r>
      <w:r>
        <w:t xml:space="preserve"> University viva, final-year project defence, internship evaluation, and placement interviews.</w:t>
      </w:r>
    </w:p>
    <w:p>
      <w:r>
        <w:rPr>
          <w:b/>
        </w:rPr>
        <w:t>Project:</w:t>
      </w:r>
      <w:r>
        <w:t xml:space="preserve"> OEMS — Online Examination &amp; Monitoring System</w:t>
      </w:r>
    </w:p>
    <w:p>
      <w:r>
        <w:rPr>
          <w:b/>
        </w:rPr>
        <w:t>Author:</w:t>
      </w:r>
      <w:r>
        <w:t xml:space="preserve"> Anshuman Kumar Singh</w:t>
      </w:r>
    </w:p>
    <w:p>
      <w:r>
        <w:rPr>
          <w:b/>
        </w:rPr>
        <w:t>Repository:</w:t>
      </w:r>
      <w:r>
        <w:t xml:space="preserve"> https://github.com/anshumanks2004/OEMS-ExamSystem</w:t>
      </w:r>
    </w:p>
    <w:p>
      <w:pPr>
        <w:spacing w:before="40" w:after="120"/>
        <w:ind w:left="432"/>
        <w:pBdr>
          <w:left w:val="single" w:sz="18" w:space="8" w:color="4F46E5"/>
        </w:pBdr>
      </w:pPr>
      <w:r>
        <w:rPr>
          <w:i/>
          <w:color w:val="6B7280"/>
          <w:sz w:val="19"/>
        </w:rPr>
        <w:t xml:space="preserve">Every answer below is grounded in the </w:t>
      </w:r>
      <w:r>
        <w:rPr>
          <w:b/>
          <w:i/>
          <w:color w:val="6B7280"/>
          <w:sz w:val="19"/>
        </w:rPr>
        <w:t>actual OEMS codebase</w:t>
      </w:r>
      <w:r>
        <w:rPr>
          <w:i/>
          <w:color w:val="6B7280"/>
          <w:sz w:val="19"/>
        </w:rPr>
        <w:t xml:space="preserve"> (</w:t>
      </w:r>
      <w:r>
        <w:rPr>
          <w:rFonts w:ascii="Consolas" w:hAnsi="Consolas"/>
          <w:i/>
          <w:color w:val="6B7280"/>
          <w:sz w:val="19"/>
        </w:rPr>
        <w:t>app.py</w:t>
      </w:r>
      <w:r>
        <w:rPr>
          <w:i/>
          <w:color w:val="6B7280"/>
          <w:sz w:val="19"/>
        </w:rPr>
        <w:t xml:space="preserve">, </w:t>
      </w:r>
      <w:r>
        <w:rPr>
          <w:rFonts w:ascii="Consolas" w:hAnsi="Consolas"/>
          <w:i/>
          <w:color w:val="6B7280"/>
          <w:sz w:val="19"/>
        </w:rPr>
        <w:t>face_engine.py</w:t>
      </w:r>
      <w:r>
        <w:rPr>
          <w:i/>
          <w:color w:val="6B7280"/>
          <w:sz w:val="19"/>
        </w:rPr>
        <w:t xml:space="preserve">, </w:t>
      </w:r>
      <w:r>
        <w:rPr>
          <w:rFonts w:ascii="Consolas" w:hAnsi="Consolas"/>
          <w:i/>
          <w:color w:val="6B7280"/>
          <w:sz w:val="19"/>
        </w:rPr>
        <w:t>proctor_engine.py</w:t>
      </w:r>
      <w:r>
        <w:rPr>
          <w:i/>
          <w:color w:val="6B7280"/>
          <w:sz w:val="19"/>
        </w:rPr>
        <w:t>, the Electron secure browser, and the MySQL schema). Use the cross-questions to anticipate follow-ups an examiner is likely to ask.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1 — General &amp; Conceptual Questions</w:t>
      </w:r>
    </w:p>
    <w:p>
      <w:r>
        <w:rPr>
          <w:b/>
        </w:rPr>
        <w:t>Q1. In one sentence, what is OEMS?</w:t>
      </w:r>
    </w:p>
    <w:p>
      <w:r>
        <w:t>OEMS is a self-hosted, AI-assisted platform for conducting secure online examinations with biometric login, real-time webcam proctoring, automated grading of objective and theory answers, and plagiarism detection — all decided server-side so the client cannot cheat the system.</w:t>
      </w:r>
    </w:p>
    <w:p>
      <w:r>
        <w:rPr>
          <w:b/>
        </w:rPr>
        <w:t>Q2. What problem does OEMS solve?</w:t>
      </w:r>
    </w:p>
    <w:p>
      <w:r>
        <w:t xml:space="preserve">It answers the core trust question of remote exams: </w:t>
      </w:r>
      <w:r>
        <w:rPr>
          <w:i/>
        </w:rPr>
        <w:t>is the right person taking this exam, alone, without unauthorized aids, and without copying?</w:t>
      </w:r>
      <w:r>
        <w:t xml:space="preserve"> It does this with layered integrity — face verification, continuous identity checks, multi-signal proctoring, a kiosk browser, and plagiarism detection — while deliberately minimizing false accusations against honest students.</w:t>
      </w:r>
    </w:p>
    <w:p>
      <w:r>
        <w:rPr>
          <w:b/>
        </w:rPr>
        <w:t>Q3. Who are the users and what can each do?</w:t>
      </w:r>
    </w:p>
    <w:p>
      <w:r>
        <w:t xml:space="preserve">Two roles: </w:t>
      </w:r>
      <w:r>
        <w:rPr>
          <w:b/>
        </w:rPr>
        <w:t>Admin</w:t>
      </w:r>
      <w:r>
        <w:t xml:space="preserve"> (institution staff/proctor) manages students, exams, questions, results, and reviews violations — scoped to their branch (or </w:t>
      </w:r>
      <w:r>
        <w:rPr>
          <w:rFonts w:ascii="Consolas" w:hAnsi="Consolas"/>
          <w:color w:val="4F46E5"/>
          <w:sz w:val="19"/>
        </w:rPr>
        <w:t>ALL</w:t>
      </w:r>
      <w:r>
        <w:t xml:space="preserve">). </w:t>
      </w:r>
      <w:r>
        <w:rPr>
          <w:b/>
        </w:rPr>
        <w:t>Student</w:t>
      </w:r>
      <w:r>
        <w:t xml:space="preserve"> logs in biometrically, takes published exams for their cohort, and views results.</w:t>
      </w:r>
    </w:p>
    <w:p>
      <w:r>
        <w:rPr>
          <w:b/>
        </w:rPr>
        <w:t>Q4. What makes OEMS different from a basic exam portal?</w:t>
      </w:r>
    </w:p>
    <w:p>
      <w:r>
        <w:t>The integrity stack: ArcFace biometric login with active-liveness, a temporal confidence-scored AI proctoring engine (not naïve per-frame detection), a true secure kiosk browser, SBERT semantic grading, and TF-IDF plagiarism — integrated into one automated lifecycle.</w:t>
      </w:r>
    </w:p>
    <w:p>
      <w:r>
        <w:rPr>
          <w:b/>
        </w:rPr>
        <w:t>Cross-question: Why not just use username/password?</w:t>
      </w:r>
    </w:p>
    <w:p>
      <w:r>
        <w:t xml:space="preserve">Password alone can't stop impersonation — someone else could log in for the student. That's why login is </w:t>
      </w:r>
      <w:r>
        <w:rPr>
          <w:b/>
        </w:rPr>
        <w:t>two-factor</w:t>
      </w:r>
      <w:r>
        <w:t xml:space="preserve">: password </w:t>
      </w:r>
      <w:r>
        <w:rPr>
          <w:i/>
        </w:rPr>
        <w:t>and</w:t>
      </w:r>
      <w:r>
        <w:t xml:space="preserve"> a live ArcFace face match on every login.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2 — Architecture Questions</w:t>
      </w:r>
    </w:p>
    <w:p>
      <w:r>
        <w:rPr>
          <w:b/>
        </w:rPr>
        <w:t>Q5. Describe the overall architecture.</w:t>
      </w:r>
    </w:p>
    <w:p>
      <w:r>
        <w:t xml:space="preserve">A layered, server-authoritative web app: a thin </w:t>
      </w:r>
      <w:r>
        <w:rPr>
          <w:b/>
        </w:rPr>
        <w:t>Flask</w:t>
      </w:r>
      <w:r>
        <w:t xml:space="preserve"> orchestrator (</w:t>
      </w:r>
      <w:r>
        <w:rPr>
          <w:rFonts w:ascii="Consolas" w:hAnsi="Consolas"/>
          <w:color w:val="4F46E5"/>
          <w:sz w:val="19"/>
        </w:rPr>
        <w:t>app.py</w:t>
      </w:r>
      <w:r>
        <w:t>) sits over self-contained CV/ML engines (</w:t>
      </w:r>
      <w:r>
        <w:rPr>
          <w:rFonts w:ascii="Consolas" w:hAnsi="Consolas"/>
          <w:color w:val="4F46E5"/>
          <w:sz w:val="19"/>
        </w:rPr>
        <w:t>face_engine.py</w:t>
      </w:r>
      <w:r>
        <w:t xml:space="preserve">, </w:t>
      </w:r>
      <w:r>
        <w:rPr>
          <w:rFonts w:ascii="Consolas" w:hAnsi="Consolas"/>
          <w:color w:val="4F46E5"/>
          <w:sz w:val="19"/>
        </w:rPr>
        <w:t>proctor_engine.py</w:t>
      </w:r>
      <w:r>
        <w:t xml:space="preserve">, SBERT, scikit-learn) and a normalized </w:t>
      </w:r>
      <w:r>
        <w:rPr>
          <w:b/>
        </w:rPr>
        <w:t>MySQL</w:t>
      </w:r>
      <w:r>
        <w:t xml:space="preserve"> database accessed through a connection pool. The frontend is server-rendered Jinja2 + vanilla JS. A dedicated </w:t>
      </w:r>
      <w:r>
        <w:rPr>
          <w:b/>
        </w:rPr>
        <w:t>Electron</w:t>
      </w:r>
      <w:r>
        <w:t xml:space="preserve"> kiosk browser is the secure client, and an optional </w:t>
      </w:r>
      <w:r>
        <w:rPr>
          <w:b/>
        </w:rPr>
        <w:t>Nginx</w:t>
      </w:r>
      <w:r>
        <w:t xml:space="preserve"> reverse proxy serves static files and forwards the real client IP.</w:t>
      </w:r>
    </w:p>
    <w:p>
      <w:r>
        <w:rPr>
          <w:b/>
        </w:rPr>
        <w:t>Q6. What does "server-authoritative" mean here and why is it important?</w:t>
      </w:r>
    </w:p>
    <w:p>
      <w:r>
        <w:t>The browser is untrusted; every integrity decision (face match, liveness, violation escalation, grading) is made on the server. For example, face-capture session state lives in a server-side dictionary keyed by student id, and escalated violations are persisted server-side in the same request — so a tampered client can't fake a pass or lower its violation count.</w:t>
      </w:r>
    </w:p>
    <w:p>
      <w:r>
        <w:t xml:space="preserve">**Q7. Why a modular separation between </w:t>
      </w:r>
      <w:r>
        <w:rPr>
          <w:rFonts w:ascii="Consolas" w:hAnsi="Consolas"/>
          <w:color w:val="4F46E5"/>
          <w:sz w:val="19"/>
        </w:rPr>
        <w:t>app.py</w:t>
      </w:r>
      <w:r>
        <w:t xml:space="preserve">, </w:t>
      </w:r>
      <w:r>
        <w:rPr>
          <w:rFonts w:ascii="Consolas" w:hAnsi="Consolas"/>
          <w:color w:val="4F46E5"/>
          <w:sz w:val="19"/>
        </w:rPr>
        <w:t>face_engine.py</w:t>
      </w:r>
      <w:r>
        <w:t xml:space="preserve">, and </w:t>
      </w:r>
      <w:r>
        <w:rPr>
          <w:rFonts w:ascii="Consolas" w:hAnsi="Consolas"/>
          <w:color w:val="4F46E5"/>
          <w:sz w:val="19"/>
        </w:rPr>
        <w:t>proctor_engine.py</w:t>
      </w:r>
      <w:r>
        <w:t>?**</w:t>
      </w:r>
    </w:p>
    <w:p>
      <w:r>
        <w:t xml:space="preserve">Separation of concerns and testability. </w:t>
      </w:r>
      <w:r>
        <w:rPr>
          <w:rFonts w:ascii="Consolas" w:hAnsi="Consolas"/>
          <w:color w:val="4F46E5"/>
          <w:sz w:val="19"/>
        </w:rPr>
        <w:t>face_engine.py</w:t>
      </w:r>
      <w:r>
        <w:t xml:space="preserve"> and </w:t>
      </w:r>
      <w:r>
        <w:rPr>
          <w:rFonts w:ascii="Consolas" w:hAnsi="Consolas"/>
          <w:color w:val="4F46E5"/>
          <w:sz w:val="19"/>
        </w:rPr>
        <w:t>proctor_engine.py</w:t>
      </w:r>
      <w:r>
        <w:t xml:space="preserve"> are </w:t>
      </w:r>
      <w:r>
        <w:rPr>
          <w:b/>
        </w:rPr>
        <w:t>pure functions over NumPy arrays</w:t>
      </w:r>
      <w:r>
        <w:t xml:space="preserve"> with no Flask/DB knowledge, so they can be reused and tested in isolation. </w:t>
      </w:r>
      <w:r>
        <w:rPr>
          <w:rFonts w:ascii="Consolas" w:hAnsi="Consolas"/>
          <w:color w:val="4F46E5"/>
          <w:sz w:val="19"/>
        </w:rPr>
        <w:t>app.py</w:t>
      </w:r>
      <w:r>
        <w:t xml:space="preserve"> owns HTTP, auth, sessions, and DB. Notably, the proctoring engine </w:t>
      </w:r>
      <w:r>
        <w:rPr>
          <w:b/>
        </w:rPr>
        <w:t>reuses the same InsightFace model</w:t>
      </w:r>
      <w:r>
        <w:t xml:space="preserve"> loaded for login, so there's no extra model memory cost.</w:t>
      </w:r>
    </w:p>
    <w:p>
      <w:r>
        <w:rPr>
          <w:b/>
        </w:rPr>
        <w:t>Q8. How do the two engines share a model?</w:t>
      </w:r>
    </w:p>
    <w:p>
      <w:r>
        <w:rPr>
          <w:rFonts w:ascii="Consolas" w:hAnsi="Consolas"/>
          <w:color w:val="4F46E5"/>
          <w:sz w:val="19"/>
        </w:rPr>
        <w:t>proctor_engine.py</w:t>
      </w:r>
      <w:r>
        <w:t xml:space="preserve"> imports </w:t>
      </w:r>
      <w:r>
        <w:rPr>
          <w:rFonts w:ascii="Consolas" w:hAnsi="Consolas"/>
          <w:color w:val="4F46E5"/>
          <w:sz w:val="19"/>
        </w:rPr>
        <w:t>face_engine</w:t>
      </w:r>
      <w:r>
        <w:t xml:space="preserve"> and calls </w:t>
      </w:r>
      <w:r>
        <w:rPr>
          <w:rFonts w:ascii="Consolas" w:hAnsi="Consolas"/>
          <w:color w:val="4F46E5"/>
          <w:sz w:val="19"/>
        </w:rPr>
        <w:t>face_engine.detect_faces()</w:t>
      </w:r>
      <w:r>
        <w:t>, which uses the single lazily-loaded InsightFace singleton. One detector serves both login (best single face) and proctoring (all faces + keypoints + embeddings).</w:t>
      </w:r>
    </w:p>
    <w:p>
      <w:r>
        <w:rPr>
          <w:b/>
        </w:rPr>
        <w:t>Cross-question: Isn't a single Flask process a scalability bottleneck?</w:t>
      </w:r>
    </w:p>
    <w:p>
      <w:r>
        <w:t>Yes — the current post-exam scheduler uses in-process daemon threads, which is fine for a single-institution deployment but doesn't scale horizontally. The documented future work replaces it with a distributed task queue (Celery + Redis) and multiple workers behind a load balancer.</w:t>
      </w:r>
    </w:p>
    <w:p>
      <w:r>
        <w:rPr>
          <w:b/>
        </w:rPr>
        <w:t>Q9. Why server-side rendering (Jinja2) instead of a React/SPA frontend?</w:t>
      </w:r>
    </w:p>
    <w:p>
      <w:r>
        <w:t>SSR keeps the trust boundary on the server, reduces complexity for a single-author project, and avoids shipping integrity logic to the client. The only heavy client logic is the exam runner's proctoring loop, written in vanilla JS.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3 — Database Questions</w:t>
      </w:r>
    </w:p>
    <w:p>
      <w:r>
        <w:rPr>
          <w:b/>
        </w:rPr>
        <w:t>Q10. Describe the database schema.</w:t>
      </w:r>
    </w:p>
    <w:p>
      <w:r>
        <w:t>Seven tables in MySQL (</w:t>
      </w:r>
      <w:r>
        <w:rPr>
          <w:rFonts w:ascii="Consolas" w:hAnsi="Consolas"/>
          <w:color w:val="4F46E5"/>
          <w:sz w:val="19"/>
        </w:rPr>
        <w:t>utf8mb4</w:t>
      </w:r>
      <w:r>
        <w:t xml:space="preserve">): </w:t>
      </w:r>
      <w:r>
        <w:rPr>
          <w:rFonts w:ascii="Consolas" w:hAnsi="Consolas"/>
          <w:color w:val="4F46E5"/>
          <w:sz w:val="19"/>
        </w:rPr>
        <w:t>admins</w:t>
      </w:r>
      <w:r>
        <w:t xml:space="preserve">, </w:t>
      </w:r>
      <w:r>
        <w:rPr>
          <w:rFonts w:ascii="Consolas" w:hAnsi="Consolas"/>
          <w:color w:val="4F46E5"/>
          <w:sz w:val="19"/>
        </w:rPr>
        <w:t>students</w:t>
      </w:r>
      <w:r>
        <w:t xml:space="preserve">, </w:t>
      </w:r>
      <w:r>
        <w:rPr>
          <w:rFonts w:ascii="Consolas" w:hAnsi="Consolas"/>
          <w:color w:val="4F46E5"/>
          <w:sz w:val="19"/>
        </w:rPr>
        <w:t>exams</w:t>
      </w:r>
      <w:r>
        <w:t xml:space="preserve">, </w:t>
      </w:r>
      <w:r>
        <w:rPr>
          <w:rFonts w:ascii="Consolas" w:hAnsi="Consolas"/>
          <w:color w:val="4F46E5"/>
          <w:sz w:val="19"/>
        </w:rPr>
        <w:t>questions</w:t>
      </w:r>
      <w:r>
        <w:t xml:space="preserve">, </w:t>
      </w:r>
      <w:r>
        <w:rPr>
          <w:rFonts w:ascii="Consolas" w:hAnsi="Consolas"/>
          <w:color w:val="4F46E5"/>
          <w:sz w:val="19"/>
        </w:rPr>
        <w:t>answers</w:t>
      </w:r>
      <w:r>
        <w:t xml:space="preserve">, </w:t>
      </w:r>
      <w:r>
        <w:rPr>
          <w:rFonts w:ascii="Consolas" w:hAnsi="Consolas"/>
          <w:color w:val="4F46E5"/>
          <w:sz w:val="19"/>
        </w:rPr>
        <w:t>results</w:t>
      </w:r>
      <w:r>
        <w:t xml:space="preserve">, and </w:t>
      </w:r>
      <w:r>
        <w:rPr>
          <w:rFonts w:ascii="Consolas" w:hAnsi="Consolas"/>
          <w:color w:val="4F46E5"/>
          <w:sz w:val="19"/>
        </w:rPr>
        <w:t>exam_violations</w:t>
      </w:r>
      <w:r>
        <w:t>. Relationships: a student has many answers, results, and violations; an exam has many questions, answers, results, and violations; a question has many answers. Foreign keys cascade on delete.</w:t>
      </w:r>
    </w:p>
    <w:p>
      <w:r>
        <w:rPr>
          <w:b/>
        </w:rPr>
        <w:t>Q11. Why MySQL and why a connection pool?</w:t>
      </w:r>
    </w:p>
    <w:p>
      <w:r>
        <w:t xml:space="preserve">The data is highly relational (students→answers→results→violations), so a relational DB with foreign keys and cascades fits naturally. A </w:t>
      </w:r>
      <w:r>
        <w:rPr>
          <w:b/>
        </w:rPr>
        <w:t>connection pool</w:t>
      </w:r>
      <w:r>
        <w:t xml:space="preserve"> (</w:t>
      </w:r>
      <w:r>
        <w:rPr>
          <w:rFonts w:ascii="Consolas" w:hAnsi="Consolas"/>
          <w:color w:val="4F46E5"/>
          <w:sz w:val="19"/>
        </w:rPr>
        <w:t>pool_size=10</w:t>
      </w:r>
      <w:r>
        <w:t>) avoids opening a new TCP connection per request and, importantly, prevents connection exhaustion during the burst of concurrent grading threads after an exam ends.</w:t>
      </w:r>
    </w:p>
    <w:p>
      <w:r>
        <w:rPr>
          <w:b/>
        </w:rPr>
        <w:t>Q12. How are face embeddings stored?</w:t>
      </w:r>
    </w:p>
    <w:p>
      <w:r>
        <w:t xml:space="preserve">As raw </w:t>
      </w:r>
      <w:r>
        <w:rPr>
          <w:rFonts w:ascii="Consolas" w:hAnsi="Consolas"/>
          <w:color w:val="4F46E5"/>
          <w:sz w:val="19"/>
        </w:rPr>
        <w:t>float32</w:t>
      </w:r>
      <w:r>
        <w:t xml:space="preserve"> bytes in a </w:t>
      </w:r>
      <w:r>
        <w:rPr>
          <w:rFonts w:ascii="Consolas" w:hAnsi="Consolas"/>
          <w:color w:val="4F46E5"/>
          <w:sz w:val="19"/>
        </w:rPr>
        <w:t>MEDIUMBLOB</w:t>
      </w:r>
      <w:r>
        <w:t xml:space="preserve"> column </w:t>
      </w:r>
      <w:r>
        <w:rPr>
          <w:rFonts w:ascii="Consolas" w:hAnsi="Consolas"/>
          <w:color w:val="4F46E5"/>
          <w:sz w:val="19"/>
        </w:rPr>
        <w:t>students.face_embedding_v2</w:t>
      </w:r>
      <w:r>
        <w:t xml:space="preserve"> (512 floats = 2048 bytes). </w:t>
      </w:r>
      <w:r>
        <w:rPr>
          <w:rFonts w:ascii="Consolas" w:hAnsi="Consolas"/>
          <w:color w:val="4F46E5"/>
          <w:sz w:val="19"/>
        </w:rPr>
        <w:t>serialize()</w:t>
      </w:r>
      <w:r>
        <w:t xml:space="preserve"> does </w:t>
      </w:r>
      <w:r>
        <w:rPr>
          <w:rFonts w:ascii="Consolas" w:hAnsi="Consolas"/>
          <w:color w:val="4F46E5"/>
          <w:sz w:val="19"/>
        </w:rPr>
        <w:t>np.asarray(...).tobytes()</w:t>
      </w:r>
      <w:r>
        <w:t xml:space="preserve"> and </w:t>
      </w:r>
      <w:r>
        <w:rPr>
          <w:rFonts w:ascii="Consolas" w:hAnsi="Consolas"/>
          <w:color w:val="4F46E5"/>
          <w:sz w:val="19"/>
        </w:rPr>
        <w:t>deserialize()</w:t>
      </w:r>
      <w:r>
        <w:t xml:space="preserve"> reconstructs and re-normalizes. This is compact and lossless versus storing CSV text.</w:t>
      </w:r>
    </w:p>
    <w:p>
      <w:r>
        <w:t xml:space="preserve">**Q13. What is the </w:t>
      </w:r>
      <w:r>
        <w:rPr>
          <w:rFonts w:ascii="Consolas" w:hAnsi="Consolas"/>
          <w:color w:val="4F46E5"/>
          <w:sz w:val="19"/>
        </w:rPr>
        <w:t>submission_status</w:t>
      </w:r>
      <w:r>
        <w:t xml:space="preserve"> field and what are its states?**</w:t>
      </w:r>
    </w:p>
    <w:p>
      <w:r>
        <w:t xml:space="preserve">It's the result state machine that drives the whole post-exam pipeline: </w:t>
      </w:r>
      <w:r>
        <w:rPr>
          <w:rFonts w:ascii="Consolas" w:hAnsi="Consolas"/>
          <w:color w:val="4F46E5"/>
          <w:sz w:val="19"/>
        </w:rPr>
        <w:t>AwaitingExamEnd</w:t>
      </w:r>
      <w:r>
        <w:t xml:space="preserve"> (submitted, not yet graded) → </w:t>
      </w:r>
      <w:r>
        <w:rPr>
          <w:rFonts w:ascii="Consolas" w:hAnsi="Consolas"/>
          <w:color w:val="4F46E5"/>
          <w:sz w:val="19"/>
        </w:rPr>
        <w:t>Hold</w:t>
      </w:r>
      <w:r>
        <w:t xml:space="preserve"> (plagiarism) / </w:t>
      </w:r>
      <w:r>
        <w:rPr>
          <w:rFonts w:ascii="Consolas" w:hAnsi="Consolas"/>
          <w:color w:val="4F46E5"/>
          <w:sz w:val="19"/>
        </w:rPr>
        <w:t>Pending</w:t>
      </w:r>
      <w:r>
        <w:t xml:space="preserve"> (waiting to grade) / </w:t>
      </w:r>
      <w:r>
        <w:rPr>
          <w:rFonts w:ascii="Consolas" w:hAnsi="Consolas"/>
          <w:color w:val="4F46E5"/>
          <w:sz w:val="19"/>
        </w:rPr>
        <w:t>Evaluated</w:t>
      </w:r>
      <w:r>
        <w:t xml:space="preserve"> (graded + emailed) / </w:t>
      </w:r>
      <w:r>
        <w:rPr>
          <w:rFonts w:ascii="Consolas" w:hAnsi="Consolas"/>
          <w:color w:val="4F46E5"/>
          <w:sz w:val="19"/>
        </w:rPr>
        <w:t>Disqualified</w:t>
      </w:r>
      <w:r>
        <w:t xml:space="preserve"> (admin action, score 0). A result only emails out once it becomes </w:t>
      </w:r>
      <w:r>
        <w:rPr>
          <w:rFonts w:ascii="Consolas" w:hAnsi="Consolas"/>
          <w:color w:val="4F46E5"/>
          <w:sz w:val="19"/>
        </w:rPr>
        <w:t>Evaluated</w:t>
      </w:r>
      <w:r>
        <w:t>.</w:t>
      </w:r>
    </w:p>
    <w:p>
      <w:r>
        <w:rPr>
          <w:b/>
        </w:rPr>
        <w:t>Q14. How does the app handle schema changes without manual migrations?</w:t>
      </w:r>
    </w:p>
    <w:p>
      <w:r>
        <w:rPr>
          <w:b/>
        </w:rPr>
        <w:t>Lazy, migration-safe</w:t>
      </w:r>
      <w:r>
        <w:t xml:space="preserve"> runtime checks. </w:t>
      </w:r>
      <w:r>
        <w:rPr>
          <w:rFonts w:ascii="Consolas" w:hAnsi="Consolas"/>
          <w:color w:val="4F46E5"/>
          <w:sz w:val="19"/>
        </w:rPr>
        <w:t>ensure_student_face_schema()</w:t>
      </w:r>
      <w:r>
        <w:t xml:space="preserve"> adds the </w:t>
      </w:r>
      <w:r>
        <w:rPr>
          <w:rFonts w:ascii="Consolas" w:hAnsi="Consolas"/>
          <w:color w:val="4F46E5"/>
          <w:sz w:val="19"/>
        </w:rPr>
        <w:t>face_*</w:t>
      </w:r>
      <w:r>
        <w:t xml:space="preserve"> columns on first student login if missing; </w:t>
      </w:r>
      <w:r>
        <w:rPr>
          <w:rFonts w:ascii="Consolas" w:hAnsi="Consolas"/>
          <w:color w:val="4F46E5"/>
          <w:sz w:val="19"/>
        </w:rPr>
        <w:t>ensure_violation_schema()</w:t>
      </w:r>
      <w:r>
        <w:t xml:space="preserve"> adds </w:t>
      </w:r>
      <w:r>
        <w:rPr>
          <w:rFonts w:ascii="Consolas" w:hAnsi="Consolas"/>
          <w:color w:val="4F46E5"/>
          <w:sz w:val="19"/>
        </w:rPr>
        <w:t>severity/confidence/source/evidence</w:t>
      </w:r>
      <w:r>
        <w:t xml:space="preserve"> columns and the lookup index. Old databases upgrade transparently.</w:t>
      </w:r>
    </w:p>
    <w:p>
      <w:r>
        <w:rPr>
          <w:b/>
        </w:rPr>
        <w:t>Q15. How do you prevent SQL injection?</w:t>
      </w:r>
    </w:p>
    <w:p>
      <w:r>
        <w:t xml:space="preserve">Every query uses </w:t>
      </w:r>
      <w:r>
        <w:rPr>
          <w:b/>
        </w:rPr>
        <w:t>parameterized statements</w:t>
      </w:r>
      <w:r>
        <w:t xml:space="preserve"> with bound </w:t>
      </w:r>
      <w:r>
        <w:rPr>
          <w:rFonts w:ascii="Consolas" w:hAnsi="Consolas"/>
          <w:color w:val="4F46E5"/>
          <w:sz w:val="19"/>
        </w:rPr>
        <w:t>%s</w:t>
      </w:r>
      <w:r>
        <w:t xml:space="preserve"> placeholders (e.g., </w:t>
      </w:r>
      <w:r>
        <w:rPr>
          <w:rFonts w:ascii="Consolas" w:hAnsi="Consolas"/>
          <w:color w:val="4F46E5"/>
          <w:sz w:val="19"/>
        </w:rPr>
        <w:t>cursor.execute("SELECT * FROM students WHERE admission_no=%s", (admission_no,))</w:t>
      </w:r>
      <w:r>
        <w:t>). User input is never string-concatenated into SQL.</w:t>
      </w:r>
    </w:p>
    <w:p>
      <w:r>
        <w:t xml:space="preserve">**Cross-question: What does </w:t>
      </w:r>
      <w:r>
        <w:rPr>
          <w:rFonts w:ascii="Consolas" w:hAnsi="Consolas"/>
          <w:color w:val="4F46E5"/>
          <w:sz w:val="19"/>
        </w:rPr>
        <w:t>NULL</w:t>
      </w:r>
      <w:r>
        <w:t xml:space="preserve"> in </w:t>
      </w:r>
      <w:r>
        <w:rPr>
          <w:rFonts w:ascii="Consolas" w:hAnsi="Consolas"/>
          <w:color w:val="4F46E5"/>
          <w:sz w:val="19"/>
        </w:rPr>
        <w:t>answers.score</w:t>
      </w:r>
      <w:r>
        <w:t xml:space="preserve"> mean?**</w:t>
      </w:r>
    </w:p>
    <w:p>
      <w:r>
        <w:t xml:space="preserve">It's the single source of truth for "not yet graded." Objective answers get a numeric score immediately; theory answers are stored with </w:t>
      </w:r>
      <w:r>
        <w:rPr>
          <w:rFonts w:ascii="Consolas" w:hAnsi="Consolas"/>
          <w:color w:val="4F46E5"/>
          <w:sz w:val="19"/>
        </w:rPr>
        <w:t>score=NULL</w:t>
      </w:r>
      <w:r>
        <w:t xml:space="preserve"> until the exam-end processor grades them. Aggregate queries count NULLs to decide whether a result is ready.</w:t>
      </w:r>
    </w:p>
    <w:p>
      <w:r>
        <w:rPr>
          <w:b/>
        </w:rPr>
        <w:t>Cross-question: Why store the admin's branch on the session?</w:t>
      </w:r>
    </w:p>
    <w:p>
      <w:r>
        <w:t xml:space="preserve">For </w:t>
      </w:r>
      <w:r>
        <w:rPr>
          <w:b/>
        </w:rPr>
        <w:t>branch-scoped authorization</w:t>
      </w:r>
      <w:r>
        <w:t xml:space="preserve">: every admin query filters by </w:t>
      </w:r>
      <w:r>
        <w:rPr>
          <w:rFonts w:ascii="Consolas" w:hAnsi="Consolas"/>
          <w:color w:val="4F46E5"/>
          <w:sz w:val="19"/>
        </w:rPr>
        <w:t>admin_branch</w:t>
      </w:r>
      <w:r>
        <w:t xml:space="preserve"> (or shows all if it's </w:t>
      </w:r>
      <w:r>
        <w:rPr>
          <w:rFonts w:ascii="Consolas" w:hAnsi="Consolas"/>
          <w:color w:val="4F46E5"/>
          <w:sz w:val="19"/>
        </w:rPr>
        <w:t>ALL</w:t>
      </w:r>
      <w:r>
        <w:t>), and cross-branch result access returns HTTP 403.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4 — Authentication &amp; Security Questions</w:t>
      </w:r>
    </w:p>
    <w:p>
      <w:r>
        <w:rPr>
          <w:b/>
        </w:rPr>
        <w:t>Q16. Walk me through the student login flow.</w:t>
      </w:r>
    </w:p>
    <w:p>
      <w:r>
        <w:t xml:space="preserve">(1) </w:t>
      </w:r>
      <w:r>
        <w:rPr>
          <w:rFonts w:ascii="Consolas" w:hAnsi="Consolas"/>
          <w:color w:val="4F46E5"/>
          <w:sz w:val="19"/>
        </w:rPr>
        <w:t>POST /student_login</w:t>
      </w:r>
      <w:r>
        <w:t xml:space="preserve"> with admission number + password; (2) </w:t>
      </w:r>
      <w:r>
        <w:rPr>
          <w:rFonts w:ascii="Consolas" w:hAnsi="Consolas"/>
          <w:color w:val="4F46E5"/>
          <w:sz w:val="19"/>
        </w:rPr>
        <w:t>check_password_hash</w:t>
      </w:r>
      <w:r>
        <w:t xml:space="preserve"> succeeds → the session is </w:t>
      </w:r>
      <w:r>
        <w:rPr>
          <w:b/>
        </w:rPr>
        <w:t>cleared</w:t>
      </w:r>
      <w:r>
        <w:t xml:space="preserve"> and only a short-lived </w:t>
      </w:r>
      <w:r>
        <w:rPr>
          <w:rFonts w:ascii="Consolas" w:hAnsi="Consolas"/>
          <w:color w:val="4F46E5"/>
          <w:sz w:val="19"/>
        </w:rPr>
        <w:t>pending_student_auth = {student_id, created_at}</w:t>
      </w:r>
      <w:r>
        <w:t xml:space="preserve"> marker is set — the student is </w:t>
      </w:r>
      <w:r>
        <w:rPr>
          <w:i/>
        </w:rPr>
        <w:t>not</w:t>
      </w:r>
      <w:r>
        <w:t xml:space="preserve"> logged in yet; (3) redirect to </w:t>
      </w:r>
      <w:r>
        <w:rPr>
          <w:rFonts w:ascii="Consolas" w:hAnsi="Consolas"/>
          <w:color w:val="4F46E5"/>
          <w:sz w:val="19"/>
        </w:rPr>
        <w:t>/student_face_verify</w:t>
      </w:r>
      <w:r>
        <w:t xml:space="preserve">; (4) the browser streams webcam frames to </w:t>
      </w:r>
      <w:r>
        <w:rPr>
          <w:rFonts w:ascii="Consolas" w:hAnsi="Consolas"/>
          <w:color w:val="4F46E5"/>
          <w:sz w:val="19"/>
        </w:rPr>
        <w:t>/student_face_frame</w:t>
      </w:r>
      <w:r>
        <w:t xml:space="preserve">; (5) the server registers (first time) or verifies the face; (6) only a successful match calls </w:t>
      </w:r>
      <w:r>
        <w:rPr>
          <w:rFonts w:ascii="Consolas" w:hAnsi="Consolas"/>
          <w:color w:val="4F46E5"/>
          <w:sz w:val="19"/>
        </w:rPr>
        <w:t>_finalize_student_session()</w:t>
      </w:r>
      <w:r>
        <w:t xml:space="preserve"> and grants access.</w:t>
      </w:r>
    </w:p>
    <w:p>
      <w:r>
        <w:rPr>
          <w:b/>
        </w:rPr>
        <w:t>Q17. Why is the password step alone not enough to log in?</w:t>
      </w:r>
    </w:p>
    <w:p>
      <w:r>
        <w:t xml:space="preserve">Because it only creates the </w:t>
      </w:r>
      <w:r>
        <w:rPr>
          <w:rFonts w:ascii="Consolas" w:hAnsi="Consolas"/>
          <w:color w:val="4F46E5"/>
          <w:sz w:val="19"/>
        </w:rPr>
        <w:t>pending_student_auth</w:t>
      </w:r>
      <w:r>
        <w:t xml:space="preserve"> marker. Full session keys are set exclusively by </w:t>
      </w:r>
      <w:r>
        <w:rPr>
          <w:rFonts w:ascii="Consolas" w:hAnsi="Consolas"/>
          <w:color w:val="4F46E5"/>
          <w:sz w:val="19"/>
        </w:rPr>
        <w:t>_finalize_student_session()</w:t>
      </w:r>
      <w:r>
        <w:t xml:space="preserve"> after the face match. The pending window is bounded by </w:t>
      </w:r>
      <w:r>
        <w:rPr>
          <w:rFonts w:ascii="Consolas" w:hAnsi="Consolas"/>
          <w:color w:val="4F46E5"/>
          <w:sz w:val="19"/>
        </w:rPr>
        <w:t>FACE_AUTH_WINDOW_SECONDS</w:t>
      </w:r>
      <w:r>
        <w:t xml:space="preserve"> (default 600 s).</w:t>
      </w:r>
    </w:p>
    <w:p>
      <w:r>
        <w:rPr>
          <w:b/>
        </w:rPr>
        <w:t>Q18. How are passwords stored?</w:t>
      </w:r>
    </w:p>
    <w:p>
      <w:r>
        <w:t xml:space="preserve">Hashed with Werkzeug's </w:t>
      </w:r>
      <w:r>
        <w:rPr>
          <w:rFonts w:ascii="Consolas" w:hAnsi="Consolas"/>
          <w:color w:val="4F46E5"/>
          <w:sz w:val="19"/>
        </w:rPr>
        <w:t>generate_password_hash</w:t>
      </w:r>
      <w:r>
        <w:t xml:space="preserve"> (PBKDF2) and checked with </w:t>
      </w:r>
      <w:r>
        <w:rPr>
          <w:rFonts w:ascii="Consolas" w:hAnsi="Consolas"/>
          <w:color w:val="4F46E5"/>
          <w:sz w:val="19"/>
        </w:rPr>
        <w:t>check_password_hash</w:t>
      </w:r>
      <w:r>
        <w:t xml:space="preserve">. Plaintext passwords are never stored. The default issued password is </w:t>
      </w:r>
      <w:r>
        <w:rPr>
          <w:rFonts w:ascii="Consolas" w:hAnsi="Consolas"/>
          <w:color w:val="4F46E5"/>
          <w:sz w:val="19"/>
        </w:rPr>
        <w:t>OEMS@12345</w:t>
      </w:r>
      <w:r>
        <w:t>, and students are urged to change it.</w:t>
      </w:r>
    </w:p>
    <w:p>
      <w:r>
        <w:rPr>
          <w:b/>
        </w:rPr>
        <w:t>Q19. How does admin login differ?</w:t>
      </w:r>
    </w:p>
    <w:p>
      <w:r>
        <w:t xml:space="preserve">Admin login is single-factor (password) and sets </w:t>
      </w:r>
      <w:r>
        <w:rPr>
          <w:rFonts w:ascii="Consolas" w:hAnsi="Consolas"/>
          <w:color w:val="4F46E5"/>
          <w:sz w:val="19"/>
        </w:rPr>
        <w:t>role="admin"</w:t>
      </w:r>
      <w:r>
        <w:t xml:space="preserve">, </w:t>
      </w:r>
      <w:r>
        <w:rPr>
          <w:rFonts w:ascii="Consolas" w:hAnsi="Consolas"/>
          <w:color w:val="4F46E5"/>
          <w:sz w:val="19"/>
        </w:rPr>
        <w:t>admin_name</w:t>
      </w:r>
      <w:r>
        <w:t xml:space="preserve">, and </w:t>
      </w:r>
      <w:r>
        <w:rPr>
          <w:rFonts w:ascii="Consolas" w:hAnsi="Consolas"/>
          <w:color w:val="4F46E5"/>
          <w:sz w:val="19"/>
        </w:rPr>
        <w:t>admin_branch</w:t>
      </w:r>
      <w:r>
        <w:t xml:space="preserve"> in the session. There's no face step for admins.</w:t>
      </w:r>
    </w:p>
    <w:p>
      <w:r>
        <w:rPr>
          <w:b/>
        </w:rPr>
        <w:t>Q20. How is OTP implemented for email/password changes?</w:t>
      </w:r>
    </w:p>
    <w:p>
      <w:r>
        <w:t xml:space="preserve">A 6-digit OTP generated with </w:t>
      </w:r>
      <w:r>
        <w:rPr>
          <w:rFonts w:ascii="Consolas" w:hAnsi="Consolas"/>
          <w:color w:val="4F46E5"/>
          <w:sz w:val="19"/>
        </w:rPr>
        <w:t>secrets.randbelow</w:t>
      </w:r>
      <w:r>
        <w:t xml:space="preserve"> (cryptographically secure), stored in the session with a 10-minute expiry and an attempt counter (max 3). </w:t>
      </w:r>
      <w:r>
        <w:rPr>
          <w:rFonts w:ascii="Consolas" w:hAnsi="Consolas"/>
          <w:color w:val="4F46E5"/>
          <w:sz w:val="19"/>
        </w:rPr>
        <w:t>/send_otp</w:t>
      </w:r>
      <w:r>
        <w:t xml:space="preserve">, </w:t>
      </w:r>
      <w:r>
        <w:rPr>
          <w:rFonts w:ascii="Consolas" w:hAnsi="Consolas"/>
          <w:color w:val="4F46E5"/>
          <w:sz w:val="19"/>
        </w:rPr>
        <w:t>/verify_otp</w:t>
      </w:r>
      <w:r>
        <w:t xml:space="preserve">, and </w:t>
      </w:r>
      <w:r>
        <w:rPr>
          <w:rFonts w:ascii="Consolas" w:hAnsi="Consolas"/>
          <w:color w:val="4F46E5"/>
          <w:sz w:val="19"/>
        </w:rPr>
        <w:t>/resend_otp</w:t>
      </w:r>
      <w:r>
        <w:t xml:space="preserve"> are protected by a session-based </w:t>
      </w:r>
      <w:r>
        <w:rPr>
          <w:rFonts w:ascii="Consolas" w:hAnsi="Consolas"/>
          <w:color w:val="4F46E5"/>
          <w:sz w:val="19"/>
        </w:rPr>
        <w:t>@rate_limit</w:t>
      </w:r>
      <w:r>
        <w:t xml:space="preserve"> decorator that raises HTTP 429 on abuse, plus a 30-second resend cooldown.</w:t>
      </w:r>
    </w:p>
    <w:p>
      <w:r>
        <w:rPr>
          <w:b/>
        </w:rPr>
        <w:t>Q21. What security measures protect the application overall?</w:t>
      </w:r>
    </w:p>
    <w:p>
      <w:r>
        <w:t xml:space="preserve">PBKDF2 password hashing; parameterized SQL; secrets in a gitignored </w:t>
      </w:r>
      <w:r>
        <w:rPr>
          <w:rFonts w:ascii="Consolas" w:hAnsi="Consolas"/>
          <w:color w:val="4F46E5"/>
          <w:sz w:val="19"/>
        </w:rPr>
        <w:t>.env</w:t>
      </w:r>
      <w:r>
        <w:t xml:space="preserve"> (app refuses to start without </w:t>
      </w:r>
      <w:r>
        <w:rPr>
          <w:rFonts w:ascii="Consolas" w:hAnsi="Consolas"/>
          <w:color w:val="4F46E5"/>
          <w:sz w:val="19"/>
        </w:rPr>
        <w:t>SECRET_KEY</w:t>
      </w:r>
      <w:r>
        <w:t xml:space="preserve">); HTML-escaping of user content in emails; OTP rate limiting; single-attempt exam enforcement; branch-scoped authorization with 403s; and a </w:t>
      </w:r>
      <w:r>
        <w:rPr>
          <w:rFonts w:ascii="Consolas" w:hAnsi="Consolas"/>
          <w:color w:val="4F46E5"/>
          <w:sz w:val="19"/>
        </w:rPr>
        <w:t>.gitignore</w:t>
      </w:r>
      <w:r>
        <w:t xml:space="preserve"> that excludes </w:t>
      </w:r>
      <w:r>
        <w:rPr>
          <w:rFonts w:ascii="Consolas" w:hAnsi="Consolas"/>
          <w:color w:val="4F46E5"/>
          <w:sz w:val="19"/>
        </w:rPr>
        <w:t>.env</w:t>
      </w:r>
      <w:r>
        <w:t>, logs, evidence images, model weights, DB dumps, and biometric data.</w:t>
      </w:r>
    </w:p>
    <w:p>
      <w:r>
        <w:rPr>
          <w:b/>
        </w:rPr>
        <w:t>Cross-question: How are sessions secured?</w:t>
      </w:r>
    </w:p>
    <w:p>
      <w:r>
        <w:t xml:space="preserve">Flask signs the session cookie with </w:t>
      </w:r>
      <w:r>
        <w:rPr>
          <w:rFonts w:ascii="Consolas" w:hAnsi="Consolas"/>
          <w:color w:val="4F46E5"/>
          <w:sz w:val="19"/>
        </w:rPr>
        <w:t>SECRET_KEY</w:t>
      </w:r>
      <w:r>
        <w:t xml:space="preserve">. The app raises a </w:t>
      </w:r>
      <w:r>
        <w:rPr>
          <w:rFonts w:ascii="Consolas" w:hAnsi="Consolas"/>
          <w:color w:val="4F46E5"/>
          <w:sz w:val="19"/>
        </w:rPr>
        <w:t>RuntimeError</w:t>
      </w:r>
      <w:r>
        <w:t xml:space="preserve"> at startup if </w:t>
      </w:r>
      <w:r>
        <w:rPr>
          <w:rFonts w:ascii="Consolas" w:hAnsi="Consolas"/>
          <w:color w:val="4F46E5"/>
          <w:sz w:val="19"/>
        </w:rPr>
        <w:t>SECRET_KEY</w:t>
      </w:r>
      <w:r>
        <w:t xml:space="preserve"> is unset, so it can never run with an empty/predictable signing key.</w:t>
      </w:r>
    </w:p>
    <w:p>
      <w:r>
        <w:rPr>
          <w:b/>
        </w:rPr>
        <w:t>Cross-question: Is the SMTP password safe?</w:t>
      </w:r>
    </w:p>
    <w:p>
      <w:r>
        <w:t xml:space="preserve">It's a Google </w:t>
      </w:r>
      <w:r>
        <w:rPr>
          <w:b/>
        </w:rPr>
        <w:t>App Password</w:t>
      </w:r>
      <w:r>
        <w:t xml:space="preserve"> (not the account password) loaded from </w:t>
      </w:r>
      <w:r>
        <w:rPr>
          <w:rFonts w:ascii="Consolas" w:hAnsi="Consolas"/>
          <w:color w:val="4F46E5"/>
          <w:sz w:val="19"/>
        </w:rPr>
        <w:t>.env</w:t>
      </w:r>
      <w:r>
        <w:t>, never committed. If it leaks, only mail sending is affected and it can be revoked independently.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5 — Face Recognition Questions</w:t>
      </w:r>
    </w:p>
    <w:p>
      <w:r>
        <w:rPr>
          <w:b/>
        </w:rPr>
        <w:t>Q22. What face-recognition technology does OEMS use and why?</w:t>
      </w:r>
    </w:p>
    <w:p>
      <w:r>
        <w:rPr>
          <w:b/>
        </w:rPr>
        <w:t>InsightFace</w:t>
      </w:r>
      <w:r>
        <w:t xml:space="preserve"> with the </w:t>
      </w:r>
      <w:r>
        <w:rPr>
          <w:rFonts w:ascii="Consolas" w:hAnsi="Consolas"/>
          <w:color w:val="4F46E5"/>
          <w:sz w:val="19"/>
        </w:rPr>
        <w:t>buffalo_l</w:t>
      </w:r>
      <w:r>
        <w:t xml:space="preserve"> model pack, producing </w:t>
      </w:r>
      <w:r>
        <w:rPr>
          <w:b/>
        </w:rPr>
        <w:t>ArcFace 512-dimensional</w:t>
      </w:r>
      <w:r>
        <w:t xml:space="preserve"> embeddings, on </w:t>
      </w:r>
      <w:r>
        <w:rPr>
          <w:b/>
        </w:rPr>
        <w:t>ONNX Runtime</w:t>
      </w:r>
      <w:r>
        <w:t>. ArcFace is robust to lighting, pose, and expression — it replaced an old raw-pixel (96×96 grayscale) "embedding" that worked inconsistently. The same model is reused for proctoring.</w:t>
      </w:r>
    </w:p>
    <w:p>
      <w:r>
        <w:rPr>
          <w:b/>
        </w:rPr>
        <w:t>Q23. How is face matching done mathematically?</w:t>
      </w:r>
    </w:p>
    <w:p>
      <w:r>
        <w:t xml:space="preserve">Embeddings are </w:t>
      </w:r>
      <w:r>
        <w:rPr>
          <w:b/>
        </w:rPr>
        <w:t>L2-normalized</w:t>
      </w:r>
      <w:r>
        <w:t>, so cosine similarity is just a dot product (</w:t>
      </w:r>
      <w:r>
        <w:rPr>
          <w:rFonts w:ascii="Consolas" w:hAnsi="Consolas"/>
          <w:color w:val="4F46E5"/>
          <w:sz w:val="19"/>
        </w:rPr>
        <w:t>np.dot(a, b)</w:t>
      </w:r>
      <w:r>
        <w:t xml:space="preserve">). Two faces match if cosine ≥ </w:t>
      </w:r>
      <w:r>
        <w:rPr>
          <w:rFonts w:ascii="Consolas" w:hAnsi="Consolas"/>
          <w:color w:val="4F46E5"/>
          <w:sz w:val="19"/>
        </w:rPr>
        <w:t>FACE_MATCH_THRESHOLD</w:t>
      </w:r>
      <w:r>
        <w:t xml:space="preserve"> (default 0.42). Genuine ArcFace pairs typically score 0.45–0.85; impostors sit well below 0.3.</w:t>
      </w:r>
    </w:p>
    <w:p>
      <w:r>
        <w:rPr>
          <w:b/>
        </w:rPr>
        <w:t>Q24. How does enrolment work?</w:t>
      </w:r>
    </w:p>
    <w:p>
      <w:r>
        <w:t xml:space="preserve">The server collects </w:t>
      </w:r>
      <w:r>
        <w:rPr>
          <w:rFonts w:ascii="Consolas" w:hAnsi="Consolas"/>
          <w:color w:val="4F46E5"/>
          <w:sz w:val="19"/>
        </w:rPr>
        <w:t>FACE_REGISTER_FRAMES</w:t>
      </w:r>
      <w:r>
        <w:t xml:space="preserve"> (6) clean frames — each must be exactly one confident, large-enough, sharp face — averages and re-normalizes their embeddings into a stable identity vector, runs a </w:t>
      </w:r>
      <w:r>
        <w:rPr>
          <w:b/>
        </w:rPr>
        <w:t>duplicate-face scan</w:t>
      </w:r>
      <w:r>
        <w:t xml:space="preserve"> against all other accounts, and stores the vector if no duplicate is found.</w:t>
      </w:r>
    </w:p>
    <w:p>
      <w:r>
        <w:rPr>
          <w:b/>
        </w:rPr>
        <w:t>Q25. Why average multiple frames instead of using one?</w:t>
      </w:r>
    </w:p>
    <w:p>
      <w:r>
        <w:t>Averaging several embeddings cancels out blinks, micro-motion, and noise, producing a far more stable and reliable identity vector for both registration and verification.</w:t>
      </w:r>
    </w:p>
    <w:p>
      <w:r>
        <w:rPr>
          <w:b/>
        </w:rPr>
        <w:t>Q26. How do you prevent someone using a photo to log in?</w:t>
      </w:r>
    </w:p>
    <w:p>
      <w:r>
        <w:rPr>
          <w:b/>
        </w:rPr>
        <w:t>Active-liveness challenges</w:t>
      </w:r>
      <w:r>
        <w:t xml:space="preserve">: the student must blink (eyes open→closed→open) or turn their head past </w:t>
      </w:r>
      <w:r>
        <w:rPr>
          <w:rFonts w:ascii="Consolas" w:hAnsi="Consolas"/>
          <w:color w:val="4F46E5"/>
          <w:sz w:val="19"/>
        </w:rPr>
        <w:t>YAW_TURN_DEG</w:t>
      </w:r>
      <w:r>
        <w:t xml:space="preserve"> (16°) and re-centre. This state is tracked in the </w:t>
      </w:r>
      <w:r>
        <w:rPr>
          <w:b/>
        </w:rPr>
        <w:t>server-side session</w:t>
      </w:r>
      <w:r>
        <w:t>, so the client can't just claim "liveness OK." There are also passive anti-spoof heuristics in the proctoring engine.</w:t>
      </w:r>
    </w:p>
    <w:p>
      <w:r>
        <w:rPr>
          <w:b/>
        </w:rPr>
        <w:t>Q27. How does OEMS stop two students sharing one face/account?</w:t>
      </w:r>
    </w:p>
    <w:p>
      <w:r>
        <w:t xml:space="preserve">At enrolment, </w:t>
      </w:r>
      <w:r>
        <w:rPr>
          <w:rFonts w:ascii="Consolas" w:hAnsi="Consolas"/>
          <w:color w:val="4F46E5"/>
          <w:sz w:val="19"/>
        </w:rPr>
        <w:t>_find_duplicate_face()</w:t>
      </w:r>
      <w:r>
        <w:t xml:space="preserve"> scans every other account's embedding; if any matches above </w:t>
      </w:r>
      <w:r>
        <w:rPr>
          <w:rFonts w:ascii="Consolas" w:hAnsi="Consolas"/>
          <w:color w:val="4F46E5"/>
          <w:sz w:val="19"/>
        </w:rPr>
        <w:t>FACE_DUPLICATE_THRESHOLD</w:t>
      </w:r>
      <w:r>
        <w:t xml:space="preserve"> (0.55), registration is rejected with a "face already registered" error.</w:t>
      </w:r>
    </w:p>
    <w:p>
      <w:r>
        <w:rPr>
          <w:b/>
        </w:rPr>
        <w:t>Q28. How does it catch a mid-exam person swap?</w:t>
      </w:r>
    </w:p>
    <w:p>
      <w:r>
        <w:rPr>
          <w:b/>
        </w:rPr>
        <w:t>Identity continuity</w:t>
      </w:r>
      <w:r>
        <w:t xml:space="preserve">: every proctoring frame carries an ArcFace embedding compared via cosine to the student's enrolled vector. If it drops below </w:t>
      </w:r>
      <w:r>
        <w:rPr>
          <w:rFonts w:ascii="Consolas" w:hAnsi="Consolas"/>
          <w:color w:val="4F46E5"/>
          <w:sz w:val="19"/>
        </w:rPr>
        <w:t>IDENTITY_MISMATCH_THRESHOLD</w:t>
      </w:r>
      <w:r>
        <w:t xml:space="preserve"> (0.26) persistently, an </w:t>
      </w:r>
      <w:r>
        <w:rPr>
          <w:rFonts w:ascii="Consolas" w:hAnsi="Consolas"/>
          <w:color w:val="4F46E5"/>
          <w:sz w:val="19"/>
        </w:rPr>
        <w:t>identity_mismatch</w:t>
      </w:r>
      <w:r>
        <w:t xml:space="preserve"> violation escalates. The enrolled embedding is cached per process to avoid a DB hit per frame.</w:t>
      </w:r>
    </w:p>
    <w:p>
      <w:r>
        <w:rPr>
          <w:b/>
        </w:rPr>
        <w:t>Q29. How is the engine made efficient?</w:t>
      </w:r>
    </w:p>
    <w:p>
      <w:r>
        <w:t xml:space="preserve">It's a </w:t>
      </w:r>
      <w:r>
        <w:rPr>
          <w:b/>
        </w:rPr>
        <w:t>lazily-loaded, thread-safe singleton</w:t>
      </w:r>
      <w:r>
        <w:t xml:space="preserve"> (loaded once, reused). Only </w:t>
      </w:r>
      <w:r>
        <w:rPr>
          <w:rFonts w:ascii="Consolas" w:hAnsi="Consolas"/>
          <w:color w:val="4F46E5"/>
          <w:sz w:val="19"/>
        </w:rPr>
        <w:t>detection</w:t>
      </w:r>
      <w:r>
        <w:t xml:space="preserve"> + </w:t>
      </w:r>
      <w:r>
        <w:rPr>
          <w:rFonts w:ascii="Consolas" w:hAnsi="Consolas"/>
          <w:color w:val="4F46E5"/>
          <w:sz w:val="19"/>
        </w:rPr>
        <w:t>recognition</w:t>
      </w:r>
      <w:r>
        <w:t xml:space="preserve"> modules load (no age/gender). On Apple Silicon it uses CoreML, else CPU. A sharpness gate rejects blurry frames before computing embeddings.</w:t>
      </w:r>
    </w:p>
    <w:p>
      <w:r>
        <w:rPr>
          <w:b/>
        </w:rPr>
        <w:t>Cross-question: What if the face engine fails to load?</w:t>
      </w:r>
    </w:p>
    <w:p>
      <w:r>
        <w:rPr>
          <w:rFonts w:ascii="Consolas" w:hAnsi="Consolas"/>
          <w:color w:val="4F46E5"/>
          <w:sz w:val="19"/>
        </w:rPr>
        <w:t>is_available()</w:t>
      </w:r>
      <w:r>
        <w:t xml:space="preserve"> returns False; the login face route returns HTTP 503 ("Face engine unavailable") and </w:t>
      </w:r>
      <w:r>
        <w:rPr>
          <w:rFonts w:ascii="Consolas" w:hAnsi="Consolas"/>
          <w:color w:val="4F46E5"/>
          <w:sz w:val="19"/>
        </w:rPr>
        <w:t>/proctor_health</w:t>
      </w:r>
      <w:r>
        <w:t xml:space="preserve"> reports it — the system fails safely rather than silently letting people in.</w:t>
      </w:r>
    </w:p>
    <w:p>
      <w:r>
        <w:rPr>
          <w:b/>
        </w:rPr>
        <w:t>Cross-question: Why 0.42 for matching but 0.26 for in-exam identity?</w:t>
      </w:r>
    </w:p>
    <w:p>
      <w:r>
        <w:t xml:space="preserve">Login is a controlled pose, so a stricter 0.42 is appropriate. During an exam, pose/lighting are uncontrolled, so the identity-continuity threshold is deliberately looser (0.26) to only catch </w:t>
      </w:r>
      <w:r>
        <w:rPr>
          <w:i/>
        </w:rPr>
        <w:t>clear</w:t>
      </w:r>
      <w:r>
        <w:t xml:space="preserve"> mismatches and avoid false person-swap alarms.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6 — AI Proctoring Questions</w:t>
      </w:r>
    </w:p>
    <w:p>
      <w:r>
        <w:rPr>
          <w:b/>
        </w:rPr>
        <w:t>Q30. What does the AI proctoring engine detect?</w:t>
      </w:r>
    </w:p>
    <w:p>
      <w:r>
        <w:t>Per frame: face count (no-face / single / multiple people), real 3-D head-pose → attention (center/left/right/up/down), phones/books/devices/extra-person via YOLO, identity continuity vs the enrolled face, anti-spoof risk, and lighting/quality. Each observation carries a confidence (0–1) and a severity (0–3).</w:t>
      </w:r>
    </w:p>
    <w:p>
      <w:r>
        <w:rPr>
          <w:b/>
        </w:rPr>
        <w:t>Q31. How does OEMS avoid false-positive violations? (Key question.)</w:t>
      </w:r>
    </w:p>
    <w:p>
      <w:r>
        <w:t xml:space="preserve">A </w:t>
      </w:r>
      <w:r>
        <w:rPr>
          <w:b/>
        </w:rPr>
        <w:t>temporal confidence layer</w:t>
      </w:r>
      <w:r>
        <w:t xml:space="preserve">. For each signal code, a score </w:t>
      </w:r>
      <w:r>
        <w:rPr>
          <w:b/>
        </w:rPr>
        <w:t>rises</w:t>
      </w:r>
      <w:r>
        <w:t xml:space="preserve"> while it keeps firing and </w:t>
      </w:r>
      <w:r>
        <w:rPr>
          <w:b/>
        </w:rPr>
        <w:t>decays</w:t>
      </w:r>
      <w:r>
        <w:t xml:space="preserve"> when it stops; a violation escalates only when the score crosses a per-code </w:t>
      </w:r>
      <w:r>
        <w:rPr>
          <w:rFonts w:ascii="Consolas" w:hAnsi="Consolas"/>
          <w:color w:val="4F46E5"/>
          <w:sz w:val="19"/>
        </w:rPr>
        <w:t>trigger</w:t>
      </w:r>
      <w:r>
        <w:t xml:space="preserve">, after which a </w:t>
      </w:r>
      <w:r>
        <w:rPr>
          <w:rFonts w:ascii="Consolas" w:hAnsi="Consolas"/>
          <w:color w:val="4F46E5"/>
          <w:sz w:val="19"/>
        </w:rPr>
        <w:t>cooldown</w:t>
      </w:r>
      <w:r>
        <w:t xml:space="preserve"> prevents re-spamming. Critical signals (phone, multi-person, identity) rise fast and barely decay; gaze signals rise slowly and decay fast, so a momentary glance never escalates. This is the core false-positive reducer.</w:t>
      </w:r>
    </w:p>
    <w:p>
      <w:r>
        <w:rPr>
          <w:b/>
        </w:rPr>
        <w:t>Q32. How is head-pose computed — is it just the face box?</w:t>
      </w:r>
    </w:p>
    <w:p>
      <w:r>
        <w:t xml:space="preserve">No — it's </w:t>
      </w:r>
      <w:r>
        <w:rPr>
          <w:b/>
        </w:rPr>
        <w:t>real 3-D pose</w:t>
      </w:r>
      <w:r>
        <w:t xml:space="preserve"> via </w:t>
      </w:r>
      <w:r>
        <w:rPr>
          <w:rFonts w:ascii="Consolas" w:hAnsi="Consolas"/>
          <w:color w:val="4F46E5"/>
          <w:sz w:val="19"/>
        </w:rPr>
        <w:t>cv2.solvePnP</w:t>
      </w:r>
      <w:r>
        <w:t xml:space="preserve"> against a canonical 5-point face model (eyes, nose, mouth corners), recovering yaw/pitch/roll from the rotation matrix. There's a geometric fallback (nose offset from eye-midpoint) if solvePnP doesn't converge. This replaced the old fake "bounding-box centre" gaze.</w:t>
      </w:r>
    </w:p>
    <w:p>
      <w:r>
        <w:rPr>
          <w:b/>
        </w:rPr>
        <w:t>Q33. How does object detection work and why throttled?</w:t>
      </w:r>
    </w:p>
    <w:p>
      <w:r>
        <w:rPr>
          <w:b/>
        </w:rPr>
        <w:t>YOLOv8n</w:t>
      </w:r>
      <w:r>
        <w:t xml:space="preserve"> detects COCO classes: cell phone (</w:t>
      </w:r>
      <w:r>
        <w:rPr>
          <w:rFonts w:ascii="Consolas" w:hAnsi="Consolas"/>
          <w:color w:val="4F46E5"/>
          <w:sz w:val="19"/>
        </w:rPr>
        <w:t>phone</w:t>
      </w:r>
      <w:r>
        <w:t>), book (</w:t>
      </w:r>
      <w:r>
        <w:rPr>
          <w:rFonts w:ascii="Consolas" w:hAnsi="Consolas"/>
          <w:color w:val="4F46E5"/>
          <w:sz w:val="19"/>
        </w:rPr>
        <w:t>material</w:t>
      </w:r>
      <w:r>
        <w:t>), laptop/tv/remote/keyboard (</w:t>
      </w:r>
      <w:r>
        <w:rPr>
          <w:rFonts w:ascii="Consolas" w:hAnsi="Consolas"/>
          <w:color w:val="4F46E5"/>
          <w:sz w:val="19"/>
        </w:rPr>
        <w:t>device</w:t>
      </w:r>
      <w:r>
        <w:t>), and person. YOLO is the most expensive step, so it runs only every Nth frame (</w:t>
      </w:r>
      <w:r>
        <w:rPr>
          <w:rFonts w:ascii="Consolas" w:hAnsi="Consolas"/>
          <w:color w:val="4F46E5"/>
          <w:sz w:val="19"/>
        </w:rPr>
        <w:t>OBJECT_EVERY_N</w:t>
      </w:r>
      <w:r>
        <w:t>, default 2). Person counts also cross-check the face-based people count to reduce false multi-face alarms.</w:t>
      </w:r>
    </w:p>
    <w:p>
      <w:r>
        <w:rPr>
          <w:b/>
        </w:rPr>
        <w:t>Q34. How does anti-spoofing work?</w:t>
      </w:r>
    </w:p>
    <w:p>
      <w:r>
        <w:t xml:space="preserve">A passive heuristic on the face crop: printed photos / screen replays tend to be unusually flat (low Laplacian texture variance), have washed-out colour (low saturation std), and carry moiré high-frequency energy (FFT tail). These combine into a </w:t>
      </w:r>
      <w:r>
        <w:rPr>
          <w:rFonts w:ascii="Consolas" w:hAnsi="Consolas"/>
          <w:color w:val="4F46E5"/>
          <w:sz w:val="19"/>
        </w:rPr>
        <w:t>spoof_risk</w:t>
      </w:r>
      <w:r>
        <w:t xml:space="preserve"> in [0,1]; ≥0.7 raises a signal. It's treated as a </w:t>
      </w:r>
      <w:r>
        <w:rPr>
          <w:i/>
        </w:rPr>
        <w:t>signal</w:t>
      </w:r>
      <w:r>
        <w:t>, not a verdict, weighed over time.</w:t>
      </w:r>
    </w:p>
    <w:p>
      <w:r>
        <w:rPr>
          <w:b/>
        </w:rPr>
        <w:t>Q35. What happens when a violation is confirmed during an exam?</w:t>
      </w:r>
    </w:p>
    <w:p>
      <w:r>
        <w:t xml:space="preserve">The escalated violation is </w:t>
      </w:r>
      <w:r>
        <w:rPr>
          <w:b/>
        </w:rPr>
        <w:t>persisted server-side</w:t>
      </w:r>
      <w:r>
        <w:t xml:space="preserve"> in the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request (with severity, confidence, source=</w:t>
      </w:r>
      <w:r>
        <w:rPr>
          <w:rFonts w:ascii="Consolas" w:hAnsi="Consolas"/>
          <w:color w:val="4F46E5"/>
          <w:sz w:val="19"/>
        </w:rPr>
        <w:t>ai</w:t>
      </w:r>
      <w:r>
        <w:t xml:space="preserve">, and a JPEG evidence snapshot). The client reflects it in the visible counter. At </w:t>
      </w:r>
      <w:r>
        <w:rPr>
          <w:b/>
        </w:rPr>
        <w:t>5</w:t>
      </w:r>
      <w:r>
        <w:t xml:space="preserve"> total violations (</w:t>
      </w:r>
      <w:r>
        <w:rPr>
          <w:rFonts w:ascii="Consolas" w:hAnsi="Consolas"/>
          <w:color w:val="4F46E5"/>
          <w:sz w:val="19"/>
        </w:rPr>
        <w:t>maxWarnings</w:t>
      </w:r>
      <w:r>
        <w:t>), the exam is auto-terminated and submitted.</w:t>
      </w:r>
    </w:p>
    <w:p>
      <w:r>
        <w:rPr>
          <w:b/>
        </w:rPr>
        <w:t>Q36. What client-side (non-camera) violations are detected?</w:t>
      </w:r>
    </w:p>
    <w:p>
      <w:r>
        <w:t xml:space="preserve">In </w:t>
      </w:r>
      <w:r>
        <w:rPr>
          <w:rFonts w:ascii="Consolas" w:hAnsi="Consolas"/>
          <w:color w:val="4F46E5"/>
          <w:sz w:val="19"/>
        </w:rPr>
        <w:t>start_exam.html</w:t>
      </w:r>
      <w:r>
        <w:t>: tab switch / minimize (</w:t>
      </w:r>
      <w:r>
        <w:rPr>
          <w:rFonts w:ascii="Consolas" w:hAnsi="Consolas"/>
          <w:color w:val="4F46E5"/>
          <w:sz w:val="19"/>
        </w:rPr>
        <w:t>visibilitychange</w:t>
      </w:r>
      <w:r>
        <w:t xml:space="preserve"> + debounced </w:t>
      </w:r>
      <w:r>
        <w:rPr>
          <w:rFonts w:ascii="Consolas" w:hAnsi="Consolas"/>
          <w:color w:val="4F46E5"/>
          <w:sz w:val="19"/>
        </w:rPr>
        <w:t>blur</w:t>
      </w:r>
      <w:r>
        <w:t>), print attempts (</w:t>
      </w:r>
      <w:r>
        <w:rPr>
          <w:rFonts w:ascii="Consolas" w:hAnsi="Consolas"/>
          <w:color w:val="4F46E5"/>
          <w:sz w:val="19"/>
        </w:rPr>
        <w:t>beforeprint</w:t>
      </w:r>
      <w:r>
        <w:t xml:space="preserve">), possible DevTools (window outer/inner size delta &gt; 200px, debounced over 2 checks), blocked cheat shortcuts (Ctrl+Shift+I/J/C, Ctrl+U/P/S, F12, F5, etc.), and fullscreen exit (auto re-enter). These POST to </w:t>
      </w:r>
      <w:r>
        <w:rPr>
          <w:rFonts w:ascii="Consolas" w:hAnsi="Consolas"/>
          <w:color w:val="4F46E5"/>
          <w:sz w:val="19"/>
        </w:rPr>
        <w:t>/log_violation</w:t>
      </w:r>
      <w:r>
        <w:t xml:space="preserve"> with </w:t>
      </w:r>
      <w:r>
        <w:rPr>
          <w:rFonts w:ascii="Consolas" w:hAnsi="Consolas"/>
          <w:color w:val="4F46E5"/>
          <w:sz w:val="19"/>
        </w:rPr>
        <w:t>source=client</w:t>
      </w:r>
      <w:r>
        <w:t>.</w:t>
      </w:r>
    </w:p>
    <w:p>
      <w:r>
        <w:rPr>
          <w:b/>
        </w:rPr>
        <w:t>Q37. What is the "integrity" score on the exam screen?</w:t>
      </w:r>
    </w:p>
    <w:p>
      <w:r>
        <w:t xml:space="preserve">A session clean-frame ratio: </w:t>
      </w:r>
      <w:r>
        <w:rPr>
          <w:rFonts w:ascii="Consolas" w:hAnsi="Consolas"/>
          <w:color w:val="4F46E5"/>
          <w:sz w:val="19"/>
        </w:rPr>
        <w:t>100 × clean_frames / total_frames</w:t>
      </w:r>
      <w:r>
        <w:t>, computed server-side and shown as a live bar. Green &gt; 80%, amber &gt; 50%, red below.</w:t>
      </w:r>
    </w:p>
    <w:p>
      <w:r>
        <w:t xml:space="preserve">**Cross-question: Why does the proctoring loop use self-scheduling </w:t>
      </w:r>
      <w:r>
        <w:rPr>
          <w:rFonts w:ascii="Consolas" w:hAnsi="Consolas"/>
          <w:color w:val="4F46E5"/>
          <w:sz w:val="19"/>
        </w:rPr>
        <w:t>setTimeout</w:t>
      </w:r>
      <w:r>
        <w:t xml:space="preserve"> instead of </w:t>
      </w:r>
      <w:r>
        <w:rPr>
          <w:rFonts w:ascii="Consolas" w:hAnsi="Consolas"/>
          <w:color w:val="4F46E5"/>
          <w:sz w:val="19"/>
        </w:rPr>
        <w:t>setInterval</w:t>
      </w:r>
      <w:r>
        <w:t>?**</w:t>
      </w:r>
    </w:p>
    <w:p>
      <w:r>
        <w:t xml:space="preserve">To adapt cadence (faster — 1.2 s — while a signal is building/violating; 2.5 s when secure) and to </w:t>
      </w:r>
      <w:r>
        <w:rPr>
          <w:b/>
        </w:rPr>
        <w:t>never stack overlapping requests</w:t>
      </w:r>
      <w:r>
        <w:t>, since each frame analysis is async.</w:t>
      </w:r>
    </w:p>
    <w:p>
      <w:r>
        <w:rPr>
          <w:b/>
        </w:rPr>
        <w:t>Cross-question: What if the proctoring server call errors out mid-exam?</w:t>
      </w:r>
    </w:p>
    <w:p>
      <w:r>
        <w:t xml:space="preserve">It </w:t>
      </w:r>
      <w:r>
        <w:rPr>
          <w:b/>
        </w:rPr>
        <w:t>fails open</w:t>
      </w:r>
      <w:r>
        <w:t xml:space="preserve"> —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returns </w:t>
      </w:r>
      <w:r>
        <w:rPr>
          <w:rFonts w:ascii="Consolas" w:hAnsi="Consolas"/>
          <w:color w:val="4F46E5"/>
          <w:sz w:val="19"/>
        </w:rPr>
        <w:t>status: secure</w:t>
      </w:r>
      <w:r>
        <w:t xml:space="preserve"> on any exception, so a transient server error never wrongly terminates an honest student's exam.</w:t>
      </w:r>
    </w:p>
    <w:p>
      <w:r>
        <w:rPr>
          <w:b/>
        </w:rPr>
        <w:t>Cross-question: Why not block the student instantly on one phone detection?</w:t>
      </w:r>
    </w:p>
    <w:p>
      <w:r>
        <w:t xml:space="preserve">A single frame is never trusted — a detector can flicker. The temporal layer requires the signal to persist (the phone policy still rises fast, </w:t>
      </w:r>
      <w:r>
        <w:rPr>
          <w:rFonts w:ascii="Consolas" w:hAnsi="Consolas"/>
          <w:color w:val="4F46E5"/>
          <w:sz w:val="19"/>
        </w:rPr>
        <w:t>rise=1.0</w:t>
      </w:r>
      <w:r>
        <w:t xml:space="preserve">, </w:t>
      </w:r>
      <w:r>
        <w:rPr>
          <w:rFonts w:ascii="Consolas" w:hAnsi="Consolas"/>
          <w:color w:val="4F46E5"/>
          <w:sz w:val="19"/>
        </w:rPr>
        <w:t>trigger=1.0</w:t>
      </w:r>
      <w:r>
        <w:t>, so a genuinely present phone escalates within ~1–2 confident frames, but a one-frame artifact decays away).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7 — Grading &amp; Plagiarism Questions</w:t>
      </w:r>
    </w:p>
    <w:p>
      <w:r>
        <w:rPr>
          <w:b/>
        </w:rPr>
        <w:t>Q38. How are objective questions graded?</w:t>
      </w:r>
    </w:p>
    <w:p>
      <w:r>
        <w:rPr>
          <w:b/>
        </w:rPr>
        <w:t>MCQ</w:t>
      </w:r>
      <w:r>
        <w:t xml:space="preserve">: the chosen option must exactly equal the stored </w:t>
      </w:r>
      <w:r>
        <w:rPr>
          <w:rFonts w:ascii="Consolas" w:hAnsi="Consolas"/>
          <w:color w:val="4F46E5"/>
          <w:sz w:val="19"/>
        </w:rPr>
        <w:t>correct_answer</w:t>
      </w:r>
      <w:r>
        <w:t xml:space="preserve"> (e.g., </w:t>
      </w:r>
      <w:r>
        <w:rPr>
          <w:rFonts w:ascii="Consolas" w:hAnsi="Consolas"/>
          <w:color w:val="4F46E5"/>
          <w:sz w:val="19"/>
        </w:rPr>
        <w:t>optionA</w:t>
      </w:r>
      <w:r>
        <w:t xml:space="preserve">) → full marks else 0. </w:t>
      </w:r>
      <w:r>
        <w:rPr>
          <w:b/>
        </w:rPr>
        <w:t>MSQ</w:t>
      </w:r>
      <w:r>
        <w:t xml:space="preserve">: the sorted set of chosen options must equal the sorted stored set exactly (e.g., </w:t>
      </w:r>
      <w:r>
        <w:rPr>
          <w:rFonts w:ascii="Consolas" w:hAnsi="Consolas"/>
          <w:color w:val="4F46E5"/>
          <w:sz w:val="19"/>
        </w:rPr>
        <w:t>optionA,optionC</w:t>
      </w:r>
      <w:r>
        <w:t>) → full marks, no partial credit. Both are scored instantly at submit time.</w:t>
      </w:r>
    </w:p>
    <w:p>
      <w:r>
        <w:rPr>
          <w:b/>
        </w:rPr>
        <w:t>Q39. How are theory/descriptive answers graded?</w:t>
      </w:r>
    </w:p>
    <w:p>
      <w:r>
        <w:t xml:space="preserve">With </w:t>
      </w:r>
      <w:r>
        <w:rPr>
          <w:b/>
        </w:rPr>
        <w:t>SBERT</w:t>
      </w:r>
      <w:r>
        <w:t xml:space="preserve"> (</w:t>
      </w:r>
      <w:r>
        <w:rPr>
          <w:rFonts w:ascii="Consolas" w:hAnsi="Consolas"/>
          <w:color w:val="4F46E5"/>
          <w:sz w:val="19"/>
        </w:rPr>
        <w:t>all-MiniLM-L6-v2</w:t>
      </w:r>
      <w:r>
        <w:t xml:space="preserve">). The model embeds the model answer and the student answer; their </w:t>
      </w:r>
      <w:r>
        <w:rPr>
          <w:b/>
        </w:rPr>
        <w:t>cosine similarity</w:t>
      </w:r>
      <w:r>
        <w:t xml:space="preserve">, scaled by a length factor, maps to marks (rounded to the nearest half-mark), with similarity-tiered feedback. A pre-SBERT </w:t>
      </w:r>
      <w:r>
        <w:rPr>
          <w:b/>
        </w:rPr>
        <w:t>quality guard</w:t>
      </w:r>
      <w:r>
        <w:t xml:space="preserve"> first rejects too-short answers, dominant-word repetition, and pure keyword lists (score 0).</w:t>
      </w:r>
    </w:p>
    <w:p>
      <w:r>
        <w:rPr>
          <w:b/>
        </w:rPr>
        <w:t>Q40. Why SBERT and not keyword matching?</w:t>
      </w:r>
    </w:p>
    <w:p>
      <w:r>
        <w:t xml:space="preserve">SBERT captures </w:t>
      </w:r>
      <w:r>
        <w:rPr>
          <w:b/>
        </w:rPr>
        <w:t>semantic meaning</w:t>
      </w:r>
      <w:r>
        <w:t>, so a correct answer phrased differently from the model answer still scores well — keyword/string matching would unfairly penalize paraphrasing. It's a small, fast, high-quality sentence-embedding model.</w:t>
      </w:r>
    </w:p>
    <w:p>
      <w:r>
        <w:rPr>
          <w:b/>
        </w:rPr>
        <w:t>Q41. How is plagiarism detected?</w:t>
      </w:r>
    </w:p>
    <w:p>
      <w:r>
        <w:t xml:space="preserve">With </w:t>
      </w:r>
      <w:r>
        <w:rPr>
          <w:b/>
        </w:rPr>
        <w:t>TF-IDF + cosine similarity</w:t>
      </w:r>
      <w:r>
        <w:t xml:space="preserve"> (scikit-learn). All students' descriptive answers are concatenated per student, vectorized, and compared pairwise. If similarity ≥ </w:t>
      </w:r>
      <w:r>
        <w:rPr>
          <w:rFonts w:ascii="Consolas" w:hAnsi="Consolas"/>
          <w:color w:val="4F46E5"/>
          <w:sz w:val="19"/>
        </w:rPr>
        <w:t>PLAGIARISM_THRESHOLD</w:t>
      </w:r>
      <w:r>
        <w:t xml:space="preserve"> (70%), both students' results are placed on </w:t>
      </w:r>
      <w:r>
        <w:rPr>
          <w:b/>
        </w:rPr>
        <w:t>Hold</w:t>
      </w:r>
      <w:r>
        <w:t xml:space="preserve"> with a hold email — no grading until an admin reviews.</w:t>
      </w:r>
    </w:p>
    <w:p>
      <w:r>
        <w:rPr>
          <w:b/>
        </w:rPr>
        <w:t>Q42. When does grading actually happen?</w:t>
      </w:r>
    </w:p>
    <w:p>
      <w:r>
        <w:t xml:space="preserve">Only in the </w:t>
      </w:r>
      <w:r>
        <w:rPr>
          <w:b/>
        </w:rPr>
        <w:t>exam-end processor</w:t>
      </w:r>
      <w:r>
        <w:t xml:space="preserve">, never at submit time. This ensures every candidate is checked together for plagiarism before anyone is graded. </w:t>
      </w:r>
      <w:r>
        <w:rPr>
          <w:rFonts w:ascii="Consolas" w:hAnsi="Consolas"/>
          <w:color w:val="4F46E5"/>
          <w:sz w:val="19"/>
        </w:rPr>
        <w:t>submit_exam</w:t>
      </w:r>
      <w:r>
        <w:t xml:space="preserve"> just stores answers and sets </w:t>
      </w:r>
      <w:r>
        <w:rPr>
          <w:rFonts w:ascii="Consolas" w:hAnsi="Consolas"/>
          <w:color w:val="4F46E5"/>
          <w:sz w:val="19"/>
        </w:rPr>
        <w:t>AwaitingExamEnd</w:t>
      </w:r>
      <w:r>
        <w:t>.</w:t>
      </w:r>
    </w:p>
    <w:p>
      <w:r>
        <w:rPr>
          <w:b/>
        </w:rPr>
        <w:t>Q43. How is the post-exam pipeline triggered?</w:t>
      </w:r>
    </w:p>
    <w:p>
      <w:r>
        <w:rPr>
          <w:rFonts w:ascii="Consolas" w:hAnsi="Consolas"/>
          <w:color w:val="4F46E5"/>
          <w:sz w:val="19"/>
        </w:rPr>
        <w:t>schedule_exam_end_processor</w:t>
      </w:r>
      <w:r>
        <w:t xml:space="preserve"> spawns a daemon thread that sleeps until the exam end time (+30 s grace), then runs: (1) force-submit students who started but never submitted; (2) TF-IDF plagiarism → Hold the cheaters; (3) SBERT-grade the clean students → mark </w:t>
      </w:r>
      <w:r>
        <w:rPr>
          <w:rFonts w:ascii="Consolas" w:hAnsi="Consolas"/>
          <w:color w:val="4F46E5"/>
          <w:sz w:val="19"/>
        </w:rPr>
        <w:t>Evaluated</w:t>
      </w:r>
      <w:r>
        <w:t xml:space="preserve"> → email a result PDF.</w:t>
      </w:r>
    </w:p>
    <w:p>
      <w:r>
        <w:rPr>
          <w:b/>
        </w:rPr>
        <w:t>Q44. How is concurrency handled during bulk grading?</w:t>
      </w:r>
    </w:p>
    <w:p>
      <w:r>
        <w:t xml:space="preserve">SBERT encoding is wrapped in a </w:t>
      </w:r>
      <w:r>
        <w:rPr>
          <w:b/>
        </w:rPr>
        <w:t>mutex lock</w:t>
      </w:r>
      <w:r>
        <w:t xml:space="preserve"> (</w:t>
      </w:r>
      <w:r>
        <w:rPr>
          <w:rFonts w:ascii="Consolas" w:hAnsi="Consolas"/>
          <w:color w:val="4F46E5"/>
          <w:sz w:val="19"/>
        </w:rPr>
        <w:t>_sbert_lock</w:t>
      </w:r>
      <w:r>
        <w:t xml:space="preserve">) to prevent thread collisions; the DB </w:t>
      </w:r>
      <w:r>
        <w:rPr>
          <w:b/>
        </w:rPr>
        <w:t>connection pool</w:t>
      </w:r>
      <w:r>
        <w:t xml:space="preserve"> absorbs the burst; and evaluation threads are staggered by 0.5 s to avoid a connection burst.</w:t>
      </w:r>
    </w:p>
    <w:p>
      <w:r>
        <w:rPr>
          <w:b/>
        </w:rPr>
        <w:t>Cross-question: What if SBERT can't run (e.g., model load fails)?</w:t>
      </w:r>
    </w:p>
    <w:p>
      <w:r>
        <w:rPr>
          <w:rFonts w:ascii="Consolas" w:hAnsi="Consolas"/>
          <w:color w:val="4F46E5"/>
          <w:sz w:val="19"/>
        </w:rPr>
        <w:t>evaluate_answer</w:t>
      </w:r>
      <w:r>
        <w:t xml:space="preserve"> raises </w:t>
      </w:r>
      <w:r>
        <w:rPr>
          <w:rFonts w:ascii="Consolas" w:hAnsi="Consolas"/>
          <w:color w:val="4F46E5"/>
          <w:sz w:val="19"/>
        </w:rPr>
        <w:t>EvaluationUnavailable</w:t>
      </w:r>
      <w:r>
        <w:t xml:space="preserve">; the answer stays ungraded with a "retry later" feedback and the result is set to </w:t>
      </w:r>
      <w:r>
        <w:rPr>
          <w:rFonts w:ascii="Consolas" w:hAnsi="Consolas"/>
          <w:color w:val="4F46E5"/>
          <w:sz w:val="19"/>
        </w:rPr>
        <w:t>Pending</w:t>
      </w:r>
      <w:r>
        <w:t xml:space="preserve"> — marks are never guessed.</w:t>
      </w:r>
    </w:p>
    <w:p>
      <w:r>
        <w:rPr>
          <w:b/>
        </w:rPr>
        <w:t>Cross-question: Can an admin override grading?</w:t>
      </w:r>
    </w:p>
    <w:p>
      <w:r>
        <w:t xml:space="preserve">Yes — admins can </w:t>
      </w:r>
      <w:r>
        <w:rPr>
          <w:rFonts w:ascii="Consolas" w:hAnsi="Consolas"/>
          <w:color w:val="4F46E5"/>
          <w:sz w:val="19"/>
        </w:rPr>
        <w:t>release_result</w:t>
      </w:r>
      <w:r>
        <w:t xml:space="preserve"> (un-hold and re-grade), </w:t>
      </w:r>
      <w:r>
        <w:rPr>
          <w:rFonts w:ascii="Consolas" w:hAnsi="Consolas"/>
          <w:color w:val="4F46E5"/>
          <w:sz w:val="19"/>
        </w:rPr>
        <w:t>reevaluate_result</w:t>
      </w:r>
      <w:r>
        <w:t xml:space="preserve"> (re-grade a clean result), </w:t>
      </w:r>
      <w:r>
        <w:rPr>
          <w:rFonts w:ascii="Consolas" w:hAnsi="Consolas"/>
          <w:color w:val="4F46E5"/>
          <w:sz w:val="19"/>
        </w:rPr>
        <w:t>disqualify_result</w:t>
      </w:r>
      <w:r>
        <w:t xml:space="preserve"> (force score 0), or run </w:t>
      </w:r>
      <w:r>
        <w:rPr>
          <w:rFonts w:ascii="Consolas" w:hAnsi="Consolas"/>
          <w:color w:val="4F46E5"/>
          <w:sz w:val="19"/>
        </w:rPr>
        <w:t>/run_ai_check</w:t>
      </w:r>
      <w:r>
        <w:t xml:space="preserve"> / </w:t>
      </w:r>
      <w:r>
        <w:rPr>
          <w:rFonts w:ascii="Consolas" w:hAnsi="Consolas"/>
          <w:color w:val="4F46E5"/>
          <w:sz w:val="19"/>
        </w:rPr>
        <w:t>/reset_ai_evaluation</w:t>
      </w:r>
      <w:r>
        <w:t xml:space="preserve"> manually.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8 — Secure Browser &amp; Environment Questions</w:t>
      </w:r>
    </w:p>
    <w:p>
      <w:r>
        <w:rPr>
          <w:b/>
        </w:rPr>
        <w:t>Q45. What is the secure browser and how is it built?</w:t>
      </w:r>
    </w:p>
    <w:p>
      <w:r>
        <w:t xml:space="preserve">An </w:t>
      </w:r>
      <w:r>
        <w:rPr>
          <w:b/>
        </w:rPr>
        <w:t>Electron 28</w:t>
      </w:r>
      <w:r>
        <w:t xml:space="preserve"> kiosk app. </w:t>
      </w:r>
      <w:r>
        <w:rPr>
          <w:rFonts w:ascii="Consolas" w:hAnsi="Consolas"/>
          <w:color w:val="4F46E5"/>
          <w:sz w:val="19"/>
        </w:rPr>
        <w:t>main.js</w:t>
      </w:r>
      <w:r>
        <w:t xml:space="preserve"> creates a fullscreen, kiosk, always-on-top, frameless window; </w:t>
      </w:r>
      <w:r>
        <w:rPr>
          <w:rFonts w:ascii="Consolas" w:hAnsi="Consolas"/>
          <w:color w:val="4F46E5"/>
          <w:sz w:val="19"/>
        </w:rPr>
        <w:t>preload.js</w:t>
      </w:r>
      <w:r>
        <w:t xml:space="preserve"> exposes a minimal IPC bridge via </w:t>
      </w:r>
      <w:r>
        <w:rPr>
          <w:rFonts w:ascii="Consolas" w:hAnsi="Consolas"/>
          <w:color w:val="4F46E5"/>
          <w:sz w:val="19"/>
        </w:rPr>
        <w:t>contextBridge</w:t>
      </w:r>
      <w:r>
        <w:t xml:space="preserve"> with </w:t>
      </w:r>
      <w:r>
        <w:rPr>
          <w:rFonts w:ascii="Consolas" w:hAnsi="Consolas"/>
          <w:color w:val="4F46E5"/>
          <w:sz w:val="19"/>
        </w:rPr>
        <w:t>contextIsolation: true</w:t>
      </w:r>
      <w:r>
        <w:t xml:space="preserve"> and </w:t>
      </w:r>
      <w:r>
        <w:rPr>
          <w:rFonts w:ascii="Consolas" w:hAnsi="Consolas"/>
          <w:color w:val="4F46E5"/>
          <w:sz w:val="19"/>
        </w:rPr>
        <w:t>nodeIntegration: false</w:t>
      </w:r>
      <w:r>
        <w:t>.</w:t>
      </w:r>
    </w:p>
    <w:p>
      <w:r>
        <w:rPr>
          <w:b/>
        </w:rPr>
        <w:t>Q46. How does the server know a request came from the secure browser?</w:t>
      </w:r>
    </w:p>
    <w:p>
      <w:r>
        <w:t xml:space="preserve">The Electron app injects a custom header </w:t>
      </w:r>
      <w:r>
        <w:rPr>
          <w:rFonts w:ascii="Consolas" w:hAnsi="Consolas"/>
          <w:color w:val="4F46E5"/>
          <w:sz w:val="19"/>
        </w:rPr>
        <w:t>X-OEMS-Secure-Browser: ElectronV1</w:t>
      </w:r>
      <w:r>
        <w:t xml:space="preserve"> on every request (via </w:t>
      </w:r>
      <w:r>
        <w:rPr>
          <w:rFonts w:ascii="Consolas" w:hAnsi="Consolas"/>
          <w:color w:val="4F46E5"/>
          <w:sz w:val="19"/>
        </w:rPr>
        <w:t>onBeforeSendHeaders</w:t>
      </w:r>
      <w:r>
        <w:t xml:space="preserve">). The server's </w:t>
      </w:r>
      <w:r>
        <w:rPr>
          <w:rFonts w:ascii="Consolas" w:hAnsi="Consolas"/>
          <w:color w:val="4F46E5"/>
          <w:sz w:val="19"/>
        </w:rPr>
        <w:t>is_secure_browser()</w:t>
      </w:r>
      <w:r>
        <w:t xml:space="preserve"> checks it. Exams with </w:t>
      </w:r>
      <w:r>
        <w:rPr>
          <w:rFonts w:ascii="Consolas" w:hAnsi="Consolas"/>
          <w:color w:val="4F46E5"/>
          <w:sz w:val="19"/>
        </w:rPr>
        <w:t>browser_mode</w:t>
      </w:r>
      <w:r>
        <w:t xml:space="preserve"> of </w:t>
      </w:r>
      <w:r>
        <w:rPr>
          <w:rFonts w:ascii="Consolas" w:hAnsi="Consolas"/>
          <w:color w:val="4F46E5"/>
          <w:sz w:val="19"/>
        </w:rPr>
        <w:t>secure_any</w:t>
      </w:r>
      <w:r>
        <w:t xml:space="preserve"> or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reject ordinary browsers.</w:t>
      </w:r>
    </w:p>
    <w:p>
      <w:r>
        <w:rPr>
          <w:b/>
        </w:rPr>
        <w:t>Q47. What does the secure browser lock down?</w:t>
      </w:r>
    </w:p>
    <w:p>
      <w:r>
        <w:t xml:space="preserve">Navigation is allow-listed to </w:t>
      </w:r>
      <w:r>
        <w:rPr>
          <w:rFonts w:ascii="Consolas" w:hAnsi="Consolas"/>
          <w:color w:val="4F46E5"/>
          <w:sz w:val="19"/>
        </w:rPr>
        <w:t>localhost</w:t>
      </w:r>
      <w:r>
        <w:t>/</w:t>
      </w:r>
      <w:r>
        <w:rPr>
          <w:rFonts w:ascii="Consolas" w:hAnsi="Consolas"/>
          <w:color w:val="4F46E5"/>
          <w:sz w:val="19"/>
        </w:rPr>
        <w:t>127.0.0.1</w:t>
      </w:r>
      <w:r>
        <w:t>/</w:t>
      </w:r>
      <w:r>
        <w:rPr>
          <w:rFonts w:ascii="Consolas" w:hAnsi="Consolas"/>
          <w:color w:val="4F46E5"/>
          <w:sz w:val="19"/>
        </w:rPr>
        <w:t>file://</w:t>
      </w:r>
      <w:r>
        <w:t>; new windows are denied; ~20 dangerous global shortcuts are blocked (DevTools, new tab/window, Alt+F4, copy/paste, etc.); force-quit is blocked until the exam is safely submitted (</w:t>
      </w:r>
      <w:r>
        <w:rPr>
          <w:rFonts w:ascii="Consolas" w:hAnsi="Consolas"/>
          <w:color w:val="4F46E5"/>
          <w:sz w:val="19"/>
        </w:rPr>
        <w:t>before-quit</w:t>
      </w:r>
      <w:r>
        <w:t xml:space="preserve"> guarded by </w:t>
      </w:r>
      <w:r>
        <w:rPr>
          <w:rFonts w:ascii="Consolas" w:hAnsi="Consolas"/>
          <w:color w:val="4F46E5"/>
          <w:sz w:val="19"/>
        </w:rPr>
        <w:t>isSafeToQuit</w:t>
      </w:r>
      <w:r>
        <w:t>); and an audit log records every blocked action, navigation, and violation.</w:t>
      </w:r>
    </w:p>
    <w:p>
      <w:r>
        <w:rPr>
          <w:b/>
        </w:rPr>
        <w:t>Q48. What are the three browser modes?</w:t>
      </w:r>
    </w:p>
    <w:p>
      <w:r>
        <w:rPr>
          <w:rFonts w:ascii="Consolas" w:hAnsi="Consolas"/>
          <w:color w:val="4F46E5"/>
          <w:sz w:val="19"/>
        </w:rPr>
        <w:t>any</w:t>
      </w:r>
      <w:r>
        <w:t xml:space="preserve"> (any browser), </w:t>
      </w:r>
      <w:r>
        <w:rPr>
          <w:rFonts w:ascii="Consolas" w:hAnsi="Consolas"/>
          <w:color w:val="4F46E5"/>
          <w:sz w:val="19"/>
        </w:rPr>
        <w:t>secure_any</w:t>
      </w:r>
      <w:r>
        <w:t xml:space="preserve"> (secure browser required), and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(secure browser </w:t>
      </w:r>
      <w:r>
        <w:rPr>
          <w:b/>
        </w:rPr>
        <w:t>and</w:t>
      </w:r>
      <w:r>
        <w:t xml:space="preserve"> campus IP required).</w:t>
      </w:r>
    </w:p>
    <w:p>
      <w:r>
        <w:rPr>
          <w:b/>
        </w:rPr>
        <w:t>Q49. How does campus-only enforcement work?</w:t>
      </w:r>
    </w:p>
    <w:p>
      <w:r>
        <w:rPr>
          <w:rFonts w:ascii="Consolas" w:hAnsi="Consolas"/>
          <w:color w:val="4F46E5"/>
          <w:sz w:val="19"/>
        </w:rPr>
        <w:t>is_campus_ip()</w:t>
      </w:r>
      <w:r>
        <w:t xml:space="preserve"> reads the client IP — honouring </w:t>
      </w:r>
      <w:r>
        <w:rPr>
          <w:rFonts w:ascii="Consolas" w:hAnsi="Consolas"/>
          <w:color w:val="4F46E5"/>
          <w:sz w:val="19"/>
        </w:rPr>
        <w:t>X-Forwarded-For</w:t>
      </w:r>
      <w:r>
        <w:t xml:space="preserve"> (set by Nginx) — and matches it against the configured </w:t>
      </w:r>
      <w:r>
        <w:rPr>
          <w:rFonts w:ascii="Consolas" w:hAnsi="Consolas"/>
          <w:color w:val="4F46E5"/>
          <w:sz w:val="19"/>
        </w:rPr>
        <w:t>CAMPUS_IP_RANGES</w:t>
      </w:r>
      <w:r>
        <w:t xml:space="preserve"> prefix.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exams render a "campus only" page otherwise.</w:t>
      </w:r>
    </w:p>
    <w:p>
      <w:r>
        <w:rPr>
          <w:b/>
        </w:rPr>
        <w:t>Cross-question: Can't a student just edit the Electron app to fake the header?</w:t>
      </w:r>
    </w:p>
    <w:p>
      <w:r>
        <w:t xml:space="preserve">In principle a determined attacker could repackage the client, which is why the header is </w:t>
      </w:r>
      <w:r>
        <w:rPr>
          <w:b/>
        </w:rPr>
        <w:t>one layer</w:t>
      </w:r>
      <w:r>
        <w:t xml:space="preserve">, not the only one. The exam still requires face verification, runs server-side AI proctoring, and (for </w:t>
      </w:r>
      <w:r>
        <w:rPr>
          <w:rFonts w:ascii="Consolas" w:hAnsi="Consolas"/>
          <w:color w:val="4F46E5"/>
          <w:sz w:val="19"/>
        </w:rPr>
        <w:t>secure_campus</w:t>
      </w:r>
      <w:r>
        <w:t>) a campus IP. Defeating one control doesn't defeat the system.</w:t>
      </w:r>
    </w:p>
    <w:p>
      <w:r>
        <w:rPr>
          <w:b/>
        </w:rPr>
        <w:t>Cross-question: Why allow refresh (Cmd+R/F5) in the browser but the in-page JS blocks F5?</w:t>
      </w:r>
    </w:p>
    <w:p>
      <w:r>
        <w:t>The Electron layer deliberately allows refresh (a usability requirement so a stuck page can recover), while the exam page's own JS discourages it during an active exam — layered, slightly redundant controls by design.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9 — Technical / Implementation Questions</w:t>
      </w:r>
    </w:p>
    <w:p>
      <w:r>
        <w:t xml:space="preserve">**Q50. What is the role of the </w:t>
      </w:r>
      <w:r>
        <w:rPr>
          <w:rFonts w:ascii="Consolas" w:hAnsi="Consolas"/>
          <w:color w:val="4F46E5"/>
          <w:sz w:val="19"/>
        </w:rPr>
        <w:t>@login_required</w:t>
      </w:r>
      <w:r>
        <w:t xml:space="preserve"> decorator?**</w:t>
      </w:r>
    </w:p>
    <w:p>
      <w:r>
        <w:t xml:space="preserve">It wraps protected routes and redirects to </w:t>
      </w:r>
      <w:r>
        <w:rPr>
          <w:rFonts w:ascii="Consolas" w:hAnsi="Consolas"/>
          <w:color w:val="4F46E5"/>
          <w:sz w:val="19"/>
        </w:rPr>
        <w:t>/</w:t>
      </w:r>
      <w:r>
        <w:t xml:space="preserve"> if the session lacks the right key (</w:t>
      </w:r>
      <w:r>
        <w:rPr>
          <w:rFonts w:ascii="Consolas" w:hAnsi="Consolas"/>
          <w:color w:val="4F46E5"/>
          <w:sz w:val="19"/>
        </w:rPr>
        <w:t>admin_id</w:t>
      </w:r>
      <w:r>
        <w:t xml:space="preserve"> for admin routes, </w:t>
      </w:r>
      <w:r>
        <w:rPr>
          <w:rFonts w:ascii="Consolas" w:hAnsi="Consolas"/>
          <w:color w:val="4F46E5"/>
          <w:sz w:val="19"/>
        </w:rPr>
        <w:t>student_id</w:t>
      </w:r>
      <w:r>
        <w:t xml:space="preserve"> for student routes), centralizing access control.</w:t>
      </w:r>
    </w:p>
    <w:p>
      <w:r>
        <w:rPr>
          <w:b/>
        </w:rPr>
        <w:t>Q51. How are emails sent without blocking the request?</w:t>
      </w:r>
    </w:p>
    <w:p>
      <w:r>
        <w:t xml:space="preserve">Via </w:t>
      </w:r>
      <w:r>
        <w:rPr>
          <w:rFonts w:ascii="Consolas" w:hAnsi="Consolas"/>
          <w:color w:val="4F46E5"/>
          <w:sz w:val="19"/>
        </w:rPr>
        <w:t>send_email_async</w:t>
      </w:r>
      <w:r>
        <w:t xml:space="preserve">, which runs the send on a </w:t>
      </w:r>
      <w:r>
        <w:rPr>
          <w:b/>
        </w:rPr>
        <w:t>daemon thread</w:t>
      </w:r>
      <w:r>
        <w:t>, so the HTTP response returns immediately. Bulk emails (welcome, exam alerts) reuse a single SMTP connection across recipients.</w:t>
      </w:r>
    </w:p>
    <w:p>
      <w:r>
        <w:rPr>
          <w:b/>
        </w:rPr>
        <w:t>Q52. How is the result PDF generated?</w:t>
      </w:r>
    </w:p>
    <w:p>
      <w:r>
        <w:rPr>
          <w:rFonts w:ascii="Consolas" w:hAnsi="Consolas"/>
          <w:color w:val="4F46E5"/>
          <w:sz w:val="19"/>
        </w:rPr>
        <w:t>generate_result_pdf()</w:t>
      </w:r>
      <w:r>
        <w:t xml:space="preserve"> uses </w:t>
      </w:r>
      <w:r>
        <w:rPr>
          <w:b/>
        </w:rPr>
        <w:t>ReportLab</w:t>
      </w:r>
      <w:r>
        <w:t xml:space="preserve"> to build a styled A4 document </w:t>
      </w:r>
      <w:r>
        <w:rPr>
          <w:b/>
        </w:rPr>
        <w:t>in memory</w:t>
      </w:r>
      <w:r>
        <w:t xml:space="preserve"> (BytesIO): student details, question-wise analysis, performance summary, grade, and feedback — then it's attached to the result email.</w:t>
      </w:r>
    </w:p>
    <w:p>
      <w:r>
        <w:rPr>
          <w:b/>
        </w:rPr>
        <w:t>Q53. How does the app read a webcam frame from the browser?</w:t>
      </w:r>
    </w:p>
    <w:p>
      <w:r>
        <w:t xml:space="preserve">The browser sends a base64 </w:t>
      </w:r>
      <w:r>
        <w:rPr>
          <w:b/>
        </w:rPr>
        <w:t>data URL</w:t>
      </w:r>
      <w:r>
        <w:t xml:space="preserve">; </w:t>
      </w:r>
      <w:r>
        <w:rPr>
          <w:rFonts w:ascii="Consolas" w:hAnsi="Consolas"/>
          <w:color w:val="4F46E5"/>
          <w:sz w:val="19"/>
        </w:rPr>
        <w:t>_decode_base64_frame()</w:t>
      </w:r>
      <w:r>
        <w:t xml:space="preserve"> strips the prefix, base64-decodes, and uses </w:t>
      </w:r>
      <w:r>
        <w:rPr>
          <w:rFonts w:ascii="Consolas" w:hAnsi="Consolas"/>
          <w:color w:val="4F46E5"/>
          <w:sz w:val="19"/>
        </w:rPr>
        <w:t>cv2.imdecode</w:t>
      </w:r>
      <w:r>
        <w:t xml:space="preserve"> to get a BGR NumPy array for the CV pipeline.</w:t>
      </w:r>
    </w:p>
    <w:p>
      <w:r>
        <w:rPr>
          <w:b/>
        </w:rPr>
        <w:t>Q54. How is evidence stored and served?</w:t>
      </w:r>
    </w:p>
    <w:p>
      <w:r>
        <w:rPr>
          <w:rFonts w:ascii="Consolas" w:hAnsi="Consolas"/>
          <w:color w:val="4F46E5"/>
          <w:sz w:val="19"/>
        </w:rPr>
        <w:t>_save_evidence()</w:t>
      </w:r>
      <w:r>
        <w:t xml:space="preserve"> writes a size-capped (≤600 KB) JPEG to </w:t>
      </w:r>
      <w:r>
        <w:rPr>
          <w:rFonts w:ascii="Consolas" w:hAnsi="Consolas"/>
          <w:color w:val="4F46E5"/>
          <w:sz w:val="19"/>
        </w:rPr>
        <w:t>static/evidence/</w:t>
      </w:r>
      <w:r>
        <w:t xml:space="preserve"> with a filename encoding exam/student/timestamp/code, returns the relative path stored in </w:t>
      </w:r>
      <w:r>
        <w:rPr>
          <w:rFonts w:ascii="Consolas" w:hAnsi="Consolas"/>
          <w:color w:val="4F46E5"/>
          <w:sz w:val="19"/>
        </w:rPr>
        <w:t>exam_violations.evidence</w:t>
      </w:r>
      <w:r>
        <w:t>, and the violation-logs page renders it. It's best-effort — a failed write never blocks logging.</w:t>
      </w:r>
    </w:p>
    <w:p>
      <w:r>
        <w:rPr>
          <w:b/>
        </w:rPr>
        <w:t>Q55. How does the app prevent a student attempting an exam twice?</w:t>
      </w:r>
    </w:p>
    <w:p>
      <w:r>
        <w:rPr>
          <w:rFonts w:ascii="Consolas" w:hAnsi="Consolas"/>
          <w:color w:val="4F46E5"/>
          <w:sz w:val="19"/>
        </w:rPr>
        <w:t>start_exam</w:t>
      </w:r>
      <w:r>
        <w:t xml:space="preserve"> and </w:t>
      </w:r>
      <w:r>
        <w:rPr>
          <w:rFonts w:ascii="Consolas" w:hAnsi="Consolas"/>
          <w:color w:val="4F46E5"/>
          <w:sz w:val="19"/>
        </w:rPr>
        <w:t>submit_exam</w:t>
      </w:r>
      <w:r>
        <w:t xml:space="preserve"> both check the </w:t>
      </w:r>
      <w:r>
        <w:rPr>
          <w:rFonts w:ascii="Consolas" w:hAnsi="Consolas"/>
          <w:color w:val="4F46E5"/>
          <w:sz w:val="19"/>
        </w:rPr>
        <w:t>results</w:t>
      </w:r>
      <w:r>
        <w:t xml:space="preserve"> table for an existing row for that </w:t>
      </w:r>
      <w:r>
        <w:rPr>
          <w:rFonts w:ascii="Consolas" w:hAnsi="Consolas"/>
          <w:color w:val="4F46E5"/>
          <w:sz w:val="19"/>
        </w:rPr>
        <w:t>(student_id, exam_id)</w:t>
      </w:r>
      <w:r>
        <w:t xml:space="preserve"> and block with a security alert / </w:t>
      </w:r>
      <w:r>
        <w:rPr>
          <w:rFonts w:ascii="Consolas" w:hAnsi="Consolas"/>
          <w:color w:val="4F46E5"/>
          <w:sz w:val="19"/>
        </w:rPr>
        <w:t>already_submitted</w:t>
      </w:r>
      <w:r>
        <w:t xml:space="preserve"> page.</w:t>
      </w:r>
    </w:p>
    <w:p>
      <w:r>
        <w:rPr>
          <w:b/>
        </w:rPr>
        <w:t>Q56. What configuration is environment-driven?</w:t>
      </w:r>
    </w:p>
    <w:p>
      <w:r>
        <w:rPr>
          <w:rFonts w:ascii="Consolas" w:hAnsi="Consolas"/>
          <w:color w:val="4F46E5"/>
          <w:sz w:val="19"/>
        </w:rPr>
        <w:t>SECRET_KEY</w:t>
      </w:r>
      <w:r>
        <w:t xml:space="preserve">, DB host/user/pass/name, SMTP email + app password, </w:t>
      </w:r>
      <w:r>
        <w:rPr>
          <w:rFonts w:ascii="Consolas" w:hAnsi="Consolas"/>
          <w:color w:val="4F46E5"/>
          <w:sz w:val="19"/>
        </w:rPr>
        <w:t>CAMPUS_IP_RANGES</w:t>
      </w:r>
      <w:r>
        <w:t xml:space="preserve">, </w:t>
      </w:r>
      <w:r>
        <w:rPr>
          <w:rFonts w:ascii="Consolas" w:hAnsi="Consolas"/>
          <w:color w:val="4F46E5"/>
          <w:sz w:val="19"/>
        </w:rPr>
        <w:t>SBERT_MODEL</w:t>
      </w:r>
      <w:r>
        <w:t xml:space="preserve">, </w:t>
      </w:r>
      <w:r>
        <w:rPr>
          <w:rFonts w:ascii="Consolas" w:hAnsi="Consolas"/>
          <w:color w:val="4F46E5"/>
          <w:sz w:val="19"/>
        </w:rPr>
        <w:t>PLAGIARISM_THRESHOLD</w:t>
      </w:r>
      <w:r>
        <w:t xml:space="preserve">, and many face/proctor thresholds — all via </w:t>
      </w:r>
      <w:r>
        <w:rPr>
          <w:rFonts w:ascii="Consolas" w:hAnsi="Consolas"/>
          <w:color w:val="4F46E5"/>
          <w:sz w:val="19"/>
        </w:rPr>
        <w:t>.env</w:t>
      </w:r>
      <w:r>
        <w:t xml:space="preserve"> / </w:t>
      </w:r>
      <w:r>
        <w:rPr>
          <w:rFonts w:ascii="Consolas" w:hAnsi="Consolas"/>
          <w:color w:val="4F46E5"/>
          <w:sz w:val="19"/>
        </w:rPr>
        <w:t>os.environ</w:t>
      </w:r>
      <w:r>
        <w:t xml:space="preserve"> with sensible defaults in code.</w:t>
      </w:r>
    </w:p>
    <w:p>
      <w:r>
        <w:rPr>
          <w:b/>
        </w:rPr>
        <w:t>Cross-question: What's the question limit per exam and why?</w:t>
      </w:r>
    </w:p>
    <w:p>
      <w:r>
        <w:t>50 questions for objective exams, 20 for theory (</w:t>
      </w:r>
      <w:r>
        <w:rPr>
          <w:rFonts w:ascii="Consolas" w:hAnsi="Consolas"/>
          <w:color w:val="4F46E5"/>
          <w:sz w:val="19"/>
        </w:rPr>
        <w:t>max_limit</w:t>
      </w:r>
      <w:r>
        <w:t xml:space="preserve"> in </w:t>
      </w:r>
      <w:r>
        <w:rPr>
          <w:rFonts w:ascii="Consolas" w:hAnsi="Consolas"/>
          <w:color w:val="4F46E5"/>
          <w:sz w:val="19"/>
        </w:rPr>
        <w:t>add_question</w:t>
      </w:r>
      <w:r>
        <w:t>) — a practical cap to keep exams and grading manageable.</w:t>
      </w:r>
    </w:p>
    <w:p>
      <w:r>
        <w:rPr>
          <w:b/>
        </w:rPr>
        <w:t>Cross-question: How are MSQ answers normalized so comparison is reliable?</w:t>
      </w:r>
    </w:p>
    <w:p>
      <w:r>
        <w:t xml:space="preserve">Both at authoring and grading, the selected options are </w:t>
      </w:r>
      <w:r>
        <w:rPr>
          <w:b/>
        </w:rPr>
        <w:t>sorted and comma-joined</w:t>
      </w:r>
      <w:r>
        <w:t xml:space="preserve"> (e.g., </w:t>
      </w:r>
      <w:r>
        <w:rPr>
          <w:rFonts w:ascii="Consolas" w:hAnsi="Consolas"/>
          <w:color w:val="4F46E5"/>
          <w:sz w:val="19"/>
        </w:rPr>
        <w:t>optionA,optionC</w:t>
      </w:r>
      <w:r>
        <w:t>), so order of selection never affects correctness.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10 — Deployment Questions</w:t>
      </w:r>
    </w:p>
    <w:p>
      <w:r>
        <w:rPr>
          <w:b/>
        </w:rPr>
        <w:t>Q57. How is OEMS deployed?</w:t>
      </w:r>
    </w:p>
    <w:p>
      <w:r>
        <w:t xml:space="preserve">The Flask app runs on </w:t>
      </w:r>
      <w:r>
        <w:rPr>
          <w:rFonts w:ascii="Consolas" w:hAnsi="Consolas"/>
          <w:color w:val="4F46E5"/>
          <w:sz w:val="19"/>
        </w:rPr>
        <w:t>127.0.0.1:5000</w:t>
      </w:r>
      <w:r>
        <w:t xml:space="preserve">. In production it sits behind </w:t>
      </w:r>
      <w:r>
        <w:rPr>
          <w:b/>
        </w:rPr>
        <w:t>Nginx</w:t>
      </w:r>
      <w:r>
        <w:t xml:space="preserve">, which serves </w:t>
      </w:r>
      <w:r>
        <w:rPr>
          <w:rFonts w:ascii="Consolas" w:hAnsi="Consolas"/>
          <w:color w:val="4F46E5"/>
          <w:sz w:val="19"/>
        </w:rPr>
        <w:t>/static/</w:t>
      </w:r>
      <w:r>
        <w:t xml:space="preserve">, forwards everything else to Flask, passes </w:t>
      </w:r>
      <w:r>
        <w:rPr>
          <w:rFonts w:ascii="Consolas" w:hAnsi="Consolas"/>
          <w:color w:val="4F46E5"/>
          <w:sz w:val="19"/>
        </w:rPr>
        <w:t>X-Forwarded-For</w:t>
      </w:r>
      <w:r>
        <w:t>/</w:t>
      </w:r>
      <w:r>
        <w:rPr>
          <w:rFonts w:ascii="Consolas" w:hAnsi="Consolas"/>
          <w:color w:val="4F46E5"/>
          <w:sz w:val="19"/>
        </w:rPr>
        <w:t>X-Real-IP</w:t>
      </w:r>
      <w:r>
        <w:t xml:space="preserve">, and sets generous timeouts (120 s) so exam submission never times out. The secure browser is packaged with </w:t>
      </w:r>
      <w:r>
        <w:rPr>
          <w:rFonts w:ascii="Consolas" w:hAnsi="Consolas"/>
          <w:color w:val="4F46E5"/>
          <w:sz w:val="19"/>
        </w:rPr>
        <w:t>electron-builder</w:t>
      </w:r>
      <w:r>
        <w:t>.</w:t>
      </w:r>
    </w:p>
    <w:p>
      <w:r>
        <w:rPr>
          <w:b/>
        </w:rPr>
        <w:t>Q58. Why put Nginx in front of Flask?</w:t>
      </w:r>
    </w:p>
    <w:p>
      <w:r>
        <w:t xml:space="preserve">To offload static-file serving, terminate connections efficiently, pass the </w:t>
      </w:r>
      <w:r>
        <w:rPr>
          <w:b/>
        </w:rPr>
        <w:t>real client IP</w:t>
      </w:r>
      <w:r>
        <w:t xml:space="preserve"> (needed for campus enforcement), and provide robust timeouts and buffering for large frame/submit payloads.</w:t>
      </w:r>
    </w:p>
    <w:p>
      <w:r>
        <w:rPr>
          <w:b/>
        </w:rPr>
        <w:t>Q59. How are the large ML models handled in deployment?</w:t>
      </w:r>
    </w:p>
    <w:p>
      <w:r>
        <w:t xml:space="preserve">They are </w:t>
      </w:r>
      <w:r>
        <w:rPr>
          <w:b/>
        </w:rPr>
        <w:t>not committed</w:t>
      </w:r>
      <w:r>
        <w:t xml:space="preserve"> — ArcFace </w:t>
      </w:r>
      <w:r>
        <w:rPr>
          <w:rFonts w:ascii="Consolas" w:hAnsi="Consolas"/>
          <w:color w:val="4F46E5"/>
          <w:sz w:val="19"/>
        </w:rPr>
        <w:t>buffalo_l</w:t>
      </w:r>
      <w:r>
        <w:t xml:space="preserve"> (~280 MB), YOLOv8n, and SBERT </w:t>
      </w:r>
      <w:r>
        <w:rPr>
          <w:b/>
        </w:rPr>
        <w:t>auto-download on first use</w:t>
      </w:r>
      <w:r>
        <w:t xml:space="preserve"> to their cache directories (e.g., </w:t>
      </w:r>
      <w:r>
        <w:rPr>
          <w:rFonts w:ascii="Consolas" w:hAnsi="Consolas"/>
          <w:color w:val="4F46E5"/>
          <w:sz w:val="19"/>
        </w:rPr>
        <w:t>~/.insightface/models</w:t>
      </w:r>
      <w:r>
        <w:t xml:space="preserve">). </w:t>
      </w:r>
      <w:r>
        <w:rPr>
          <w:rFonts w:ascii="Consolas" w:hAnsi="Consolas"/>
          <w:color w:val="4F46E5"/>
          <w:sz w:val="19"/>
        </w:rPr>
        <w:t>*.pt/*.pth/*.onnx/*.h5</w:t>
      </w:r>
      <w:r>
        <w:t xml:space="preserve"> are gitignored.</w:t>
      </w:r>
    </w:p>
    <w:p>
      <w:r>
        <w:rPr>
          <w:b/>
        </w:rPr>
        <w:t>Q60. What are the prerequisites to run it?</w:t>
      </w:r>
    </w:p>
    <w:p>
      <w:r>
        <w:t xml:space="preserve">Python 3.14, MySQL 8, a created </w:t>
      </w:r>
      <w:r>
        <w:rPr>
          <w:rFonts w:ascii="Consolas" w:hAnsi="Consolas"/>
          <w:color w:val="4F46E5"/>
          <w:sz w:val="19"/>
        </w:rPr>
        <w:t>exam_system</w:t>
      </w:r>
      <w:r>
        <w:t xml:space="preserve"> database with the schema, a populated </w:t>
      </w:r>
      <w:r>
        <w:rPr>
          <w:rFonts w:ascii="Consolas" w:hAnsi="Consolas"/>
          <w:color w:val="4F46E5"/>
          <w:sz w:val="19"/>
        </w:rPr>
        <w:t>.env</w:t>
      </w:r>
      <w:r>
        <w:t>, and (for proctored/secure exams) Node 18+ for the Electron browser. The first admin must be inserted manually with a Werkzeug-hashed password.</w:t>
      </w:r>
    </w:p>
    <w:p>
      <w:r>
        <w:rPr>
          <w:b/>
        </w:rPr>
        <w:t>Q61. Is there OS-specific setup?</w:t>
      </w:r>
    </w:p>
    <w:p>
      <w:r>
        <w:t xml:space="preserve">Yes — the repo ships </w:t>
      </w:r>
      <w:r>
        <w:rPr>
          <w:rFonts w:ascii="Consolas" w:hAnsi="Consolas"/>
          <w:color w:val="4F46E5"/>
          <w:sz w:val="19"/>
        </w:rPr>
        <w:t>WINDOWS_SETUP.md</w:t>
      </w:r>
      <w:r>
        <w:t xml:space="preserve"> and </w:t>
      </w:r>
      <w:r>
        <w:rPr>
          <w:rFonts w:ascii="Consolas" w:hAnsi="Consolas"/>
          <w:color w:val="4F46E5"/>
          <w:sz w:val="19"/>
        </w:rPr>
        <w:t>MacBook_SETUP.md</w:t>
      </w:r>
      <w:r>
        <w:t xml:space="preserve"> with full step-by-step guides, plus a production </w:t>
      </w:r>
      <w:r>
        <w:rPr>
          <w:rFonts w:ascii="Consolas" w:hAnsi="Consolas"/>
          <w:color w:val="4F46E5"/>
          <w:sz w:val="19"/>
        </w:rPr>
        <w:t>README.md</w:t>
      </w:r>
      <w:r>
        <w:t>.</w:t>
      </w:r>
    </w:p>
    <w:p>
      <w:r>
        <w:rPr>
          <w:b/>
        </w:rPr>
        <w:t>Cross-question: How does the post-exam processor survive without a separate scheduler?</w:t>
      </w:r>
    </w:p>
    <w:p>
      <w:r>
        <w:t xml:space="preserve">It uses </w:t>
      </w:r>
      <w:r>
        <w:rPr>
          <w:b/>
        </w:rPr>
        <w:t>in-process daemon threads</w:t>
      </w:r>
      <w:r>
        <w:t xml:space="preserve"> with </w:t>
      </w:r>
      <w:r>
        <w:rPr>
          <w:rFonts w:ascii="Consolas" w:hAnsi="Consolas"/>
          <w:color w:val="4F46E5"/>
          <w:sz w:val="19"/>
        </w:rPr>
        <w:t>time.sleep</w:t>
      </w:r>
      <w:r>
        <w:t xml:space="preserve"> until the exam end, made </w:t>
      </w:r>
      <w:r>
        <w:rPr>
          <w:b/>
        </w:rPr>
        <w:t>idempotent</w:t>
      </w:r>
      <w:r>
        <w:t xml:space="preserve"> via an </w:t>
      </w:r>
      <w:r>
        <w:rPr>
          <w:rFonts w:ascii="Consolas" w:hAnsi="Consolas"/>
          <w:color w:val="4F46E5"/>
          <w:sz w:val="19"/>
        </w:rPr>
        <w:t>_exam_end_scheduled</w:t>
      </w:r>
      <w:r>
        <w:t xml:space="preserve"> set. The trade-off: if the process restarts, in-flight schedules are lost — admins can re-trigger via </w:t>
      </w:r>
      <w:r>
        <w:rPr>
          <w:rFonts w:ascii="Consolas" w:hAnsi="Consolas"/>
          <w:color w:val="4F46E5"/>
          <w:sz w:val="19"/>
        </w:rPr>
        <w:t>/trigger_exam_evaluation</w:t>
      </w:r>
      <w:r>
        <w:t>. The documented fix is a durable task queue.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11 — GitHub &amp; Version Control Questions</w:t>
      </w:r>
    </w:p>
    <w:p>
      <w:r>
        <w:rPr>
          <w:b/>
        </w:rPr>
        <w:t>Q62. How is the project version-controlled?</w:t>
      </w:r>
    </w:p>
    <w:p>
      <w:r>
        <w:t xml:space="preserve">With </w:t>
      </w:r>
      <w:r>
        <w:rPr>
          <w:b/>
        </w:rPr>
        <w:t>Git</w:t>
      </w:r>
      <w:r>
        <w:t xml:space="preserve">, hosted on </w:t>
      </w:r>
      <w:r>
        <w:rPr>
          <w:b/>
        </w:rPr>
        <w:t>GitHub</w:t>
      </w:r>
      <w:r>
        <w:t xml:space="preserve"> (</w:t>
      </w:r>
      <w:r>
        <w:rPr>
          <w:rFonts w:ascii="Consolas" w:hAnsi="Consolas"/>
          <w:color w:val="4F46E5"/>
          <w:sz w:val="19"/>
        </w:rPr>
        <w:t>anshumanks2004/OEMS-ExamSystem</w:t>
      </w:r>
      <w:r>
        <w:t xml:space="preserve">). The default branch is </w:t>
      </w:r>
      <w:r>
        <w:rPr>
          <w:rFonts w:ascii="Consolas" w:hAnsi="Consolas"/>
          <w:color w:val="4F46E5"/>
          <w:sz w:val="19"/>
        </w:rPr>
        <w:t>main</w:t>
      </w:r>
      <w:r>
        <w:t>.</w:t>
      </w:r>
    </w:p>
    <w:p>
      <w:r>
        <w:t xml:space="preserve">**Q63. What does your </w:t>
      </w:r>
      <w:r>
        <w:rPr>
          <w:rFonts w:ascii="Consolas" w:hAnsi="Consolas"/>
          <w:color w:val="4F46E5"/>
          <w:sz w:val="19"/>
        </w:rPr>
        <w:t>.gitignore</w:t>
      </w:r>
      <w:r>
        <w:t xml:space="preserve"> exclude and why?**</w:t>
      </w:r>
    </w:p>
    <w:p>
      <w:r>
        <w:t>Secrets (</w:t>
      </w:r>
      <w:r>
        <w:rPr>
          <w:rFonts w:ascii="Consolas" w:hAnsi="Consolas"/>
          <w:color w:val="4F46E5"/>
          <w:sz w:val="19"/>
        </w:rPr>
        <w:t>.env</w:t>
      </w:r>
      <w:r>
        <w:t>, keys, certs), Python artifacts (</w:t>
      </w:r>
      <w:r>
        <w:rPr>
          <w:rFonts w:ascii="Consolas" w:hAnsi="Consolas"/>
          <w:color w:val="4F46E5"/>
          <w:sz w:val="19"/>
        </w:rPr>
        <w:t>venv/</w:t>
      </w:r>
      <w:r>
        <w:t xml:space="preserve">, </w:t>
      </w:r>
      <w:r>
        <w:rPr>
          <w:rFonts w:ascii="Consolas" w:hAnsi="Consolas"/>
          <w:color w:val="4F46E5"/>
          <w:sz w:val="19"/>
        </w:rPr>
        <w:t>__pycache__</w:t>
      </w:r>
      <w:r>
        <w:t>), Node/Electron (</w:t>
      </w:r>
      <w:r>
        <w:rPr>
          <w:rFonts w:ascii="Consolas" w:hAnsi="Consolas"/>
          <w:color w:val="4F46E5"/>
          <w:sz w:val="19"/>
        </w:rPr>
        <w:t>node_modules/</w:t>
      </w:r>
      <w:r>
        <w:t xml:space="preserve">, </w:t>
      </w:r>
      <w:r>
        <w:rPr>
          <w:rFonts w:ascii="Consolas" w:hAnsi="Consolas"/>
          <w:color w:val="4F46E5"/>
          <w:sz w:val="19"/>
        </w:rPr>
        <w:t>dist/</w:t>
      </w:r>
      <w:r>
        <w:t>), large ML weights (</w:t>
      </w:r>
      <w:r>
        <w:rPr>
          <w:rFonts w:ascii="Consolas" w:hAnsi="Consolas"/>
          <w:color w:val="4F46E5"/>
          <w:sz w:val="19"/>
        </w:rPr>
        <w:t>*.pt/*.pth/*.onnx/*.h5</w:t>
      </w:r>
      <w:r>
        <w:t>), databases/dumps, biometric data (</w:t>
      </w:r>
      <w:r>
        <w:rPr>
          <w:rFonts w:ascii="Consolas" w:hAnsi="Consolas"/>
          <w:color w:val="4F46E5"/>
          <w:sz w:val="19"/>
        </w:rPr>
        <w:t>*.npy/*.npz/*.pkl</w:t>
      </w:r>
      <w:r>
        <w:t xml:space="preserve">, </w:t>
      </w:r>
      <w:r>
        <w:rPr>
          <w:rFonts w:ascii="Consolas" w:hAnsi="Consolas"/>
          <w:color w:val="4F46E5"/>
          <w:sz w:val="19"/>
        </w:rPr>
        <w:t>embeddings/</w:t>
      </w:r>
      <w:r>
        <w:t xml:space="preserve">, </w:t>
      </w:r>
      <w:r>
        <w:rPr>
          <w:rFonts w:ascii="Consolas" w:hAnsi="Consolas"/>
          <w:color w:val="4F46E5"/>
          <w:sz w:val="19"/>
        </w:rPr>
        <w:t>faces/</w:t>
      </w:r>
      <w:r>
        <w:t xml:space="preserve">), </w:t>
      </w:r>
      <w:r>
        <w:rPr>
          <w:b/>
        </w:rPr>
        <w:t>proctoring evidence images</w:t>
      </w:r>
      <w:r>
        <w:t xml:space="preserve"> (contain student faces), logs (contain student/violation data), and the Nginx config (server/IP details). The goal is to never commit secrets or personal/biometric data.</w:t>
      </w:r>
    </w:p>
    <w:p>
      <w:r>
        <w:rPr>
          <w:b/>
        </w:rPr>
        <w:t>Q64. How do you keep secrets out of the repo?</w:t>
      </w:r>
    </w:p>
    <w:p>
      <w:r>
        <w:t xml:space="preserve">A committed </w:t>
      </w:r>
      <w:r>
        <w:rPr>
          <w:rFonts w:ascii="Consolas" w:hAnsi="Consolas"/>
          <w:color w:val="4F46E5"/>
          <w:sz w:val="19"/>
        </w:rPr>
        <w:t>.env.example</w:t>
      </w:r>
      <w:r>
        <w:t xml:space="preserve"> template documents every variable; the real </w:t>
      </w:r>
      <w:r>
        <w:rPr>
          <w:rFonts w:ascii="Consolas" w:hAnsi="Consolas"/>
          <w:color w:val="4F46E5"/>
          <w:sz w:val="19"/>
        </w:rPr>
        <w:t>.env</w:t>
      </w:r>
      <w:r>
        <w:t xml:space="preserve"> is gitignored. The app refuses to start without </w:t>
      </w:r>
      <w:r>
        <w:rPr>
          <w:rFonts w:ascii="Consolas" w:hAnsi="Consolas"/>
          <w:color w:val="4F46E5"/>
          <w:sz w:val="19"/>
        </w:rPr>
        <w:t>SECRET_KEY</w:t>
      </w:r>
      <w:r>
        <w:t>, forcing proper configuration rather than a hardcoded fallback.</w:t>
      </w:r>
    </w:p>
    <w:p>
      <w:r>
        <w:rPr>
          <w:b/>
        </w:rPr>
        <w:t>Q65. Describe your commit practice.</w:t>
      </w:r>
    </w:p>
    <w:p>
      <w:r>
        <w:t xml:space="preserve">Conventional, descriptive commits (e.g., </w:t>
      </w:r>
      <w:r>
        <w:rPr>
          <w:rFonts w:ascii="Consolas" w:hAnsi="Consolas"/>
          <w:color w:val="4F46E5"/>
          <w:sz w:val="19"/>
        </w:rPr>
        <w:t>docs: add production README and OS-specific setup guides</w:t>
      </w:r>
      <w:r>
        <w:t xml:space="preserve">, </w:t>
      </w:r>
      <w:r>
        <w:rPr>
          <w:rFonts w:ascii="Consolas" w:hAnsi="Consolas"/>
          <w:color w:val="4F46E5"/>
          <w:sz w:val="19"/>
        </w:rPr>
        <w:t>OEMS Exam System — initial clean commit</w:t>
      </w:r>
      <w:r>
        <w:t xml:space="preserve">). The initial commit was a deliberately </w:t>
      </w:r>
      <w:r>
        <w:rPr>
          <w:i/>
        </w:rPr>
        <w:t>clean</w:t>
      </w:r>
      <w:r>
        <w:t xml:space="preserve"> commit with secrets and large artifacts already excluded.</w:t>
      </w:r>
    </w:p>
    <w:p>
      <w:r>
        <w:rPr>
          <w:b/>
        </w:rPr>
        <w:t>Cross-question: How would you collaborate on this with a team?</w:t>
      </w:r>
    </w:p>
    <w:p>
      <w:r>
        <w:t xml:space="preserve">Feature branches off </w:t>
      </w:r>
      <w:r>
        <w:rPr>
          <w:rFonts w:ascii="Consolas" w:hAnsi="Consolas"/>
          <w:color w:val="4F46E5"/>
          <w:sz w:val="19"/>
        </w:rPr>
        <w:t>main</w:t>
      </w:r>
      <w:r>
        <w:t xml:space="preserve">, pull requests with review, the same </w:t>
      </w:r>
      <w:r>
        <w:rPr>
          <w:rFonts w:ascii="Consolas" w:hAnsi="Consolas"/>
          <w:color w:val="4F46E5"/>
          <w:sz w:val="19"/>
        </w:rPr>
        <w:t>.gitignore</w:t>
      </w:r>
      <w:r>
        <w:t xml:space="preserve"> discipline, and </w:t>
      </w:r>
      <w:r>
        <w:rPr>
          <w:rFonts w:ascii="Consolas" w:hAnsi="Consolas"/>
          <w:color w:val="4F46E5"/>
          <w:sz w:val="19"/>
        </w:rPr>
        <w:t>requirements.txt</w:t>
      </w:r>
      <w:r>
        <w:t xml:space="preserve"> (pinned versions) + </w:t>
      </w:r>
      <w:r>
        <w:rPr>
          <w:rFonts w:ascii="Consolas" w:hAnsi="Consolas"/>
          <w:color w:val="4F46E5"/>
          <w:sz w:val="19"/>
        </w:rPr>
        <w:t>package.json</w:t>
      </w:r>
      <w:r>
        <w:t xml:space="preserve"> to reproduce environments. CI could run linting/tests before merge.</w:t>
      </w:r>
    </w:p>
    <w:p>
      <w:r>
        <w:t xml:space="preserve">**Cross-question: Why pin exact versions in </w:t>
      </w:r>
      <w:r>
        <w:rPr>
          <w:rFonts w:ascii="Consolas" w:hAnsi="Consolas"/>
          <w:color w:val="4F46E5"/>
          <w:sz w:val="19"/>
        </w:rPr>
        <w:t>requirements.txt</w:t>
      </w:r>
      <w:r>
        <w:t>?**</w:t>
      </w:r>
    </w:p>
    <w:p>
      <w:r>
        <w:t>Reproducibility — ML stacks (torch/onnxruntime/insightface) are version-sensitive, so pinning the verified-working versions avoids "works on my machine" breakage.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12 — Project-Specific Deep-Dive Questions</w:t>
      </w:r>
    </w:p>
    <w:p>
      <w:r>
        <w:rPr>
          <w:b/>
        </w:rPr>
        <w:t>Q66. Walk me through exactly what happens when a student clicks "Start Exam."</w:t>
      </w:r>
    </w:p>
    <w:p>
      <w:r>
        <w:rPr>
          <w:rFonts w:ascii="Consolas" w:hAnsi="Consolas"/>
          <w:color w:val="4F46E5"/>
          <w:sz w:val="19"/>
        </w:rPr>
        <w:t>/start_exam/&lt;id&gt;</w:t>
      </w:r>
      <w:r>
        <w:t xml:space="preserve"> checks: exam exists; current time is within </w:t>
      </w:r>
      <w:r>
        <w:rPr>
          <w:rFonts w:ascii="Consolas" w:hAnsi="Consolas"/>
          <w:color w:val="4F46E5"/>
          <w:sz w:val="19"/>
        </w:rPr>
        <w:t>[start_time, start_time+duration]</w:t>
      </w:r>
      <w:r>
        <w:t>; no existing result (single attempt); browser mode (</w:t>
      </w:r>
      <w:r>
        <w:rPr>
          <w:rFonts w:ascii="Consolas" w:hAnsi="Consolas"/>
          <w:color w:val="4F46E5"/>
          <w:sz w:val="19"/>
        </w:rPr>
        <w:t>secure_*</w:t>
      </w:r>
      <w:r>
        <w:t xml:space="preserve"> → require the Electron header;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→ also require campus IP). It then shuffles the questions, schedules the exam-end processor, and renders </w:t>
      </w:r>
      <w:r>
        <w:rPr>
          <w:rFonts w:ascii="Consolas" w:hAnsi="Consolas"/>
          <w:color w:val="4F46E5"/>
          <w:sz w:val="19"/>
        </w:rPr>
        <w:t>start_exam.html</w:t>
      </w:r>
      <w:r>
        <w:t>, which runs a gatekeeper (camera + engine readiness), then the proctoring loop and security listeners.</w:t>
      </w:r>
    </w:p>
    <w:p>
      <w:r>
        <w:rPr>
          <w:b/>
        </w:rPr>
        <w:t>Q67. What exactly is stored when a student submits?</w:t>
      </w:r>
    </w:p>
    <w:p>
      <w:r>
        <w:t xml:space="preserve">For each question: MCQ/MSQ get an </w:t>
      </w:r>
      <w:r>
        <w:rPr>
          <w:rFonts w:ascii="Consolas" w:hAnsi="Consolas"/>
          <w:color w:val="4F46E5"/>
          <w:sz w:val="19"/>
        </w:rPr>
        <w:t>answers</w:t>
      </w:r>
      <w:r>
        <w:t xml:space="preserve"> row with an immediate score; theory gets a row with </w:t>
      </w:r>
      <w:r>
        <w:rPr>
          <w:rFonts w:ascii="Consolas" w:hAnsi="Consolas"/>
          <w:color w:val="4F46E5"/>
          <w:sz w:val="19"/>
        </w:rPr>
        <w:t>score=NULL</w:t>
      </w:r>
      <w:r>
        <w:t xml:space="preserve"> and feedback "Pending AI evaluation." A </w:t>
      </w:r>
      <w:r>
        <w:rPr>
          <w:rFonts w:ascii="Consolas" w:hAnsi="Consolas"/>
          <w:color w:val="4F46E5"/>
          <w:sz w:val="19"/>
        </w:rPr>
        <w:t>results</w:t>
      </w:r>
      <w:r>
        <w:t xml:space="preserve"> row is inserted with the objective </w:t>
      </w:r>
      <w:r>
        <w:rPr>
          <w:rFonts w:ascii="Consolas" w:hAnsi="Consolas"/>
          <w:color w:val="4F46E5"/>
          <w:sz w:val="19"/>
        </w:rPr>
        <w:t>total_score</w:t>
      </w:r>
      <w:r>
        <w:t xml:space="preserve"> and status </w:t>
      </w:r>
      <w:r>
        <w:rPr>
          <w:rFonts w:ascii="Consolas" w:hAnsi="Consolas"/>
          <w:color w:val="4F46E5"/>
          <w:sz w:val="19"/>
        </w:rPr>
        <w:t>AwaitingExamEnd</w:t>
      </w:r>
      <w:r>
        <w:t xml:space="preserve">. </w:t>
      </w:r>
      <w:r>
        <w:rPr>
          <w:b/>
        </w:rPr>
        <w:t>No grading email is sent at submit time.</w:t>
      </w:r>
    </w:p>
    <w:p>
      <w:r>
        <w:rPr>
          <w:b/>
        </w:rPr>
        <w:t>Q68. How is the violation count kept tamper-proof?</w:t>
      </w:r>
    </w:p>
    <w:p>
      <w:r>
        <w:t xml:space="preserve">AI violations are escalated and </w:t>
      </w:r>
      <w:r>
        <w:rPr>
          <w:b/>
        </w:rPr>
        <w:t>stored server-side</w:t>
      </w:r>
      <w:r>
        <w:t xml:space="preserve"> in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; the client only </w:t>
      </w:r>
      <w:r>
        <w:rPr>
          <w:i/>
        </w:rPr>
        <w:t>reflects</w:t>
      </w:r>
      <w:r>
        <w:t xml:space="preserve"> the count. Even client-event violations POST to the server. So the authoritative tally lives in </w:t>
      </w:r>
      <w:r>
        <w:rPr>
          <w:rFonts w:ascii="Consolas" w:hAnsi="Consolas"/>
          <w:color w:val="4F46E5"/>
          <w:sz w:val="19"/>
        </w:rPr>
        <w:t>exam_violations</w:t>
      </w:r>
      <w:r>
        <w:t>, not in JavaScript state.</w:t>
      </w:r>
    </w:p>
    <w:p>
      <w:r>
        <w:rPr>
          <w:b/>
        </w:rPr>
        <w:t>Q69. What's the difference between a "warning" and a "violation" in the verdict?</w:t>
      </w:r>
    </w:p>
    <w:p>
      <w:r>
        <w:t xml:space="preserve">A </w:t>
      </w:r>
      <w:r>
        <w:rPr>
          <w:b/>
        </w:rPr>
        <w:t>warning</w:t>
      </w:r>
      <w:r>
        <w:t xml:space="preserve"> is a signal whose temporal score is </w:t>
      </w:r>
      <w:r>
        <w:rPr>
          <w:i/>
        </w:rPr>
        <w:t>building</w:t>
      </w:r>
      <w:r>
        <w:t xml:space="preserve"> toward its trigger (shown with a progress %); a </w:t>
      </w:r>
      <w:r>
        <w:rPr>
          <w:b/>
        </w:rPr>
        <w:t>violation</w:t>
      </w:r>
      <w:r>
        <w:t xml:space="preserve"> is one that </w:t>
      </w:r>
      <w:r>
        <w:rPr>
          <w:i/>
        </w:rPr>
        <w:t>crossed</w:t>
      </w:r>
      <w:r>
        <w:t xml:space="preserve"> its trigger and was escalated + persisted. The UI polls faster while warnings/violations are active.</w:t>
      </w:r>
    </w:p>
    <w:p>
      <w:r>
        <w:rPr>
          <w:b/>
        </w:rPr>
        <w:t>Q70. How does the admin review integrity after an exam?</w:t>
      </w:r>
    </w:p>
    <w:p>
      <w:r>
        <w:t xml:space="preserve">Via </w:t>
      </w:r>
      <w:r>
        <w:rPr>
          <w:rFonts w:ascii="Consolas" w:hAnsi="Consolas"/>
          <w:color w:val="4F46E5"/>
          <w:sz w:val="19"/>
        </w:rPr>
        <w:t>/violation_logs</w:t>
      </w:r>
      <w:r>
        <w:t xml:space="preserve">: a branch-scoped table of every violation (type, details, severity, confidence, source, evidence snapshot, student, exam) plus summary stats (totals, terminations, AI flags, unique students/exams) and a </w:t>
      </w:r>
      <w:r>
        <w:rPr>
          <w:b/>
        </w:rPr>
        <w:t>severity-weighted per-student risk ranking</w:t>
      </w:r>
      <w:r>
        <w:t xml:space="preserve"> (top 8) so reviewers triage the riskiest candidates first.</w:t>
      </w:r>
    </w:p>
    <w:p>
      <w:r>
        <w:rPr>
          <w:b/>
        </w:rPr>
        <w:t>Q71. What happens to students who never submit?</w:t>
      </w:r>
    </w:p>
    <w:p>
      <w:r>
        <w:t xml:space="preserve">The exam-end processor </w:t>
      </w:r>
      <w:r>
        <w:rPr>
          <w:b/>
        </w:rPr>
        <w:t>force-submits</w:t>
      </w:r>
      <w:r>
        <w:t xml:space="preserve"> students who </w:t>
      </w:r>
      <w:r>
        <w:rPr>
          <w:i/>
        </w:rPr>
        <w:t>started</w:t>
      </w:r>
      <w:r>
        <w:t xml:space="preserve"> (have answers) but never submitted. Students who </w:t>
      </w:r>
      <w:r>
        <w:rPr>
          <w:b/>
        </w:rPr>
        <w:t>never attempted</w:t>
      </w:r>
      <w:r>
        <w:t xml:space="preserve"> (no answers) are treated as absent and ignored.</w:t>
      </w:r>
    </w:p>
    <w:p>
      <w:r>
        <w:t xml:space="preserve">**Q72. Why store </w:t>
      </w:r>
      <w:r>
        <w:rPr>
          <w:rFonts w:ascii="Consolas" w:hAnsi="Consolas"/>
          <w:color w:val="4F46E5"/>
          <w:sz w:val="19"/>
        </w:rPr>
        <w:t>face_embedding_v2</w:t>
      </w:r>
      <w:r>
        <w:t xml:space="preserve"> and not migrate the old column?**</w:t>
      </w:r>
    </w:p>
    <w:p>
      <w:r>
        <w:t xml:space="preserve">The legacy </w:t>
      </w:r>
      <w:r>
        <w:rPr>
          <w:rFonts w:ascii="Consolas" w:hAnsi="Consolas"/>
          <w:color w:val="4F46E5"/>
          <w:sz w:val="19"/>
        </w:rPr>
        <w:t>face_embedding</w:t>
      </w:r>
      <w:r>
        <w:t xml:space="preserve"> held raw-pixel CSV vectors incompatible with ArcFace. Migrating them would be meaningless, so the code intentionally </w:t>
      </w:r>
      <w:r>
        <w:rPr>
          <w:b/>
        </w:rPr>
        <w:t>does not</w:t>
      </w:r>
      <w:r>
        <w:t xml:space="preserve"> migrate; affected users simply re-enrol once with ArcFace on next login (their stale </w:t>
      </w:r>
      <w:r>
        <w:rPr>
          <w:rFonts w:ascii="Consolas" w:hAnsi="Consolas"/>
          <w:color w:val="4F46E5"/>
          <w:sz w:val="19"/>
        </w:rPr>
        <w:t>face_registered</w:t>
      </w:r>
      <w:r>
        <w:t xml:space="preserve"> flag is cleared).</w:t>
      </w:r>
    </w:p>
    <w:p>
      <w:r>
        <w:t xml:space="preserve">**Cross-question: If I disabled </w:t>
      </w:r>
      <w:r>
        <w:rPr>
          <w:rFonts w:ascii="Consolas" w:hAnsi="Consolas"/>
          <w:color w:val="4F46E5"/>
          <w:sz w:val="19"/>
        </w:rPr>
        <w:t>ai_proctoring</w:t>
      </w:r>
      <w:r>
        <w:t xml:space="preserve"> on an exam, what changes?**</w:t>
      </w:r>
    </w:p>
    <w:p>
      <w:r>
        <w:t xml:space="preserve">The gatekeeper skips camera/engine checks, the proctoring loop and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calls don't run, and only the in-page client-event listeners (tab switch, print, devtools, fullscreen) remain. Face </w:t>
      </w:r>
      <w:r>
        <w:rPr>
          <w:i/>
        </w:rPr>
        <w:t>login</w:t>
      </w:r>
      <w:r>
        <w:t xml:space="preserve"> is unaffected — it's separate from per-exam AI proctoring.</w:t>
      </w:r>
    </w:p>
    <w:p>
      <w:r>
        <w:rPr>
          <w:b/>
        </w:rPr>
        <w:t>Cross-question: Where is the single most important line of defence?</w:t>
      </w:r>
    </w:p>
    <w:p>
      <w:r>
        <w:t xml:space="preserve">Arguably the </w:t>
      </w:r>
      <w:r>
        <w:rPr>
          <w:b/>
        </w:rPr>
        <w:t>server-authoritative</w:t>
      </w:r>
      <w:r>
        <w:t xml:space="preserve"> principle — because identity, liveness, violation escalation, and grading are all decided on the server, no amount of client tampering can fake a pass. Every other control builds on that foundation.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Section 13 — Likely "Gotcha" / Reflective Questions</w:t>
      </w:r>
    </w:p>
    <w:p>
      <w:r>
        <w:rPr>
          <w:b/>
        </w:rPr>
        <w:t>Q73. What was the hardest part of this project?</w:t>
      </w:r>
    </w:p>
    <w:p>
      <w:r>
        <w:t xml:space="preserve">Reducing </w:t>
      </w:r>
      <w:r>
        <w:rPr>
          <w:b/>
        </w:rPr>
        <w:t>false-positive violations</w:t>
      </w:r>
      <w:r>
        <w:t>. Naïve per-frame detection accuses honest students constantly. The fix — a temporal confidence layer with per-signal rise/decay/trigger/cooldown — required carefully tuned policies so genuine cheating still escalates quickly while normal head movement and detector flicker decay away.</w:t>
      </w:r>
    </w:p>
    <w:p>
      <w:r>
        <w:rPr>
          <w:b/>
        </w:rPr>
        <w:t>Q74. What would you do differently or improve next?</w:t>
      </w:r>
    </w:p>
    <w:p>
      <w:r>
        <w:t>Move scheduling to a durable task queue (Celery/Redis) for restart-safety and horizontal scale, push proctoring verdicts over WebSockets instead of per-frame HTTP, add question-bank per-student sampling, and add explicit consent/retention tooling for the biometric data.</w:t>
      </w:r>
    </w:p>
    <w:p>
      <w:r>
        <w:rPr>
          <w:b/>
        </w:rPr>
        <w:t>Q75. What are the system's current limitations?</w:t>
      </w:r>
    </w:p>
    <w:p>
      <w:r>
        <w:t>Single Flask process with in-process scheduling (not restart-safe / horizontally scalable); desktop-only secure client; question order is shuffled but not sampled from a pool; no live human invigilator stream.</w:t>
      </w:r>
    </w:p>
    <w:p>
      <w:r>
        <w:rPr>
          <w:b/>
        </w:rPr>
        <w:t>Q76. How did you validate that proctoring works?</w:t>
      </w:r>
    </w:p>
    <w:p>
      <w:r>
        <w:t xml:space="preserve">By generating real evidence captures during test exams (the repo ships sample snapshots: phone, gaze-up, tab-switch) and confirming each escalated through the temporal layer, was persisted to </w:t>
      </w:r>
      <w:r>
        <w:rPr>
          <w:rFonts w:ascii="Consolas" w:hAnsi="Consolas"/>
          <w:color w:val="4F46E5"/>
          <w:sz w:val="19"/>
        </w:rPr>
        <w:t>exam_violations</w:t>
      </w:r>
      <w:r>
        <w:t>, and surfaced in the admin logs with the correct severity and snapshot.</w:t>
      </w:r>
    </w:p>
    <w:p>
      <w:r>
        <w:rPr>
          <w:b/>
        </w:rPr>
        <w:t>Q77. Is the biometric approach privacy-respecting?</w:t>
      </w:r>
    </w:p>
    <w:p>
      <w:r>
        <w:t>Embeddings (not raw face images) are stored, evidence images are gitignored and never pushed, and secrets/PII are kept out of source control. The roadmap adds explicit consent capture, retention windows, and one-click biometric deletion to strengthen this further.</w:t>
      </w:r>
    </w:p>
    <w:p>
      <w:r>
        <w:rPr>
          <w:b/>
        </w:rPr>
        <w:t>Q78. If the examiner asks "show me the cleverest piece of engineering" — what do you show?</w:t>
      </w:r>
    </w:p>
    <w:p>
      <w:r>
        <w:t xml:space="preserve">The temporal confidence layer in </w:t>
      </w:r>
      <w:r>
        <w:rPr>
          <w:rFonts w:ascii="Consolas" w:hAnsi="Consolas"/>
          <w:color w:val="4F46E5"/>
          <w:sz w:val="19"/>
        </w:rPr>
        <w:t>proctor_engine.process_frame</w:t>
      </w:r>
      <w:r>
        <w:t>: a compact per-code accumulator (</w:t>
      </w:r>
      <w:r>
        <w:rPr>
          <w:rFonts w:ascii="Consolas" w:hAnsi="Consolas"/>
          <w:color w:val="4F46E5"/>
          <w:sz w:val="19"/>
        </w:rPr>
        <w:t>rise</w:t>
      </w:r>
      <w:r>
        <w:t>/</w:t>
      </w:r>
      <w:r>
        <w:rPr>
          <w:rFonts w:ascii="Consolas" w:hAnsi="Consolas"/>
          <w:color w:val="4F46E5"/>
          <w:sz w:val="19"/>
        </w:rPr>
        <w:t>decay</w:t>
      </w:r>
      <w:r>
        <w:t>/</w:t>
      </w:r>
      <w:r>
        <w:rPr>
          <w:rFonts w:ascii="Consolas" w:hAnsi="Consolas"/>
          <w:color w:val="4F46E5"/>
          <w:sz w:val="19"/>
        </w:rPr>
        <w:t>trigger</w:t>
      </w:r>
      <w:r>
        <w:t>/</w:t>
      </w:r>
      <w:r>
        <w:rPr>
          <w:rFonts w:ascii="Consolas" w:hAnsi="Consolas"/>
          <w:color w:val="4F46E5"/>
          <w:sz w:val="19"/>
        </w:rPr>
        <w:t>cooldown</w:t>
      </w:r>
      <w:r>
        <w:t>) that turns noisy per-frame detections into fair, persistent-only violations — the difference between an unusable false-positive generator and a trustworthy proctor.</w:t>
      </w:r>
    </w:p>
    <w:p>
      <w:pPr>
        <w:spacing w:before="80" w:after="80"/>
        <w:pBdr>
          <w:bottom w:val="single" w:sz="6" w:space="1" w:color="E2E8F0"/>
        </w:pBdr>
      </w:pPr>
    </w:p>
    <w:p>
      <w:r>
        <w:rPr>
          <w:i/>
        </w:rPr>
        <w:t>End of question bank. Tip for the viva: lead every answer with the decision and its reason ("we used X because Y"), then offer the implementation detail only if asked — examiners reward understanding over recall.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  <w:p>
    <w:pPr>
      <w:jc w:val="center"/>
    </w:pPr>
    <w:r>
      <w:rPr>
        <w:color w:val="6B7280"/>
        <w:sz w:val="15"/>
      </w:rPr>
      <w:t>OEMS — Online Examination &amp; Monitoring System · Viva Q&amp;A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