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444444"/>
          <w:spacing w:val="0"/>
          <w:position w:val="0"/>
          <w:sz w:val="36"/>
          <w:u w:val="single"/>
          <w:shd w:fill="FFFFFF" w:val="clear"/>
        </w:rPr>
      </w:pPr>
      <w:r>
        <w:rPr>
          <w:rFonts w:ascii="Arial" w:hAnsi="Arial" w:cs="Arial" w:eastAsia="Arial"/>
          <w:b/>
          <w:color w:val="444444"/>
          <w:spacing w:val="0"/>
          <w:position w:val="0"/>
          <w:sz w:val="27"/>
          <w:shd w:fill="FFFFFF" w:val="clear"/>
        </w:rPr>
        <w:t xml:space="preserve">                                       </w:t>
      </w:r>
      <w:r>
        <w:rPr>
          <w:rFonts w:ascii="Arial" w:hAnsi="Arial" w:cs="Arial" w:eastAsia="Arial"/>
          <w:b/>
          <w:color w:val="444444"/>
          <w:spacing w:val="0"/>
          <w:position w:val="0"/>
          <w:sz w:val="36"/>
          <w:u w:val="single"/>
          <w:shd w:fill="FFFFFF" w:val="clear"/>
        </w:rPr>
        <w:t xml:space="preserve">Basics of ADO .NET</w:t>
      </w:r>
    </w:p>
    <w:p>
      <w:pPr>
        <w:spacing w:before="0" w:after="0" w:line="276"/>
        <w:ind w:right="0" w:left="0" w:firstLine="0"/>
        <w:jc w:val="left"/>
        <w:rPr>
          <w:rFonts w:ascii="Arial" w:hAnsi="Arial" w:cs="Arial" w:eastAsia="Arial"/>
          <w:b/>
          <w:color w:val="444444"/>
          <w:spacing w:val="0"/>
          <w:position w:val="0"/>
          <w:sz w:val="22"/>
          <w:u w:val="single"/>
          <w:shd w:fill="FFFFFF" w:val="clear"/>
        </w:rPr>
      </w:pPr>
    </w:p>
    <w:p>
      <w:pPr>
        <w:spacing w:before="0" w:after="0" w:line="276"/>
        <w:ind w:right="0" w:left="0" w:firstLine="0"/>
        <w:jc w:val="left"/>
        <w:rPr>
          <w:rFonts w:ascii="Arial" w:hAnsi="Arial" w:cs="Arial" w:eastAsia="Arial"/>
          <w:b/>
          <w:color w:val="auto"/>
          <w:spacing w:val="0"/>
          <w:position w:val="0"/>
          <w:sz w:val="28"/>
          <w:shd w:fill="FFFFFF" w:val="clear"/>
        </w:rPr>
      </w:pPr>
      <w:r>
        <w:rPr>
          <w:rFonts w:ascii="Arial" w:hAnsi="Arial" w:cs="Arial" w:eastAsia="Arial"/>
          <w:b/>
          <w:color w:val="444444"/>
          <w:spacing w:val="0"/>
          <w:position w:val="0"/>
          <w:sz w:val="28"/>
          <w:u w:val="single"/>
          <w:shd w:fill="FFFFFF" w:val="clear"/>
        </w:rPr>
        <w:t xml:space="preserve">Exercise</w:t>
      </w:r>
    </w:p>
    <w:p>
      <w:pPr>
        <w:spacing w:before="0" w:after="0" w:line="276"/>
        <w:ind w:right="0" w:left="0" w:firstLine="0"/>
        <w:jc w:val="left"/>
        <w:rPr>
          <w:rFonts w:ascii="Arial" w:hAnsi="Arial" w:cs="Arial" w:eastAsia="Arial"/>
          <w:b/>
          <w:color w:val="auto"/>
          <w:spacing w:val="0"/>
          <w:position w:val="0"/>
          <w:sz w:val="21"/>
          <w:shd w:fill="FFFFFF" w:val="clear"/>
        </w:rPr>
      </w:pPr>
    </w:p>
    <w:p>
      <w:pPr>
        <w:spacing w:before="0" w:after="0" w:line="276"/>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1"/>
          <w:shd w:fill="FFFFFF" w:val="clear"/>
        </w:rPr>
        <w:t xml:space="preserve">Q-8) What are the differences between DataReader, DataAdapter and DataSet?</w:t>
      </w:r>
    </w:p>
    <w:p>
      <w:pPr>
        <w:spacing w:before="0" w:after="0" w:line="276"/>
        <w:ind w:right="0" w:left="0" w:firstLine="0"/>
        <w:jc w:val="left"/>
        <w:rPr>
          <w:rFonts w:ascii="Arial" w:hAnsi="Arial" w:cs="Arial" w:eastAsia="Arial"/>
          <w:b/>
          <w:color w:val="auto"/>
          <w:spacing w:val="0"/>
          <w:position w:val="0"/>
          <w:sz w:val="22"/>
          <w:u w:val="single"/>
          <w:shd w:fill="FFFFFF" w:val="clear"/>
        </w:rPr>
      </w:pPr>
    </w:p>
    <w:p>
      <w:pPr>
        <w:spacing w:before="0" w:after="0" w:line="276"/>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u w:val="single"/>
          <w:shd w:fill="FFFFFF" w:val="clear"/>
        </w:rPr>
        <w:t xml:space="preserve">DataReader</w:t>
      </w:r>
      <w:r>
        <w:rPr>
          <w:rFonts w:ascii="Arial" w:hAnsi="Arial" w:cs="Arial" w:eastAsia="Arial"/>
          <w:b/>
          <w:color w:val="auto"/>
          <w:spacing w:val="0"/>
          <w:position w:val="0"/>
          <w:sz w:val="22"/>
          <w:shd w:fill="FFFFFF" w:val="clear"/>
        </w:rPr>
        <w:t xml:space="preserve"> :</w:t>
      </w:r>
    </w:p>
    <w:p>
      <w:pPr>
        <w:spacing w:before="0" w:after="0" w:line="276"/>
        <w:ind w:right="0" w:left="0" w:firstLine="0"/>
        <w:jc w:val="left"/>
        <w:rPr>
          <w:rFonts w:ascii="Arial" w:hAnsi="Arial" w:cs="Arial" w:eastAsia="Arial"/>
          <w:b/>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DataReader is used to read the data from the database and it is a read and forward only connection oriented architecture during fetch the data from database. DataReader is used to iterate through Resultset that came from server and it will read one record at a time because memory consumption will be less and it will fetch tha very fast when compared with Dataset.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u w:val="single"/>
          <w:shd w:fill="FFFFFF" w:val="clear"/>
        </w:rPr>
        <w:t xml:space="preserve">DataSet</w:t>
      </w:r>
      <w:r>
        <w:rPr>
          <w:rFonts w:ascii="Arial" w:hAnsi="Arial" w:cs="Arial" w:eastAsia="Arial"/>
          <w:b/>
          <w:color w:val="auto"/>
          <w:spacing w:val="0"/>
          <w:position w:val="0"/>
          <w:sz w:val="22"/>
          <w:shd w:fill="FFFFFF" w:val="clear"/>
        </w:rPr>
        <w:t xml:space="preserve"> :</w:t>
      </w:r>
    </w:p>
    <w:p>
      <w:pPr>
        <w:spacing w:before="0" w:after="0" w:line="276"/>
        <w:ind w:right="0" w:left="0" w:firstLine="0"/>
        <w:jc w:val="left"/>
        <w:rPr>
          <w:rFonts w:ascii="Arial" w:hAnsi="Arial" w:cs="Arial" w:eastAsia="Arial"/>
          <w:b/>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DataSet is a disconnected orient architecture that means there is no need of active connections during work with datasets and it is a collection of DataTables and relations between tables. It is used to hold multiple tables with data. </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u w:val="single"/>
          <w:shd w:fill="FFFFFF" w:val="clear"/>
        </w:rPr>
        <w:t xml:space="preserve">DataAdapter</w:t>
      </w:r>
      <w:r>
        <w:rPr>
          <w:rFonts w:ascii="Arial" w:hAnsi="Arial" w:cs="Arial" w:eastAsia="Arial"/>
          <w:b/>
          <w:color w:val="auto"/>
          <w:spacing w:val="0"/>
          <w:position w:val="0"/>
          <w:sz w:val="22"/>
          <w:shd w:fill="FFFFFF" w:val="clear"/>
        </w:rPr>
        <w:t xml:space="preserve"> :</w:t>
      </w:r>
    </w:p>
    <w:p>
      <w:pPr>
        <w:spacing w:before="0" w:after="0" w:line="276"/>
        <w:ind w:right="0" w:left="0" w:firstLine="0"/>
        <w:jc w:val="left"/>
        <w:rPr>
          <w:rFonts w:ascii="Arial" w:hAnsi="Arial" w:cs="Arial" w:eastAsia="Arial"/>
          <w:b/>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DataAdapter will act as a Bridge between DataSet and database. This dataadapter object is used to read the data from the database and bind that data to dataset. Dataadapter is a disconnected oriented architecture. </w:t>
      </w:r>
    </w:p>
    <w:p>
      <w:pPr>
        <w:spacing w:before="0" w:after="0" w:line="294"/>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auto" w:val="clear"/>
        </w:rPr>
        <w:t xml:space="preserve">Q-9)</w:t>
      </w:r>
      <w:r>
        <w:rPr>
          <w:rFonts w:ascii="Arial" w:hAnsi="Arial" w:cs="Arial" w:eastAsia="Arial"/>
          <w:b/>
          <w:color w:val="auto"/>
          <w:spacing w:val="0"/>
          <w:position w:val="0"/>
          <w:sz w:val="22"/>
          <w:shd w:fill="FFFFFF" w:val="clear"/>
        </w:rPr>
        <w:t xml:space="preserve">What are the methods of XML dataset objects</w:t>
      </w:r>
    </w:p>
    <w:p>
      <w:pPr>
        <w:spacing w:before="0" w:after="0" w:line="276"/>
        <w:ind w:right="0" w:left="0" w:firstLine="0"/>
        <w:jc w:val="left"/>
        <w:rPr>
          <w:rFonts w:ascii="Arial" w:hAnsi="Arial" w:cs="Arial" w:eastAsia="Arial"/>
          <w:b/>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ReadXML</w:t>
      </w:r>
      <w:r>
        <w:rPr>
          <w:rFonts w:ascii="Arial" w:hAnsi="Arial" w:cs="Arial" w:eastAsia="Arial"/>
          <w:color w:val="auto"/>
          <w:spacing w:val="0"/>
          <w:position w:val="0"/>
          <w:sz w:val="22"/>
          <w:shd w:fill="FFFFFF" w:val="clear"/>
        </w:rPr>
        <w:t xml:space="preserve"> - Read a XML document in to Dataset.</w:t>
      </w: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GetXML </w:t>
      </w:r>
      <w:r>
        <w:rPr>
          <w:rFonts w:ascii="Arial" w:hAnsi="Arial" w:cs="Arial" w:eastAsia="Arial"/>
          <w:color w:val="auto"/>
          <w:spacing w:val="0"/>
          <w:position w:val="0"/>
          <w:sz w:val="22"/>
          <w:shd w:fill="FFFFFF" w:val="clear"/>
        </w:rPr>
        <w:t xml:space="preserve">- This is a function which returns the string containing XML document.</w:t>
      </w: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WriteXML</w:t>
      </w:r>
      <w:r>
        <w:rPr>
          <w:rFonts w:ascii="Arial" w:hAnsi="Arial" w:cs="Arial" w:eastAsia="Arial"/>
          <w:color w:val="auto"/>
          <w:spacing w:val="0"/>
          <w:position w:val="0"/>
          <w:sz w:val="22"/>
          <w:shd w:fill="FFFFFF" w:val="clear"/>
        </w:rPr>
        <w:t xml:space="preserve"> - This writes a XML data to disk.</w:t>
      </w: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GetXmlSchema </w:t>
      </w:r>
      <w:r>
        <w:rPr>
          <w:rFonts w:ascii="Arial" w:hAnsi="Arial" w:cs="Arial" w:eastAsia="Arial"/>
          <w:color w:val="auto"/>
          <w:spacing w:val="0"/>
          <w:position w:val="0"/>
          <w:sz w:val="22"/>
          <w:shd w:fill="FFFFFF" w:val="clear"/>
        </w:rPr>
        <w:t xml:space="preserve">- It returns the XML Schema for the XML representation of the data stored in the DataSet.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