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A50B2" w14:textId="67F411D1" w:rsidR="007B3656" w:rsidRPr="007B3656" w:rsidRDefault="007B3656" w:rsidP="007B3656">
      <w:pPr>
        <w:rPr>
          <w:b/>
          <w:bCs/>
        </w:rPr>
      </w:pPr>
      <w:r w:rsidRPr="007B3656">
        <w:rPr>
          <w:b/>
          <w:bCs/>
        </w:rPr>
        <w:t>Report for NASA Director Gene Kranz</w:t>
      </w:r>
      <w:r w:rsidR="00CD15CE">
        <w:rPr>
          <w:b/>
          <w:bCs/>
        </w:rPr>
        <w:t xml:space="preserve"> </w:t>
      </w:r>
      <w:r w:rsidR="00CD15CE">
        <w:rPr>
          <w:b/>
          <w:bCs/>
        </w:rPr>
        <w:tab/>
      </w:r>
      <w:r w:rsidR="00CD15CE">
        <w:rPr>
          <w:b/>
          <w:bCs/>
        </w:rPr>
        <w:tab/>
      </w:r>
      <w:r w:rsidR="00CD15CE">
        <w:rPr>
          <w:b/>
          <w:bCs/>
        </w:rPr>
        <w:tab/>
      </w:r>
      <w:r w:rsidR="00CD15CE">
        <w:rPr>
          <w:b/>
          <w:bCs/>
        </w:rPr>
        <w:tab/>
      </w:r>
      <w:r w:rsidR="00CD15CE">
        <w:rPr>
          <w:b/>
          <w:bCs/>
        </w:rPr>
        <w:tab/>
        <w:t>By-Arpit Agarwal</w:t>
      </w:r>
    </w:p>
    <w:p w14:paraId="23468832" w14:textId="77777777" w:rsidR="007B3656" w:rsidRPr="007B3656" w:rsidRDefault="007B3656" w:rsidP="007B3656">
      <w:r w:rsidRPr="007B3656">
        <w:t>I. Introduction</w:t>
      </w:r>
    </w:p>
    <w:p w14:paraId="63E3B43D" w14:textId="77777777" w:rsidR="007B3656" w:rsidRPr="007B3656" w:rsidRDefault="007B3656" w:rsidP="007B3656">
      <w:r w:rsidRPr="007B3656">
        <w:t>This report provides an analysis of the gravitational potential and forces experienced by the Apollo missions, as well as the performance of the Saturn V rocket. The calculations and plots presented here aim to support NASA's funding for the Apollo program by quantifying the mission's physics and rocket performance.</w:t>
      </w:r>
    </w:p>
    <w:p w14:paraId="31866C57" w14:textId="77777777" w:rsidR="007B3656" w:rsidRPr="007B3656" w:rsidRDefault="007B3656" w:rsidP="007B3656">
      <w:r w:rsidRPr="007B3656">
        <w:t>II. The Gravitational Potential of the Earth</w:t>
      </w:r>
    </w:p>
    <w:p w14:paraId="0CF719D4" w14:textId="77777777" w:rsidR="007B3656" w:rsidRPr="007B3656" w:rsidRDefault="007B3656" w:rsidP="007B3656">
      <w:r w:rsidRPr="007B3656">
        <w:t>The gravitational potential of the Earth was calculated and visualized using a 1D plot and a 2D color-mesh plot. These plots show how the potential varies with distance from the Earth.</w:t>
      </w:r>
    </w:p>
    <w:p w14:paraId="7EA693C8" w14:textId="77777777" w:rsidR="007B3656" w:rsidRPr="007B3656" w:rsidRDefault="007B3656" w:rsidP="007B3656">
      <w:r w:rsidRPr="007B3656">
        <w:t>Figure 1: 1D Plot of Gravitational Potential vs. Distance from Earth</w:t>
      </w:r>
      <w:r w:rsidRPr="007B3656">
        <w:br/>
        <w:t>This plot shows the absolute value of the gravitational potential as a function of distance from the Earth's surface. The y-axis is logarithmic to highlight the rapid decrease in potential with distance.</w:t>
      </w:r>
    </w:p>
    <w:p w14:paraId="310B4853" w14:textId="77777777" w:rsidR="001E34E8" w:rsidRDefault="001E34E8" w:rsidP="007B3656">
      <w:r w:rsidRPr="001E34E8">
        <w:rPr>
          <w:noProof/>
        </w:rPr>
        <w:drawing>
          <wp:inline distT="0" distB="0" distL="0" distR="0" wp14:anchorId="454DAB52" wp14:editId="5CE922CE">
            <wp:extent cx="1987550" cy="1614459"/>
            <wp:effectExtent l="0" t="0" r="0" b="5080"/>
            <wp:docPr id="770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50" name=""/>
                    <pic:cNvPicPr/>
                  </pic:nvPicPr>
                  <pic:blipFill>
                    <a:blip r:embed="rId5"/>
                    <a:stretch>
                      <a:fillRect/>
                    </a:stretch>
                  </pic:blipFill>
                  <pic:spPr>
                    <a:xfrm>
                      <a:off x="0" y="0"/>
                      <a:ext cx="1992541" cy="1618513"/>
                    </a:xfrm>
                    <a:prstGeom prst="rect">
                      <a:avLst/>
                    </a:prstGeom>
                  </pic:spPr>
                </pic:pic>
              </a:graphicData>
            </a:graphic>
          </wp:inline>
        </w:drawing>
      </w:r>
    </w:p>
    <w:p w14:paraId="09948B39" w14:textId="5889AE44" w:rsidR="001E34E8" w:rsidRDefault="007B3656" w:rsidP="007B3656">
      <w:r w:rsidRPr="007B3656">
        <w:t>Figure 2: 2D Color-Mesh Plot of Gravitational Potential of the Earth</w:t>
      </w:r>
      <w:r w:rsidRPr="007B3656">
        <w:br/>
        <w:t xml:space="preserve">This plot illustrates the gravitational potential density around the Earth, with the Earth at the origin. The </w:t>
      </w:r>
      <w:r w:rsidR="00785760" w:rsidRPr="007B3656">
        <w:t>color bar</w:t>
      </w:r>
      <w:r w:rsidRPr="007B3656">
        <w:t xml:space="preserve"> represents the logarithmic potential density, showing how the potential decreases with distance.</w:t>
      </w:r>
    </w:p>
    <w:p w14:paraId="607F9121" w14:textId="0B63AA9A" w:rsidR="001E34E8" w:rsidRDefault="001E34E8" w:rsidP="007B3656">
      <w:r w:rsidRPr="001E34E8">
        <w:rPr>
          <w:noProof/>
        </w:rPr>
        <w:drawing>
          <wp:inline distT="0" distB="0" distL="0" distR="0" wp14:anchorId="6DDD284F" wp14:editId="08EDBCA2">
            <wp:extent cx="2216150" cy="1868811"/>
            <wp:effectExtent l="0" t="0" r="0" b="0"/>
            <wp:docPr id="1461629375" name="Picture 1"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29375" name="Picture 1" descr="A chart of a graph&#10;&#10;AI-generated content may be incorrect."/>
                    <pic:cNvPicPr/>
                  </pic:nvPicPr>
                  <pic:blipFill>
                    <a:blip r:embed="rId6"/>
                    <a:stretch>
                      <a:fillRect/>
                    </a:stretch>
                  </pic:blipFill>
                  <pic:spPr>
                    <a:xfrm>
                      <a:off x="0" y="0"/>
                      <a:ext cx="2267101" cy="1911776"/>
                    </a:xfrm>
                    <a:prstGeom prst="rect">
                      <a:avLst/>
                    </a:prstGeom>
                  </pic:spPr>
                </pic:pic>
              </a:graphicData>
            </a:graphic>
          </wp:inline>
        </w:drawing>
      </w:r>
    </w:p>
    <w:p w14:paraId="514F037E" w14:textId="6EFFA591" w:rsidR="007B3656" w:rsidRPr="007B3656" w:rsidRDefault="007B3656" w:rsidP="007B3656">
      <w:r w:rsidRPr="007B3656">
        <w:lastRenderedPageBreak/>
        <w:t>III. The Gravitational Potential of the Earth-Moon System</w:t>
      </w:r>
    </w:p>
    <w:p w14:paraId="5F45CEF0" w14:textId="77777777" w:rsidR="007B3656" w:rsidRPr="007B3656" w:rsidRDefault="007B3656" w:rsidP="007B3656">
      <w:r w:rsidRPr="007B3656">
        <w:t>To account for the Moon's influence, we updated our model to include both the Earth and Moon.</w:t>
      </w:r>
    </w:p>
    <w:p w14:paraId="1420C90C" w14:textId="250F5BE2" w:rsidR="007B3656" w:rsidRPr="007B3656" w:rsidRDefault="007B3656" w:rsidP="007B3656">
      <w:r w:rsidRPr="007B3656">
        <w:t>Figure 3: 2D Color-Mesh Plot of Gravitational Potential of the Earth-Moon System</w:t>
      </w:r>
      <w:r w:rsidRPr="007B3656">
        <w:br/>
        <w:t xml:space="preserve">This plot shows the combined gravitational potential density of the Earth-Moon system. The Earth is at </w:t>
      </w:r>
      <w:r w:rsidR="00785760">
        <w:t>the</w:t>
      </w:r>
      <w:r w:rsidRPr="007B3656">
        <w:t xml:space="preserve"> origin, and the Moon is positioned at a distance of approximately 384,000 kilometers. The </w:t>
      </w:r>
      <w:r w:rsidR="00785760" w:rsidRPr="007B3656">
        <w:t>color bar</w:t>
      </w:r>
      <w:r w:rsidRPr="007B3656">
        <w:t xml:space="preserve"> represents the logarithmic potential density.</w:t>
      </w:r>
    </w:p>
    <w:p w14:paraId="32D59787" w14:textId="77777777" w:rsidR="001E34E8" w:rsidRDefault="001E34E8" w:rsidP="007B3656">
      <w:r w:rsidRPr="001E34E8">
        <w:rPr>
          <w:noProof/>
        </w:rPr>
        <w:drawing>
          <wp:inline distT="0" distB="0" distL="0" distR="0" wp14:anchorId="32AD2224" wp14:editId="0DA9C125">
            <wp:extent cx="1955800" cy="1725743"/>
            <wp:effectExtent l="0" t="0" r="6350" b="8255"/>
            <wp:docPr id="624693051" name="Picture 1" descr="A red and yellow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93051" name="Picture 1" descr="A red and yellow chart&#10;&#10;AI-generated content may be incorrect."/>
                    <pic:cNvPicPr/>
                  </pic:nvPicPr>
                  <pic:blipFill>
                    <a:blip r:embed="rId7"/>
                    <a:stretch>
                      <a:fillRect/>
                    </a:stretch>
                  </pic:blipFill>
                  <pic:spPr>
                    <a:xfrm>
                      <a:off x="0" y="0"/>
                      <a:ext cx="1969521" cy="1737850"/>
                    </a:xfrm>
                    <a:prstGeom prst="rect">
                      <a:avLst/>
                    </a:prstGeom>
                  </pic:spPr>
                </pic:pic>
              </a:graphicData>
            </a:graphic>
          </wp:inline>
        </w:drawing>
      </w:r>
    </w:p>
    <w:p w14:paraId="10E0A6BC" w14:textId="44635C38" w:rsidR="007B3656" w:rsidRPr="007B3656" w:rsidRDefault="007B3656" w:rsidP="007B3656">
      <w:r w:rsidRPr="007B3656">
        <w:t>Figure 4: 2D Contour Plot of Gravitational Potential of the Earth-Moon System</w:t>
      </w:r>
      <w:r w:rsidRPr="007B3656">
        <w:br/>
        <w:t>This contour plot provides additional insight into the potential distribution, with contours spaced to avoid bunching around the Earth and Moon. This helps visualize the equipotential lines around these celestial bodies.</w:t>
      </w:r>
    </w:p>
    <w:p w14:paraId="65A6D5AC" w14:textId="77777777" w:rsidR="00785760" w:rsidRDefault="00785760" w:rsidP="007B3656">
      <w:r w:rsidRPr="00785760">
        <w:rPr>
          <w:noProof/>
        </w:rPr>
        <w:drawing>
          <wp:inline distT="0" distB="0" distL="0" distR="0" wp14:anchorId="4710D505" wp14:editId="58EFA0AF">
            <wp:extent cx="2115932" cy="2080250"/>
            <wp:effectExtent l="0" t="0" r="0" b="0"/>
            <wp:docPr id="206316848" name="Picture 1" descr="A diagram of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6848" name="Picture 1" descr="A diagram of a red circle&#10;&#10;AI-generated content may be incorrect."/>
                    <pic:cNvPicPr/>
                  </pic:nvPicPr>
                  <pic:blipFill>
                    <a:blip r:embed="rId8"/>
                    <a:stretch>
                      <a:fillRect/>
                    </a:stretch>
                  </pic:blipFill>
                  <pic:spPr>
                    <a:xfrm>
                      <a:off x="0" y="0"/>
                      <a:ext cx="2123917" cy="2088100"/>
                    </a:xfrm>
                    <a:prstGeom prst="rect">
                      <a:avLst/>
                    </a:prstGeom>
                  </pic:spPr>
                </pic:pic>
              </a:graphicData>
            </a:graphic>
          </wp:inline>
        </w:drawing>
      </w:r>
    </w:p>
    <w:p w14:paraId="7FCE6DEF" w14:textId="7BF44924" w:rsidR="007B3656" w:rsidRPr="007B3656" w:rsidRDefault="007B3656" w:rsidP="007B3656">
      <w:r w:rsidRPr="007B3656">
        <w:t>IV. The Gravitational Force Field of the Earth-Moon System</w:t>
      </w:r>
    </w:p>
    <w:p w14:paraId="2D5C6203" w14:textId="77777777" w:rsidR="007B3656" w:rsidRPr="007B3656" w:rsidRDefault="007B3656" w:rsidP="007B3656">
      <w:r w:rsidRPr="007B3656">
        <w:t xml:space="preserve">A 2D </w:t>
      </w:r>
      <w:proofErr w:type="spellStart"/>
      <w:r w:rsidRPr="007B3656">
        <w:t>streamplot</w:t>
      </w:r>
      <w:proofErr w:type="spellEnd"/>
      <w:r w:rsidRPr="007B3656">
        <w:t xml:space="preserve"> was used to visualize the gravitational force field exerted by the Earth-Moon system on the Apollo command module.</w:t>
      </w:r>
    </w:p>
    <w:p w14:paraId="4C28CE0D" w14:textId="77777777" w:rsidR="007B3656" w:rsidRPr="007B3656" w:rsidRDefault="007B3656" w:rsidP="007B3656">
      <w:r w:rsidRPr="007B3656">
        <w:t xml:space="preserve">Figure 5: 2D </w:t>
      </w:r>
      <w:proofErr w:type="spellStart"/>
      <w:r w:rsidRPr="007B3656">
        <w:t>Streamplot</w:t>
      </w:r>
      <w:proofErr w:type="spellEnd"/>
      <w:r w:rsidRPr="007B3656">
        <w:t xml:space="preserve"> of Gravitational Force Field</w:t>
      </w:r>
      <w:r w:rsidRPr="007B3656">
        <w:br/>
        <w:t xml:space="preserve">This </w:t>
      </w:r>
      <w:proofErr w:type="spellStart"/>
      <w:r w:rsidRPr="007B3656">
        <w:t>streamplot</w:t>
      </w:r>
      <w:proofErr w:type="spellEnd"/>
      <w:r w:rsidRPr="007B3656">
        <w:t xml:space="preserve"> illustrates the gravitational force vectors across the Earth-Moon system. </w:t>
      </w:r>
      <w:r w:rsidRPr="007B3656">
        <w:lastRenderedPageBreak/>
        <w:t>The colors represent the magnitude of the forces, providing a visual understanding of how the Apollo spacecraft navigates through this gravitational landscape.</w:t>
      </w:r>
    </w:p>
    <w:p w14:paraId="49F34B3C" w14:textId="77777777" w:rsidR="00785760" w:rsidRDefault="00785760" w:rsidP="007B3656">
      <w:r w:rsidRPr="00785760">
        <w:rPr>
          <w:noProof/>
        </w:rPr>
        <w:drawing>
          <wp:inline distT="0" distB="0" distL="0" distR="0" wp14:anchorId="35B4D318" wp14:editId="08BFC066">
            <wp:extent cx="2151497" cy="1898650"/>
            <wp:effectExtent l="0" t="0" r="1270" b="6350"/>
            <wp:docPr id="1367389792" name="Picture 1" descr="A diagram of a field of 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89792" name="Picture 1" descr="A diagram of a field of light&#10;&#10;AI-generated content may be incorrect."/>
                    <pic:cNvPicPr/>
                  </pic:nvPicPr>
                  <pic:blipFill>
                    <a:blip r:embed="rId9"/>
                    <a:stretch>
                      <a:fillRect/>
                    </a:stretch>
                  </pic:blipFill>
                  <pic:spPr>
                    <a:xfrm>
                      <a:off x="0" y="0"/>
                      <a:ext cx="2155848" cy="1902490"/>
                    </a:xfrm>
                    <a:prstGeom prst="rect">
                      <a:avLst/>
                    </a:prstGeom>
                  </pic:spPr>
                </pic:pic>
              </a:graphicData>
            </a:graphic>
          </wp:inline>
        </w:drawing>
      </w:r>
    </w:p>
    <w:p w14:paraId="42B0400A" w14:textId="3F44B57D" w:rsidR="007B3656" w:rsidRPr="007B3656" w:rsidRDefault="007B3656" w:rsidP="007B3656">
      <w:r w:rsidRPr="007B3656">
        <w:t>V. Projected Performance of the Saturn V Stage 1</w:t>
      </w:r>
    </w:p>
    <w:p w14:paraId="7E95AAED" w14:textId="77777777" w:rsidR="007B3656" w:rsidRPr="007B3656" w:rsidRDefault="007B3656" w:rsidP="007B3656">
      <w:r w:rsidRPr="007B3656">
        <w:t>Calculations for the Saturn V rocket's performance included determining the burn time and altitude at burnout. The burn time was found to be approximately 157.69 seconds, and the altitude at burnout was about 74,093.98 meters.</w:t>
      </w:r>
    </w:p>
    <w:p w14:paraId="4ECB4A7F" w14:textId="77777777" w:rsidR="007B3656" w:rsidRPr="007B3656" w:rsidRDefault="007B3656" w:rsidP="007B3656">
      <w:r w:rsidRPr="007B3656">
        <w:t>Comparison with Test Results:</w:t>
      </w:r>
    </w:p>
    <w:p w14:paraId="67F5C27A" w14:textId="77777777" w:rsidR="007B3656" w:rsidRPr="007B3656" w:rsidRDefault="007B3656" w:rsidP="007B3656">
      <w:pPr>
        <w:numPr>
          <w:ilvl w:val="0"/>
          <w:numId w:val="6"/>
        </w:numPr>
      </w:pPr>
      <w:r w:rsidRPr="007B3656">
        <w:t>The calculated burn time is slightly less than the test result of about 160 seconds.</w:t>
      </w:r>
    </w:p>
    <w:p w14:paraId="5A32A214" w14:textId="77777777" w:rsidR="007B3656" w:rsidRPr="007B3656" w:rsidRDefault="007B3656" w:rsidP="007B3656">
      <w:pPr>
        <w:numPr>
          <w:ilvl w:val="0"/>
          <w:numId w:val="6"/>
        </w:numPr>
      </w:pPr>
      <w:r w:rsidRPr="007B3656">
        <w:t>The calculated altitude is higher than the test result of about 70 km, likely due to neglecting atmospheric drag in our model.</w:t>
      </w:r>
    </w:p>
    <w:p w14:paraId="6380B859" w14:textId="77777777" w:rsidR="007B3656" w:rsidRPr="007B3656" w:rsidRDefault="007B3656" w:rsidP="007B3656">
      <w:r w:rsidRPr="007B3656">
        <w:t>VI. Discussion and Future Work</w:t>
      </w:r>
    </w:p>
    <w:p w14:paraId="5C2D1B6D" w14:textId="77777777" w:rsidR="007B3656" w:rsidRPr="007B3656" w:rsidRDefault="007B3656" w:rsidP="007B3656">
      <w:r w:rsidRPr="007B3656">
        <w:t>Our calculations provide a basic understanding of the gravitational environment and rocket performance. However, they simplify several factors, such as neglecting atmospheric drag, which can significantly affect the rocket's actual performance. Future work should include more realistic models incorporating these factors to improve accuracy.</w:t>
      </w:r>
    </w:p>
    <w:p w14:paraId="4982106B" w14:textId="77777777" w:rsidR="007B3656" w:rsidRPr="007B3656" w:rsidRDefault="007B3656" w:rsidP="007B3656">
      <w:r w:rsidRPr="007B3656">
        <w:t>The discrepancies between calculated and test results can be attributed to simplifications in our model. Including drag forces and other environmental factors will enhance the model's accuracy and provide a more comprehensive understanding of the mission's dynamics.</w:t>
      </w:r>
    </w:p>
    <w:p w14:paraId="05361EF6" w14:textId="77777777" w:rsidR="00E972B3" w:rsidRPr="007B3656" w:rsidRDefault="00E972B3" w:rsidP="007B3656"/>
    <w:sectPr w:rsidR="00E972B3" w:rsidRPr="007B3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1002"/>
    <w:multiLevelType w:val="multilevel"/>
    <w:tmpl w:val="BDCC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E3B5F"/>
    <w:multiLevelType w:val="multilevel"/>
    <w:tmpl w:val="D7D4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A22B3"/>
    <w:multiLevelType w:val="multilevel"/>
    <w:tmpl w:val="D7D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F6BB3"/>
    <w:multiLevelType w:val="multilevel"/>
    <w:tmpl w:val="1A60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A05D1"/>
    <w:multiLevelType w:val="multilevel"/>
    <w:tmpl w:val="893E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B0E2E"/>
    <w:multiLevelType w:val="multilevel"/>
    <w:tmpl w:val="6E68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51073"/>
    <w:multiLevelType w:val="multilevel"/>
    <w:tmpl w:val="961E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061536">
    <w:abstractNumId w:val="5"/>
  </w:num>
  <w:num w:numId="2" w16cid:durableId="1194660059">
    <w:abstractNumId w:val="4"/>
  </w:num>
  <w:num w:numId="3" w16cid:durableId="1958947711">
    <w:abstractNumId w:val="3"/>
  </w:num>
  <w:num w:numId="4" w16cid:durableId="1206412143">
    <w:abstractNumId w:val="6"/>
  </w:num>
  <w:num w:numId="5" w16cid:durableId="510148217">
    <w:abstractNumId w:val="1"/>
  </w:num>
  <w:num w:numId="6" w16cid:durableId="1102337109">
    <w:abstractNumId w:val="2"/>
  </w:num>
  <w:num w:numId="7" w16cid:durableId="851607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7C"/>
    <w:rsid w:val="001E34E8"/>
    <w:rsid w:val="004E457C"/>
    <w:rsid w:val="00785760"/>
    <w:rsid w:val="007A3F0E"/>
    <w:rsid w:val="007B3656"/>
    <w:rsid w:val="00CD15CE"/>
    <w:rsid w:val="00DD0F53"/>
    <w:rsid w:val="00E972B3"/>
    <w:rsid w:val="00ED23E8"/>
    <w:rsid w:val="00F6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6BCF"/>
  <w15:chartTrackingRefBased/>
  <w15:docId w15:val="{C69D1769-024F-4DBE-8568-CF42F4C5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7C"/>
    <w:rPr>
      <w:rFonts w:eastAsiaTheme="majorEastAsia" w:cstheme="majorBidi"/>
      <w:color w:val="272727" w:themeColor="text1" w:themeTint="D8"/>
    </w:rPr>
  </w:style>
  <w:style w:type="paragraph" w:styleId="Title">
    <w:name w:val="Title"/>
    <w:basedOn w:val="Normal"/>
    <w:next w:val="Normal"/>
    <w:link w:val="TitleChar"/>
    <w:uiPriority w:val="10"/>
    <w:qFormat/>
    <w:rsid w:val="004E4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7C"/>
    <w:pPr>
      <w:spacing w:before="160"/>
      <w:jc w:val="center"/>
    </w:pPr>
    <w:rPr>
      <w:i/>
      <w:iCs/>
      <w:color w:val="404040" w:themeColor="text1" w:themeTint="BF"/>
    </w:rPr>
  </w:style>
  <w:style w:type="character" w:customStyle="1" w:styleId="QuoteChar">
    <w:name w:val="Quote Char"/>
    <w:basedOn w:val="DefaultParagraphFont"/>
    <w:link w:val="Quote"/>
    <w:uiPriority w:val="29"/>
    <w:rsid w:val="004E457C"/>
    <w:rPr>
      <w:i/>
      <w:iCs/>
      <w:color w:val="404040" w:themeColor="text1" w:themeTint="BF"/>
    </w:rPr>
  </w:style>
  <w:style w:type="paragraph" w:styleId="ListParagraph">
    <w:name w:val="List Paragraph"/>
    <w:basedOn w:val="Normal"/>
    <w:uiPriority w:val="34"/>
    <w:qFormat/>
    <w:rsid w:val="004E457C"/>
    <w:pPr>
      <w:ind w:left="720"/>
      <w:contextualSpacing/>
    </w:pPr>
  </w:style>
  <w:style w:type="character" w:styleId="IntenseEmphasis">
    <w:name w:val="Intense Emphasis"/>
    <w:basedOn w:val="DefaultParagraphFont"/>
    <w:uiPriority w:val="21"/>
    <w:qFormat/>
    <w:rsid w:val="004E457C"/>
    <w:rPr>
      <w:i/>
      <w:iCs/>
      <w:color w:val="0F4761" w:themeColor="accent1" w:themeShade="BF"/>
    </w:rPr>
  </w:style>
  <w:style w:type="paragraph" w:styleId="IntenseQuote">
    <w:name w:val="Intense Quote"/>
    <w:basedOn w:val="Normal"/>
    <w:next w:val="Normal"/>
    <w:link w:val="IntenseQuoteChar"/>
    <w:uiPriority w:val="30"/>
    <w:qFormat/>
    <w:rsid w:val="004E4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57C"/>
    <w:rPr>
      <w:i/>
      <w:iCs/>
      <w:color w:val="0F4761" w:themeColor="accent1" w:themeShade="BF"/>
    </w:rPr>
  </w:style>
  <w:style w:type="character" w:styleId="IntenseReference">
    <w:name w:val="Intense Reference"/>
    <w:basedOn w:val="DefaultParagraphFont"/>
    <w:uiPriority w:val="32"/>
    <w:qFormat/>
    <w:rsid w:val="004E457C"/>
    <w:rPr>
      <w:b/>
      <w:bCs/>
      <w:smallCaps/>
      <w:color w:val="0F4761" w:themeColor="accent1" w:themeShade="BF"/>
      <w:spacing w:val="5"/>
    </w:rPr>
  </w:style>
  <w:style w:type="character" w:styleId="Hyperlink">
    <w:name w:val="Hyperlink"/>
    <w:basedOn w:val="DefaultParagraphFont"/>
    <w:uiPriority w:val="99"/>
    <w:unhideWhenUsed/>
    <w:rsid w:val="007B3656"/>
    <w:rPr>
      <w:color w:val="467886" w:themeColor="hyperlink"/>
      <w:u w:val="single"/>
    </w:rPr>
  </w:style>
  <w:style w:type="character" w:styleId="UnresolvedMention">
    <w:name w:val="Unresolved Mention"/>
    <w:basedOn w:val="DefaultParagraphFont"/>
    <w:uiPriority w:val="99"/>
    <w:semiHidden/>
    <w:unhideWhenUsed/>
    <w:rsid w:val="007B3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043434">
      <w:bodyDiv w:val="1"/>
      <w:marLeft w:val="0"/>
      <w:marRight w:val="0"/>
      <w:marTop w:val="0"/>
      <w:marBottom w:val="0"/>
      <w:divBdr>
        <w:top w:val="none" w:sz="0" w:space="0" w:color="auto"/>
        <w:left w:val="none" w:sz="0" w:space="0" w:color="auto"/>
        <w:bottom w:val="none" w:sz="0" w:space="0" w:color="auto"/>
        <w:right w:val="none" w:sz="0" w:space="0" w:color="auto"/>
      </w:divBdr>
      <w:divsChild>
        <w:div w:id="1118451812">
          <w:marLeft w:val="0"/>
          <w:marRight w:val="0"/>
          <w:marTop w:val="0"/>
          <w:marBottom w:val="0"/>
          <w:divBdr>
            <w:top w:val="none" w:sz="0" w:space="0" w:color="auto"/>
            <w:left w:val="none" w:sz="0" w:space="0" w:color="auto"/>
            <w:bottom w:val="none" w:sz="0" w:space="0" w:color="auto"/>
            <w:right w:val="none" w:sz="0" w:space="0" w:color="auto"/>
          </w:divBdr>
          <w:divsChild>
            <w:div w:id="9312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7361">
      <w:bodyDiv w:val="1"/>
      <w:marLeft w:val="0"/>
      <w:marRight w:val="0"/>
      <w:marTop w:val="0"/>
      <w:marBottom w:val="0"/>
      <w:divBdr>
        <w:top w:val="none" w:sz="0" w:space="0" w:color="auto"/>
        <w:left w:val="none" w:sz="0" w:space="0" w:color="auto"/>
        <w:bottom w:val="none" w:sz="0" w:space="0" w:color="auto"/>
        <w:right w:val="none" w:sz="0" w:space="0" w:color="auto"/>
      </w:divBdr>
      <w:divsChild>
        <w:div w:id="1483043852">
          <w:marLeft w:val="0"/>
          <w:marRight w:val="0"/>
          <w:marTop w:val="0"/>
          <w:marBottom w:val="0"/>
          <w:divBdr>
            <w:top w:val="none" w:sz="0" w:space="0" w:color="auto"/>
            <w:left w:val="none" w:sz="0" w:space="0" w:color="auto"/>
            <w:bottom w:val="none" w:sz="0" w:space="0" w:color="auto"/>
            <w:right w:val="none" w:sz="0" w:space="0" w:color="auto"/>
          </w:divBdr>
          <w:divsChild>
            <w:div w:id="1137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9374">
      <w:bodyDiv w:val="1"/>
      <w:marLeft w:val="0"/>
      <w:marRight w:val="0"/>
      <w:marTop w:val="0"/>
      <w:marBottom w:val="0"/>
      <w:divBdr>
        <w:top w:val="none" w:sz="0" w:space="0" w:color="auto"/>
        <w:left w:val="none" w:sz="0" w:space="0" w:color="auto"/>
        <w:bottom w:val="none" w:sz="0" w:space="0" w:color="auto"/>
        <w:right w:val="none" w:sz="0" w:space="0" w:color="auto"/>
      </w:divBdr>
      <w:divsChild>
        <w:div w:id="137769491">
          <w:marLeft w:val="0"/>
          <w:marRight w:val="0"/>
          <w:marTop w:val="0"/>
          <w:marBottom w:val="0"/>
          <w:divBdr>
            <w:top w:val="none" w:sz="0" w:space="0" w:color="auto"/>
            <w:left w:val="none" w:sz="0" w:space="0" w:color="auto"/>
            <w:bottom w:val="none" w:sz="0" w:space="0" w:color="auto"/>
            <w:right w:val="none" w:sz="0" w:space="0" w:color="auto"/>
          </w:divBdr>
          <w:divsChild>
            <w:div w:id="16713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6399">
      <w:bodyDiv w:val="1"/>
      <w:marLeft w:val="0"/>
      <w:marRight w:val="0"/>
      <w:marTop w:val="0"/>
      <w:marBottom w:val="0"/>
      <w:divBdr>
        <w:top w:val="none" w:sz="0" w:space="0" w:color="auto"/>
        <w:left w:val="none" w:sz="0" w:space="0" w:color="auto"/>
        <w:bottom w:val="none" w:sz="0" w:space="0" w:color="auto"/>
        <w:right w:val="none" w:sz="0" w:space="0" w:color="auto"/>
      </w:divBdr>
      <w:divsChild>
        <w:div w:id="132410371">
          <w:marLeft w:val="0"/>
          <w:marRight w:val="0"/>
          <w:marTop w:val="0"/>
          <w:marBottom w:val="0"/>
          <w:divBdr>
            <w:top w:val="none" w:sz="0" w:space="0" w:color="auto"/>
            <w:left w:val="none" w:sz="0" w:space="0" w:color="auto"/>
            <w:bottom w:val="none" w:sz="0" w:space="0" w:color="auto"/>
            <w:right w:val="none" w:sz="0" w:space="0" w:color="auto"/>
          </w:divBdr>
          <w:divsChild>
            <w:div w:id="1163936202">
              <w:marLeft w:val="0"/>
              <w:marRight w:val="0"/>
              <w:marTop w:val="0"/>
              <w:marBottom w:val="0"/>
              <w:divBdr>
                <w:top w:val="none" w:sz="0" w:space="0" w:color="auto"/>
                <w:left w:val="none" w:sz="0" w:space="0" w:color="auto"/>
                <w:bottom w:val="none" w:sz="0" w:space="0" w:color="auto"/>
                <w:right w:val="none" w:sz="0" w:space="0" w:color="auto"/>
              </w:divBdr>
              <w:divsChild>
                <w:div w:id="1398480225">
                  <w:marLeft w:val="0"/>
                  <w:marRight w:val="0"/>
                  <w:marTop w:val="0"/>
                  <w:marBottom w:val="0"/>
                  <w:divBdr>
                    <w:top w:val="none" w:sz="0" w:space="0" w:color="auto"/>
                    <w:left w:val="none" w:sz="0" w:space="0" w:color="auto"/>
                    <w:bottom w:val="none" w:sz="0" w:space="0" w:color="auto"/>
                    <w:right w:val="none" w:sz="0" w:space="0" w:color="auto"/>
                  </w:divBdr>
                  <w:divsChild>
                    <w:div w:id="740753830">
                      <w:marLeft w:val="0"/>
                      <w:marRight w:val="0"/>
                      <w:marTop w:val="0"/>
                      <w:marBottom w:val="0"/>
                      <w:divBdr>
                        <w:top w:val="none" w:sz="0" w:space="0" w:color="auto"/>
                        <w:left w:val="none" w:sz="0" w:space="0" w:color="auto"/>
                        <w:bottom w:val="none" w:sz="0" w:space="0" w:color="auto"/>
                        <w:right w:val="none" w:sz="0" w:space="0" w:color="auto"/>
                      </w:divBdr>
                      <w:divsChild>
                        <w:div w:id="958026609">
                          <w:marLeft w:val="0"/>
                          <w:marRight w:val="0"/>
                          <w:marTop w:val="0"/>
                          <w:marBottom w:val="0"/>
                          <w:divBdr>
                            <w:top w:val="none" w:sz="0" w:space="0" w:color="auto"/>
                            <w:left w:val="none" w:sz="0" w:space="0" w:color="auto"/>
                            <w:bottom w:val="none" w:sz="0" w:space="0" w:color="auto"/>
                            <w:right w:val="none" w:sz="0" w:space="0" w:color="auto"/>
                          </w:divBdr>
                          <w:divsChild>
                            <w:div w:id="180826447">
                              <w:marLeft w:val="0"/>
                              <w:marRight w:val="0"/>
                              <w:marTop w:val="0"/>
                              <w:marBottom w:val="0"/>
                              <w:divBdr>
                                <w:top w:val="none" w:sz="0" w:space="0" w:color="auto"/>
                                <w:left w:val="none" w:sz="0" w:space="0" w:color="auto"/>
                                <w:bottom w:val="none" w:sz="0" w:space="0" w:color="auto"/>
                                <w:right w:val="none" w:sz="0" w:space="0" w:color="auto"/>
                              </w:divBdr>
                              <w:divsChild>
                                <w:div w:id="1328358596">
                                  <w:marLeft w:val="0"/>
                                  <w:marRight w:val="0"/>
                                  <w:marTop w:val="0"/>
                                  <w:marBottom w:val="0"/>
                                  <w:divBdr>
                                    <w:top w:val="none" w:sz="0" w:space="0" w:color="auto"/>
                                    <w:left w:val="none" w:sz="0" w:space="0" w:color="auto"/>
                                    <w:bottom w:val="none" w:sz="0" w:space="0" w:color="auto"/>
                                    <w:right w:val="none" w:sz="0" w:space="0" w:color="auto"/>
                                  </w:divBdr>
                                </w:div>
                              </w:divsChild>
                            </w:div>
                            <w:div w:id="11946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3002">
                  <w:marLeft w:val="0"/>
                  <w:marRight w:val="0"/>
                  <w:marTop w:val="0"/>
                  <w:marBottom w:val="0"/>
                  <w:divBdr>
                    <w:top w:val="none" w:sz="0" w:space="0" w:color="auto"/>
                    <w:left w:val="none" w:sz="0" w:space="0" w:color="auto"/>
                    <w:bottom w:val="none" w:sz="0" w:space="0" w:color="auto"/>
                    <w:right w:val="none" w:sz="0" w:space="0" w:color="auto"/>
                  </w:divBdr>
                  <w:divsChild>
                    <w:div w:id="1144932066">
                      <w:marLeft w:val="0"/>
                      <w:marRight w:val="0"/>
                      <w:marTop w:val="0"/>
                      <w:marBottom w:val="0"/>
                      <w:divBdr>
                        <w:top w:val="none" w:sz="0" w:space="0" w:color="auto"/>
                        <w:left w:val="none" w:sz="0" w:space="0" w:color="auto"/>
                        <w:bottom w:val="none" w:sz="0" w:space="0" w:color="auto"/>
                        <w:right w:val="none" w:sz="0" w:space="0" w:color="auto"/>
                      </w:divBdr>
                      <w:divsChild>
                        <w:div w:id="570240422">
                          <w:marLeft w:val="0"/>
                          <w:marRight w:val="0"/>
                          <w:marTop w:val="0"/>
                          <w:marBottom w:val="0"/>
                          <w:divBdr>
                            <w:top w:val="none" w:sz="0" w:space="0" w:color="auto"/>
                            <w:left w:val="none" w:sz="0" w:space="0" w:color="auto"/>
                            <w:bottom w:val="none" w:sz="0" w:space="0" w:color="auto"/>
                            <w:right w:val="none" w:sz="0" w:space="0" w:color="auto"/>
                          </w:divBdr>
                          <w:divsChild>
                            <w:div w:id="1863396224">
                              <w:marLeft w:val="0"/>
                              <w:marRight w:val="0"/>
                              <w:marTop w:val="0"/>
                              <w:marBottom w:val="0"/>
                              <w:divBdr>
                                <w:top w:val="none" w:sz="0" w:space="0" w:color="auto"/>
                                <w:left w:val="none" w:sz="0" w:space="0" w:color="auto"/>
                                <w:bottom w:val="none" w:sz="0" w:space="0" w:color="auto"/>
                                <w:right w:val="none" w:sz="0" w:space="0" w:color="auto"/>
                              </w:divBdr>
                              <w:divsChild>
                                <w:div w:id="344939930">
                                  <w:marLeft w:val="0"/>
                                  <w:marRight w:val="0"/>
                                  <w:marTop w:val="0"/>
                                  <w:marBottom w:val="0"/>
                                  <w:divBdr>
                                    <w:top w:val="none" w:sz="0" w:space="0" w:color="auto"/>
                                    <w:left w:val="none" w:sz="0" w:space="0" w:color="auto"/>
                                    <w:bottom w:val="none" w:sz="0" w:space="0" w:color="auto"/>
                                    <w:right w:val="none" w:sz="0" w:space="0" w:color="auto"/>
                                  </w:divBdr>
                                </w:div>
                              </w:divsChild>
                            </w:div>
                            <w:div w:id="13655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002821">
      <w:bodyDiv w:val="1"/>
      <w:marLeft w:val="0"/>
      <w:marRight w:val="0"/>
      <w:marTop w:val="0"/>
      <w:marBottom w:val="0"/>
      <w:divBdr>
        <w:top w:val="none" w:sz="0" w:space="0" w:color="auto"/>
        <w:left w:val="none" w:sz="0" w:space="0" w:color="auto"/>
        <w:bottom w:val="none" w:sz="0" w:space="0" w:color="auto"/>
        <w:right w:val="none" w:sz="0" w:space="0" w:color="auto"/>
      </w:divBdr>
      <w:divsChild>
        <w:div w:id="65960263">
          <w:marLeft w:val="0"/>
          <w:marRight w:val="0"/>
          <w:marTop w:val="0"/>
          <w:marBottom w:val="0"/>
          <w:divBdr>
            <w:top w:val="none" w:sz="0" w:space="0" w:color="auto"/>
            <w:left w:val="none" w:sz="0" w:space="0" w:color="auto"/>
            <w:bottom w:val="none" w:sz="0" w:space="0" w:color="auto"/>
            <w:right w:val="none" w:sz="0" w:space="0" w:color="auto"/>
          </w:divBdr>
          <w:divsChild>
            <w:div w:id="2101175567">
              <w:marLeft w:val="0"/>
              <w:marRight w:val="0"/>
              <w:marTop w:val="0"/>
              <w:marBottom w:val="0"/>
              <w:divBdr>
                <w:top w:val="none" w:sz="0" w:space="0" w:color="auto"/>
                <w:left w:val="none" w:sz="0" w:space="0" w:color="auto"/>
                <w:bottom w:val="none" w:sz="0" w:space="0" w:color="auto"/>
                <w:right w:val="none" w:sz="0" w:space="0" w:color="auto"/>
              </w:divBdr>
              <w:divsChild>
                <w:div w:id="1322587799">
                  <w:marLeft w:val="0"/>
                  <w:marRight w:val="0"/>
                  <w:marTop w:val="0"/>
                  <w:marBottom w:val="0"/>
                  <w:divBdr>
                    <w:top w:val="none" w:sz="0" w:space="0" w:color="auto"/>
                    <w:left w:val="none" w:sz="0" w:space="0" w:color="auto"/>
                    <w:bottom w:val="none" w:sz="0" w:space="0" w:color="auto"/>
                    <w:right w:val="none" w:sz="0" w:space="0" w:color="auto"/>
                  </w:divBdr>
                  <w:divsChild>
                    <w:div w:id="1498689695">
                      <w:marLeft w:val="0"/>
                      <w:marRight w:val="0"/>
                      <w:marTop w:val="0"/>
                      <w:marBottom w:val="0"/>
                      <w:divBdr>
                        <w:top w:val="none" w:sz="0" w:space="0" w:color="auto"/>
                        <w:left w:val="none" w:sz="0" w:space="0" w:color="auto"/>
                        <w:bottom w:val="none" w:sz="0" w:space="0" w:color="auto"/>
                        <w:right w:val="none" w:sz="0" w:space="0" w:color="auto"/>
                      </w:divBdr>
                      <w:divsChild>
                        <w:div w:id="1736734550">
                          <w:marLeft w:val="0"/>
                          <w:marRight w:val="0"/>
                          <w:marTop w:val="0"/>
                          <w:marBottom w:val="0"/>
                          <w:divBdr>
                            <w:top w:val="none" w:sz="0" w:space="0" w:color="auto"/>
                            <w:left w:val="none" w:sz="0" w:space="0" w:color="auto"/>
                            <w:bottom w:val="none" w:sz="0" w:space="0" w:color="auto"/>
                            <w:right w:val="none" w:sz="0" w:space="0" w:color="auto"/>
                          </w:divBdr>
                          <w:divsChild>
                            <w:div w:id="596786690">
                              <w:marLeft w:val="0"/>
                              <w:marRight w:val="0"/>
                              <w:marTop w:val="0"/>
                              <w:marBottom w:val="0"/>
                              <w:divBdr>
                                <w:top w:val="none" w:sz="0" w:space="0" w:color="auto"/>
                                <w:left w:val="none" w:sz="0" w:space="0" w:color="auto"/>
                                <w:bottom w:val="none" w:sz="0" w:space="0" w:color="auto"/>
                                <w:right w:val="none" w:sz="0" w:space="0" w:color="auto"/>
                              </w:divBdr>
                              <w:divsChild>
                                <w:div w:id="2056393723">
                                  <w:marLeft w:val="0"/>
                                  <w:marRight w:val="0"/>
                                  <w:marTop w:val="0"/>
                                  <w:marBottom w:val="0"/>
                                  <w:divBdr>
                                    <w:top w:val="none" w:sz="0" w:space="0" w:color="auto"/>
                                    <w:left w:val="none" w:sz="0" w:space="0" w:color="auto"/>
                                    <w:bottom w:val="none" w:sz="0" w:space="0" w:color="auto"/>
                                    <w:right w:val="none" w:sz="0" w:space="0" w:color="auto"/>
                                  </w:divBdr>
                                </w:div>
                              </w:divsChild>
                            </w:div>
                            <w:div w:id="16916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48483">
                  <w:marLeft w:val="0"/>
                  <w:marRight w:val="0"/>
                  <w:marTop w:val="0"/>
                  <w:marBottom w:val="0"/>
                  <w:divBdr>
                    <w:top w:val="none" w:sz="0" w:space="0" w:color="auto"/>
                    <w:left w:val="none" w:sz="0" w:space="0" w:color="auto"/>
                    <w:bottom w:val="none" w:sz="0" w:space="0" w:color="auto"/>
                    <w:right w:val="none" w:sz="0" w:space="0" w:color="auto"/>
                  </w:divBdr>
                  <w:divsChild>
                    <w:div w:id="1223950674">
                      <w:marLeft w:val="0"/>
                      <w:marRight w:val="0"/>
                      <w:marTop w:val="0"/>
                      <w:marBottom w:val="0"/>
                      <w:divBdr>
                        <w:top w:val="none" w:sz="0" w:space="0" w:color="auto"/>
                        <w:left w:val="none" w:sz="0" w:space="0" w:color="auto"/>
                        <w:bottom w:val="none" w:sz="0" w:space="0" w:color="auto"/>
                        <w:right w:val="none" w:sz="0" w:space="0" w:color="auto"/>
                      </w:divBdr>
                      <w:divsChild>
                        <w:div w:id="415513616">
                          <w:marLeft w:val="0"/>
                          <w:marRight w:val="0"/>
                          <w:marTop w:val="0"/>
                          <w:marBottom w:val="0"/>
                          <w:divBdr>
                            <w:top w:val="none" w:sz="0" w:space="0" w:color="auto"/>
                            <w:left w:val="none" w:sz="0" w:space="0" w:color="auto"/>
                            <w:bottom w:val="none" w:sz="0" w:space="0" w:color="auto"/>
                            <w:right w:val="none" w:sz="0" w:space="0" w:color="auto"/>
                          </w:divBdr>
                          <w:divsChild>
                            <w:div w:id="1243831441">
                              <w:marLeft w:val="0"/>
                              <w:marRight w:val="0"/>
                              <w:marTop w:val="0"/>
                              <w:marBottom w:val="0"/>
                              <w:divBdr>
                                <w:top w:val="none" w:sz="0" w:space="0" w:color="auto"/>
                                <w:left w:val="none" w:sz="0" w:space="0" w:color="auto"/>
                                <w:bottom w:val="none" w:sz="0" w:space="0" w:color="auto"/>
                                <w:right w:val="none" w:sz="0" w:space="0" w:color="auto"/>
                              </w:divBdr>
                              <w:divsChild>
                                <w:div w:id="918684063">
                                  <w:marLeft w:val="0"/>
                                  <w:marRight w:val="0"/>
                                  <w:marTop w:val="0"/>
                                  <w:marBottom w:val="0"/>
                                  <w:divBdr>
                                    <w:top w:val="none" w:sz="0" w:space="0" w:color="auto"/>
                                    <w:left w:val="none" w:sz="0" w:space="0" w:color="auto"/>
                                    <w:bottom w:val="none" w:sz="0" w:space="0" w:color="auto"/>
                                    <w:right w:val="none" w:sz="0" w:space="0" w:color="auto"/>
                                  </w:divBdr>
                                </w:div>
                              </w:divsChild>
                            </w:div>
                            <w:div w:id="10795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424844">
      <w:bodyDiv w:val="1"/>
      <w:marLeft w:val="0"/>
      <w:marRight w:val="0"/>
      <w:marTop w:val="0"/>
      <w:marBottom w:val="0"/>
      <w:divBdr>
        <w:top w:val="none" w:sz="0" w:space="0" w:color="auto"/>
        <w:left w:val="none" w:sz="0" w:space="0" w:color="auto"/>
        <w:bottom w:val="none" w:sz="0" w:space="0" w:color="auto"/>
        <w:right w:val="none" w:sz="0" w:space="0" w:color="auto"/>
      </w:divBdr>
      <w:divsChild>
        <w:div w:id="38359293">
          <w:marLeft w:val="0"/>
          <w:marRight w:val="0"/>
          <w:marTop w:val="0"/>
          <w:marBottom w:val="0"/>
          <w:divBdr>
            <w:top w:val="none" w:sz="0" w:space="0" w:color="auto"/>
            <w:left w:val="none" w:sz="0" w:space="0" w:color="auto"/>
            <w:bottom w:val="none" w:sz="0" w:space="0" w:color="auto"/>
            <w:right w:val="none" w:sz="0" w:space="0" w:color="auto"/>
          </w:divBdr>
          <w:divsChild>
            <w:div w:id="15974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Agarwal</dc:creator>
  <cp:keywords/>
  <dc:description/>
  <cp:lastModifiedBy>Arpit Agarwal</cp:lastModifiedBy>
  <cp:revision>3</cp:revision>
  <dcterms:created xsi:type="dcterms:W3CDTF">2025-03-08T20:48:00Z</dcterms:created>
  <dcterms:modified xsi:type="dcterms:W3CDTF">2025-03-08T21:29:00Z</dcterms:modified>
</cp:coreProperties>
</file>