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D5" w:rsidRPr="00541B48" w:rsidRDefault="00541B48" w:rsidP="00541B48">
      <w:pPr>
        <w:spacing w:before="51"/>
        <w:rPr>
          <w:rFonts w:ascii="Calibri"/>
          <w:b/>
          <w:sz w:val="24"/>
          <w:u w:val="single"/>
        </w:rPr>
      </w:pPr>
      <w:bookmarkStart w:id="0" w:name="_GoBack"/>
      <w:bookmarkEnd w:id="0"/>
      <w:r>
        <w:rPr>
          <w:rFonts w:ascii="Calibri"/>
          <w:sz w:val="24"/>
        </w:rPr>
        <w:tab/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ab/>
        <w:t xml:space="preserve">                                                          </w:t>
      </w:r>
      <w:r w:rsidRPr="0058757E">
        <w:rPr>
          <w:rFonts w:ascii="Calibri"/>
          <w:b/>
          <w:sz w:val="32"/>
          <w:highlight w:val="yellow"/>
          <w:u w:val="single"/>
        </w:rPr>
        <w:t>Functional Test Cases</w:t>
      </w:r>
      <w:r w:rsidRPr="0058757E">
        <w:rPr>
          <w:rFonts w:ascii="Calibri"/>
          <w:b/>
          <w:sz w:val="24"/>
        </w:rPr>
        <w:tab/>
      </w:r>
      <w:r w:rsidRPr="0058757E">
        <w:rPr>
          <w:rFonts w:ascii="Calibri"/>
          <w:b/>
          <w:sz w:val="24"/>
        </w:rPr>
        <w:tab/>
      </w:r>
      <w:r w:rsidRPr="0058757E">
        <w:rPr>
          <w:rFonts w:ascii="Calibri"/>
          <w:b/>
          <w:sz w:val="24"/>
        </w:rPr>
        <w:tab/>
      </w:r>
      <w:r w:rsidRPr="0058757E">
        <w:rPr>
          <w:rFonts w:ascii="Calibri"/>
          <w:b/>
          <w:sz w:val="24"/>
        </w:rPr>
        <w:tab/>
      </w:r>
      <w:r w:rsidRPr="0058757E">
        <w:rPr>
          <w:rFonts w:ascii="Calibri"/>
          <w:b/>
          <w:sz w:val="24"/>
        </w:rPr>
        <w:tab/>
      </w:r>
    </w:p>
    <w:p w:rsidR="007316D5" w:rsidRDefault="007316D5">
      <w:pPr>
        <w:pStyle w:val="BodyText"/>
        <w:spacing w:after="1"/>
        <w:rPr>
          <w:sz w:val="24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75"/>
        <w:gridCol w:w="2575"/>
        <w:gridCol w:w="1396"/>
        <w:gridCol w:w="3832"/>
        <w:gridCol w:w="17"/>
        <w:gridCol w:w="1548"/>
        <w:gridCol w:w="2255"/>
        <w:gridCol w:w="1789"/>
      </w:tblGrid>
      <w:tr w:rsidR="007316D5" w:rsidTr="0058757E">
        <w:trPr>
          <w:trHeight w:val="298"/>
        </w:trPr>
        <w:tc>
          <w:tcPr>
            <w:tcW w:w="555" w:type="dxa"/>
            <w:tcBorders>
              <w:bottom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79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Sl.</w:t>
            </w:r>
          </w:p>
        </w:tc>
        <w:tc>
          <w:tcPr>
            <w:tcW w:w="1075" w:type="dxa"/>
            <w:tcBorders>
              <w:bottom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65" w:lineRule="exact"/>
              <w:ind w:left="13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Software</w:t>
            </w:r>
          </w:p>
        </w:tc>
        <w:tc>
          <w:tcPr>
            <w:tcW w:w="2575" w:type="dxa"/>
            <w:tcBorders>
              <w:bottom w:val="nil"/>
            </w:tcBorders>
            <w:shd w:val="clear" w:color="auto" w:fill="C0C0C0"/>
          </w:tcPr>
          <w:p w:rsidR="007316D5" w:rsidRDefault="007316D5">
            <w:pPr>
              <w:pStyle w:val="TableParagraph"/>
            </w:pPr>
          </w:p>
        </w:tc>
        <w:tc>
          <w:tcPr>
            <w:tcW w:w="1396" w:type="dxa"/>
            <w:tcBorders>
              <w:bottom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79" w:lineRule="exact"/>
              <w:ind w:left="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Test</w:t>
            </w:r>
          </w:p>
        </w:tc>
        <w:tc>
          <w:tcPr>
            <w:tcW w:w="3849" w:type="dxa"/>
            <w:gridSpan w:val="2"/>
            <w:tcBorders>
              <w:bottom w:val="nil"/>
            </w:tcBorders>
            <w:shd w:val="clear" w:color="auto" w:fill="C0C0C0"/>
          </w:tcPr>
          <w:p w:rsidR="007316D5" w:rsidRDefault="007316D5">
            <w:pPr>
              <w:pStyle w:val="TableParagraph"/>
            </w:pPr>
          </w:p>
        </w:tc>
        <w:tc>
          <w:tcPr>
            <w:tcW w:w="1548" w:type="dxa"/>
            <w:tcBorders>
              <w:bottom w:val="nil"/>
            </w:tcBorders>
            <w:shd w:val="clear" w:color="auto" w:fill="C0C0C0"/>
          </w:tcPr>
          <w:p w:rsidR="007316D5" w:rsidRDefault="007316D5">
            <w:pPr>
              <w:pStyle w:val="TableParagraph"/>
            </w:pPr>
          </w:p>
        </w:tc>
        <w:tc>
          <w:tcPr>
            <w:tcW w:w="2255" w:type="dxa"/>
            <w:tcBorders>
              <w:bottom w:val="nil"/>
            </w:tcBorders>
            <w:shd w:val="clear" w:color="auto" w:fill="C0C0C0"/>
          </w:tcPr>
          <w:p w:rsidR="007316D5" w:rsidRDefault="007316D5">
            <w:pPr>
              <w:pStyle w:val="TableParagraph"/>
            </w:pPr>
          </w:p>
        </w:tc>
        <w:tc>
          <w:tcPr>
            <w:tcW w:w="1789" w:type="dxa"/>
            <w:tcBorders>
              <w:bottom w:val="nil"/>
            </w:tcBorders>
            <w:shd w:val="clear" w:color="auto" w:fill="C0C0C0"/>
          </w:tcPr>
          <w:p w:rsidR="007316D5" w:rsidRDefault="007316D5">
            <w:pPr>
              <w:pStyle w:val="TableParagraph"/>
            </w:pPr>
          </w:p>
        </w:tc>
      </w:tr>
      <w:tr w:rsidR="007316D5" w:rsidTr="0058757E">
        <w:trPr>
          <w:trHeight w:val="776"/>
        </w:trPr>
        <w:tc>
          <w:tcPr>
            <w:tcW w:w="555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86" w:lineRule="exact"/>
              <w:ind w:left="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35" w:lineRule="exact"/>
              <w:ind w:left="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Document</w:t>
            </w:r>
          </w:p>
          <w:p w:rsidR="007316D5" w:rsidRDefault="00E40A7A">
            <w:pPr>
              <w:pStyle w:val="TableParagraph"/>
              <w:spacing w:line="270" w:lineRule="atLeast"/>
              <w:ind w:left="102" w:right="53" w:hanging="1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Reference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(SRS/FRS)</w:t>
            </w:r>
          </w:p>
        </w:tc>
        <w:tc>
          <w:tcPr>
            <w:tcW w:w="2575" w:type="dxa"/>
            <w:tcBorders>
              <w:top w:val="nil"/>
            </w:tcBorders>
            <w:shd w:val="clear" w:color="auto" w:fill="C0C0C0"/>
          </w:tcPr>
          <w:p w:rsidR="007316D5" w:rsidRDefault="00E40A7A" w:rsidP="0058757E">
            <w:pPr>
              <w:pStyle w:val="TableParagraph"/>
              <w:spacing w:line="235" w:lineRule="exact"/>
              <w:ind w:right="103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</w:t>
            </w:r>
          </w:p>
        </w:tc>
        <w:tc>
          <w:tcPr>
            <w:tcW w:w="1396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ind w:left="10" w:right="63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Case ID</w:t>
            </w:r>
          </w:p>
        </w:tc>
        <w:tc>
          <w:tcPr>
            <w:tcW w:w="3849" w:type="dxa"/>
            <w:gridSpan w:val="2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86" w:lineRule="exact"/>
              <w:ind w:left="125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Defect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Description</w:t>
            </w:r>
          </w:p>
        </w:tc>
        <w:tc>
          <w:tcPr>
            <w:tcW w:w="1548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ind w:left="465" w:right="-35" w:hanging="26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Observation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Remarks</w:t>
            </w:r>
          </w:p>
        </w:tc>
        <w:tc>
          <w:tcPr>
            <w:tcW w:w="2255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86" w:lineRule="exact"/>
              <w:ind w:left="204" w:right="17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Testers</w:t>
            </w:r>
            <w:r>
              <w:rPr>
                <w:rFonts w:ascii="Calibri"/>
                <w:b/>
                <w:spacing w:val="-1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Comments</w:t>
            </w:r>
          </w:p>
        </w:tc>
        <w:tc>
          <w:tcPr>
            <w:tcW w:w="1789" w:type="dxa"/>
            <w:tcBorders>
              <w:top w:val="nil"/>
            </w:tcBorders>
            <w:shd w:val="clear" w:color="auto" w:fill="C0C0C0"/>
          </w:tcPr>
          <w:p w:rsidR="007316D5" w:rsidRDefault="00E40A7A">
            <w:pPr>
              <w:pStyle w:val="TableParagraph"/>
              <w:spacing w:line="286" w:lineRule="exact"/>
              <w:ind w:left="46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Remarks</w:t>
            </w:r>
          </w:p>
        </w:tc>
      </w:tr>
      <w:tr w:rsidR="007316D5" w:rsidTr="0087107F">
        <w:trPr>
          <w:trHeight w:val="3734"/>
        </w:trPr>
        <w:tc>
          <w:tcPr>
            <w:tcW w:w="555" w:type="dxa"/>
          </w:tcPr>
          <w:p w:rsidR="007316D5" w:rsidRDefault="00E40A7A">
            <w:pPr>
              <w:pStyle w:val="TableParagraph"/>
              <w:spacing w:before="135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</w:tcPr>
          <w:p w:rsidR="007316D5" w:rsidRDefault="00E40A7A">
            <w:pPr>
              <w:pStyle w:val="TableParagraph"/>
              <w:ind w:left="4" w:right="38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575" w:type="dxa"/>
          </w:tcPr>
          <w:p w:rsidR="007316D5" w:rsidRDefault="00FF10CE">
            <w:pPr>
              <w:pStyle w:val="TableParagraph"/>
              <w:ind w:left="4" w:right="188"/>
              <w:rPr>
                <w:sz w:val="24"/>
              </w:rPr>
            </w:pPr>
            <w:r w:rsidRPr="00FF10CE">
              <w:rPr>
                <w:sz w:val="24"/>
              </w:rPr>
              <w:t>.</w:t>
            </w:r>
            <w:r w:rsidR="00205D09">
              <w:rPr>
                <w:sz w:val="24"/>
              </w:rPr>
              <w:t>Check the menu and dropdown menus are working properly</w:t>
            </w:r>
          </w:p>
        </w:tc>
        <w:tc>
          <w:tcPr>
            <w:tcW w:w="1396" w:type="dxa"/>
          </w:tcPr>
          <w:p w:rsidR="007316D5" w:rsidRDefault="00205D09" w:rsidP="00E037EE">
            <w:pPr>
              <w:pStyle w:val="TableParagraph"/>
              <w:spacing w:line="244" w:lineRule="auto"/>
              <w:ind w:right="200"/>
              <w:rPr>
                <w:sz w:val="24"/>
              </w:rPr>
            </w:pPr>
            <w:r>
              <w:rPr>
                <w:sz w:val="24"/>
              </w:rPr>
              <w:t>HashTag-</w:t>
            </w:r>
            <w:r w:rsidR="00E40A7A">
              <w:rPr>
                <w:sz w:val="24"/>
              </w:rPr>
              <w:t>TC01</w:t>
            </w:r>
          </w:p>
        </w:tc>
        <w:tc>
          <w:tcPr>
            <w:tcW w:w="3832" w:type="dxa"/>
          </w:tcPr>
          <w:p w:rsidR="008434D8" w:rsidRPr="00704A0F" w:rsidRDefault="00FF10CE" w:rsidP="00704A0F">
            <w:pPr>
              <w:pStyle w:val="NoSpacing"/>
              <w:rPr>
                <w:sz w:val="24"/>
                <w:szCs w:val="24"/>
              </w:rPr>
            </w:pPr>
            <w:r w:rsidRPr="00FF10CE">
              <w:rPr>
                <w:sz w:val="24"/>
              </w:rPr>
              <w:t>Basic functionality of the dropdown menu, such as opening and closing the menu, selecting an option, and validating that the selected option is displayed correctly.</w:t>
            </w:r>
          </w:p>
        </w:tc>
        <w:tc>
          <w:tcPr>
            <w:tcW w:w="1565" w:type="dxa"/>
            <w:gridSpan w:val="2"/>
          </w:tcPr>
          <w:p w:rsidR="007316D5" w:rsidRDefault="00E40A7A">
            <w:pPr>
              <w:pStyle w:val="TableParagraph"/>
              <w:spacing w:line="268" w:lineRule="exact"/>
              <w:ind w:left="494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255" w:type="dxa"/>
          </w:tcPr>
          <w:p w:rsidR="007316D5" w:rsidRDefault="00E40A7A">
            <w:pPr>
              <w:pStyle w:val="TableParagraph"/>
              <w:spacing w:line="268" w:lineRule="exact"/>
              <w:ind w:left="194" w:right="178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89" w:type="dxa"/>
          </w:tcPr>
          <w:p w:rsidR="007316D5" w:rsidRDefault="00E40A7A">
            <w:pPr>
              <w:pStyle w:val="TableParagraph"/>
              <w:ind w:left="11" w:right="258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7316D5" w:rsidTr="0087107F">
        <w:trPr>
          <w:trHeight w:val="1586"/>
        </w:trPr>
        <w:tc>
          <w:tcPr>
            <w:tcW w:w="555" w:type="dxa"/>
          </w:tcPr>
          <w:p w:rsidR="007316D5" w:rsidRDefault="00E40A7A">
            <w:pPr>
              <w:pStyle w:val="TableParagraph"/>
              <w:spacing w:before="135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5" w:type="dxa"/>
          </w:tcPr>
          <w:p w:rsidR="007316D5" w:rsidRDefault="00E40A7A">
            <w:pPr>
              <w:pStyle w:val="TableParagraph"/>
              <w:ind w:left="4" w:right="38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575" w:type="dxa"/>
          </w:tcPr>
          <w:p w:rsidR="007316D5" w:rsidRDefault="00205D09">
            <w:pPr>
              <w:pStyle w:val="TableParagraph"/>
              <w:ind w:left="9" w:right="284"/>
              <w:rPr>
                <w:sz w:val="24"/>
              </w:rPr>
            </w:pPr>
            <w:r>
              <w:rPr>
                <w:sz w:val="24"/>
              </w:rPr>
              <w:t xml:space="preserve">Check validation for Name field </w:t>
            </w:r>
          </w:p>
        </w:tc>
        <w:tc>
          <w:tcPr>
            <w:tcW w:w="1396" w:type="dxa"/>
          </w:tcPr>
          <w:p w:rsidR="007316D5" w:rsidRDefault="0087107F" w:rsidP="00E037EE">
            <w:pPr>
              <w:pStyle w:val="TableParagraph"/>
              <w:spacing w:line="244" w:lineRule="auto"/>
              <w:ind w:right="200"/>
              <w:rPr>
                <w:sz w:val="24"/>
              </w:rPr>
            </w:pPr>
            <w:r>
              <w:rPr>
                <w:sz w:val="24"/>
              </w:rPr>
              <w:t>HashTag</w:t>
            </w:r>
            <w:r w:rsidR="00E40A7A">
              <w:rPr>
                <w:sz w:val="24"/>
              </w:rPr>
              <w:t xml:space="preserve"> -</w:t>
            </w:r>
            <w:r w:rsidR="00E40A7A">
              <w:rPr>
                <w:spacing w:val="-57"/>
                <w:sz w:val="24"/>
              </w:rPr>
              <w:t xml:space="preserve"> </w:t>
            </w:r>
            <w:r w:rsidR="00E40A7A">
              <w:rPr>
                <w:sz w:val="24"/>
              </w:rPr>
              <w:t>TC02</w:t>
            </w:r>
          </w:p>
        </w:tc>
        <w:tc>
          <w:tcPr>
            <w:tcW w:w="3832" w:type="dxa"/>
          </w:tcPr>
          <w:p w:rsidR="007316D5" w:rsidRDefault="00205D09">
            <w:pPr>
              <w:pStyle w:val="TableParagraph"/>
              <w:spacing w:line="276" w:lineRule="auto"/>
              <w:ind w:left="8" w:right="135"/>
              <w:rPr>
                <w:sz w:val="24"/>
              </w:rPr>
            </w:pPr>
            <w:r w:rsidRPr="00205D09">
              <w:rPr>
                <w:sz w:val="24"/>
              </w:rPr>
              <w:t>Name fields should only accept alphabetical values. Also the minimum length of the Name should be defined.</w:t>
            </w:r>
          </w:p>
        </w:tc>
        <w:tc>
          <w:tcPr>
            <w:tcW w:w="1565" w:type="dxa"/>
            <w:gridSpan w:val="2"/>
          </w:tcPr>
          <w:p w:rsidR="007316D5" w:rsidRDefault="001C436E" w:rsidP="001C436E">
            <w:pPr>
              <w:jc w:val="center"/>
            </w:pPr>
            <w:r>
              <w:t>Major</w:t>
            </w:r>
          </w:p>
        </w:tc>
        <w:tc>
          <w:tcPr>
            <w:tcW w:w="2255" w:type="dxa"/>
          </w:tcPr>
          <w:p w:rsidR="007316D5" w:rsidRDefault="00E40A7A">
            <w:pPr>
              <w:pStyle w:val="TableParagraph"/>
              <w:spacing w:line="268" w:lineRule="exact"/>
              <w:ind w:left="194" w:right="178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89" w:type="dxa"/>
          </w:tcPr>
          <w:p w:rsidR="007316D5" w:rsidRDefault="00E40A7A">
            <w:pPr>
              <w:pStyle w:val="TableParagraph"/>
              <w:ind w:left="11" w:right="258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</w:tbl>
    <w:p w:rsidR="007316D5" w:rsidRDefault="007316D5">
      <w:pPr>
        <w:rPr>
          <w:sz w:val="24"/>
        </w:rPr>
        <w:sectPr w:rsidR="007316D5" w:rsidSect="00541B48">
          <w:headerReference w:type="default" r:id="rId7"/>
          <w:pgSz w:w="16840" w:h="11910" w:orient="landscape"/>
          <w:pgMar w:top="2240" w:right="600" w:bottom="280" w:left="460" w:header="567" w:footer="0" w:gutter="0"/>
          <w:cols w:space="720"/>
          <w:docGrid w:linePitch="299"/>
        </w:sectPr>
      </w:pPr>
    </w:p>
    <w:p w:rsidR="007316D5" w:rsidRDefault="007316D5">
      <w:pPr>
        <w:pStyle w:val="BodyText"/>
        <w:rPr>
          <w:sz w:val="20"/>
        </w:rPr>
      </w:pPr>
    </w:p>
    <w:p w:rsidR="007316D5" w:rsidRDefault="007316D5">
      <w:pPr>
        <w:pStyle w:val="BodyText"/>
        <w:spacing w:before="7"/>
        <w:rPr>
          <w:sz w:val="25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1075"/>
        <w:gridCol w:w="2832"/>
        <w:gridCol w:w="1139"/>
        <w:gridCol w:w="3832"/>
        <w:gridCol w:w="1567"/>
        <w:gridCol w:w="2256"/>
        <w:gridCol w:w="1790"/>
      </w:tblGrid>
      <w:tr w:rsidR="007316D5">
        <w:trPr>
          <w:trHeight w:val="1655"/>
        </w:trPr>
        <w:tc>
          <w:tcPr>
            <w:tcW w:w="555" w:type="dxa"/>
            <w:tcBorders>
              <w:top w:val="single" w:sz="6" w:space="0" w:color="000000"/>
            </w:tcBorders>
          </w:tcPr>
          <w:p w:rsidR="007316D5" w:rsidRDefault="007316D5"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 w:rsidR="007316D5" w:rsidRDefault="00E40A7A" w:rsidP="0028148E">
            <w:pPr>
              <w:pStyle w:val="TableParagraph"/>
              <w:ind w:left="1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5" w:type="dxa"/>
            <w:tcBorders>
              <w:top w:val="single" w:sz="6" w:space="0" w:color="000000"/>
            </w:tcBorders>
          </w:tcPr>
          <w:p w:rsidR="007316D5" w:rsidRDefault="00E40A7A">
            <w:pPr>
              <w:pStyle w:val="TableParagraph"/>
              <w:ind w:left="4" w:right="4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832" w:type="dxa"/>
            <w:tcBorders>
              <w:top w:val="single" w:sz="6" w:space="0" w:color="000000"/>
            </w:tcBorders>
          </w:tcPr>
          <w:p w:rsidR="007316D5" w:rsidRDefault="008434D8" w:rsidP="00205D09">
            <w:pPr>
              <w:pStyle w:val="TableParagraph"/>
              <w:ind w:left="4" w:right="379"/>
              <w:rPr>
                <w:sz w:val="24"/>
              </w:rPr>
            </w:pPr>
            <w:r w:rsidRPr="003C4CC3">
              <w:rPr>
                <w:sz w:val="24"/>
              </w:rPr>
              <w:t xml:space="preserve">The email field should accept </w:t>
            </w:r>
            <w:r>
              <w:rPr>
                <w:sz w:val="24"/>
              </w:rPr>
              <w:t>valid</w:t>
            </w:r>
            <w:r w:rsidRPr="003C4CC3">
              <w:rPr>
                <w:sz w:val="24"/>
              </w:rPr>
              <w:t xml:space="preserve"> email ids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:rsidR="007316D5" w:rsidRDefault="0087107F" w:rsidP="0087107F">
            <w:pPr>
              <w:pStyle w:val="NoSpacing"/>
            </w:pPr>
            <w:r>
              <w:t>HashTag -</w:t>
            </w:r>
            <w:r w:rsidR="00E40A7A">
              <w:t>TC03</w:t>
            </w:r>
          </w:p>
        </w:tc>
        <w:tc>
          <w:tcPr>
            <w:tcW w:w="3832" w:type="dxa"/>
            <w:tcBorders>
              <w:top w:val="single" w:sz="6" w:space="0" w:color="000000"/>
            </w:tcBorders>
          </w:tcPr>
          <w:p w:rsidR="007316D5" w:rsidRDefault="008434D8" w:rsidP="0068763A">
            <w:pPr>
              <w:pStyle w:val="TableParagraph"/>
              <w:numPr>
                <w:ilvl w:val="0"/>
                <w:numId w:val="4"/>
              </w:numPr>
              <w:spacing w:before="4"/>
              <w:rPr>
                <w:rFonts w:ascii="Calibri"/>
              </w:rPr>
            </w:pPr>
            <w:r w:rsidRPr="003C4CC3">
              <w:rPr>
                <w:spacing w:val="-1"/>
                <w:sz w:val="24"/>
              </w:rPr>
              <w:t xml:space="preserve">The email </w:t>
            </w:r>
            <w:r>
              <w:rPr>
                <w:spacing w:val="-1"/>
                <w:sz w:val="24"/>
              </w:rPr>
              <w:t xml:space="preserve">id </w:t>
            </w:r>
            <w:r w:rsidRPr="003C4CC3">
              <w:rPr>
                <w:spacing w:val="-1"/>
                <w:sz w:val="24"/>
              </w:rPr>
              <w:t xml:space="preserve">field should validate the input and </w:t>
            </w:r>
            <w:r>
              <w:rPr>
                <w:spacing w:val="-1"/>
                <w:sz w:val="24"/>
              </w:rPr>
              <w:t xml:space="preserve">should not </w:t>
            </w:r>
            <w:r w:rsidRPr="003C4CC3">
              <w:rPr>
                <w:spacing w:val="-1"/>
                <w:sz w:val="24"/>
              </w:rPr>
              <w:t>display an err</w:t>
            </w:r>
            <w:r>
              <w:rPr>
                <w:spacing w:val="-1"/>
                <w:sz w:val="24"/>
              </w:rPr>
              <w:t xml:space="preserve">or message if the email id is </w:t>
            </w:r>
            <w:r w:rsidRPr="003C4CC3">
              <w:rPr>
                <w:spacing w:val="-1"/>
                <w:sz w:val="24"/>
              </w:rPr>
              <w:t>valid</w:t>
            </w:r>
            <w:r>
              <w:rPr>
                <w:rFonts w:ascii="Calibri"/>
              </w:rPr>
              <w:t>.</w:t>
            </w:r>
          </w:p>
          <w:p w:rsidR="0068763A" w:rsidRPr="0068763A" w:rsidRDefault="0068763A" w:rsidP="0068763A">
            <w:pPr>
              <w:pStyle w:val="TableParagraph"/>
              <w:numPr>
                <w:ilvl w:val="0"/>
                <w:numId w:val="4"/>
              </w:numPr>
              <w:spacing w:before="4"/>
            </w:pPr>
            <w:r w:rsidRPr="0068763A">
              <w:t>User should get the confirmation message in email id after successfully applied.</w:t>
            </w:r>
          </w:p>
          <w:p w:rsidR="007316D5" w:rsidRDefault="007316D5">
            <w:pPr>
              <w:pStyle w:val="TableParagraph"/>
              <w:ind w:left="6"/>
              <w:rPr>
                <w:b/>
                <w:sz w:val="24"/>
              </w:rPr>
            </w:pPr>
          </w:p>
        </w:tc>
        <w:tc>
          <w:tcPr>
            <w:tcW w:w="1567" w:type="dxa"/>
            <w:tcBorders>
              <w:top w:val="single" w:sz="6" w:space="0" w:color="000000"/>
            </w:tcBorders>
          </w:tcPr>
          <w:p w:rsidR="007316D5" w:rsidRDefault="00E40A7A">
            <w:pPr>
              <w:pStyle w:val="TableParagraph"/>
              <w:spacing w:line="268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256" w:type="dxa"/>
            <w:tcBorders>
              <w:top w:val="single" w:sz="6" w:space="0" w:color="000000"/>
            </w:tcBorders>
          </w:tcPr>
          <w:p w:rsidR="007316D5" w:rsidRDefault="00E40A7A">
            <w:pPr>
              <w:pStyle w:val="TableParagraph"/>
              <w:spacing w:line="268" w:lineRule="exact"/>
              <w:ind w:left="598" w:right="58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90" w:type="dxa"/>
            <w:tcBorders>
              <w:top w:val="single" w:sz="6" w:space="0" w:color="000000"/>
            </w:tcBorders>
          </w:tcPr>
          <w:p w:rsidR="007316D5" w:rsidRDefault="00E40A7A">
            <w:pPr>
              <w:pStyle w:val="TableParagraph"/>
              <w:ind w:left="8" w:right="262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1C436E">
        <w:trPr>
          <w:trHeight w:val="1655"/>
        </w:trPr>
        <w:tc>
          <w:tcPr>
            <w:tcW w:w="555" w:type="dxa"/>
            <w:tcBorders>
              <w:top w:val="single" w:sz="6" w:space="0" w:color="000000"/>
            </w:tcBorders>
          </w:tcPr>
          <w:p w:rsidR="001C436E" w:rsidRDefault="001C436E" w:rsidP="001C436E">
            <w:pPr>
              <w:pStyle w:val="TableParagraph"/>
              <w:spacing w:before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</w:t>
            </w:r>
          </w:p>
        </w:tc>
        <w:tc>
          <w:tcPr>
            <w:tcW w:w="1075" w:type="dxa"/>
            <w:tcBorders>
              <w:top w:val="single" w:sz="6" w:space="0" w:color="000000"/>
            </w:tcBorders>
          </w:tcPr>
          <w:p w:rsidR="001C436E" w:rsidRDefault="001C436E">
            <w:pPr>
              <w:pStyle w:val="TableParagraph"/>
              <w:ind w:left="4" w:right="4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832" w:type="dxa"/>
            <w:tcBorders>
              <w:top w:val="single" w:sz="6" w:space="0" w:color="000000"/>
            </w:tcBorders>
          </w:tcPr>
          <w:p w:rsidR="001C436E" w:rsidRPr="003C4CC3" w:rsidRDefault="00205D09" w:rsidP="008434D8">
            <w:pPr>
              <w:pStyle w:val="TableParagraph"/>
              <w:ind w:left="4" w:right="379"/>
              <w:rPr>
                <w:sz w:val="24"/>
              </w:rPr>
            </w:pPr>
            <w:r>
              <w:rPr>
                <w:sz w:val="24"/>
              </w:rPr>
              <w:t>Check validation for mobile numbers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:rsidR="001C436E" w:rsidRDefault="0068763A" w:rsidP="0068763A">
            <w:pPr>
              <w:pStyle w:val="NoSpacing"/>
            </w:pPr>
            <w:r>
              <w:t xml:space="preserve">HashTag </w:t>
            </w:r>
            <w:r w:rsidR="001C436E">
              <w:t>-</w:t>
            </w:r>
            <w:r w:rsidR="001C436E">
              <w:rPr>
                <w:spacing w:val="-57"/>
              </w:rPr>
              <w:t xml:space="preserve"> </w:t>
            </w:r>
            <w:r w:rsidR="001C436E">
              <w:t>TC04</w:t>
            </w:r>
          </w:p>
        </w:tc>
        <w:tc>
          <w:tcPr>
            <w:tcW w:w="3832" w:type="dxa"/>
            <w:tcBorders>
              <w:top w:val="single" w:sz="6" w:space="0" w:color="000000"/>
            </w:tcBorders>
          </w:tcPr>
          <w:p w:rsidR="001C436E" w:rsidRDefault="00205D09" w:rsidP="0068763A">
            <w:pPr>
              <w:pStyle w:val="TableParagraph"/>
              <w:numPr>
                <w:ilvl w:val="0"/>
                <w:numId w:val="3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Characters and special characters should not allowed in mobile numbers</w:t>
            </w:r>
          </w:p>
          <w:p w:rsidR="0068763A" w:rsidRDefault="0068763A" w:rsidP="0068763A">
            <w:pPr>
              <w:pStyle w:val="TableParagraph"/>
              <w:numPr>
                <w:ilvl w:val="0"/>
                <w:numId w:val="3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Invalid mobile number like 00000000000 should not be allowed </w:t>
            </w:r>
          </w:p>
          <w:p w:rsidR="001C436E" w:rsidRPr="003C4CC3" w:rsidRDefault="001C436E">
            <w:pPr>
              <w:pStyle w:val="TableParagraph"/>
              <w:spacing w:before="4"/>
              <w:rPr>
                <w:spacing w:val="-1"/>
                <w:sz w:val="24"/>
              </w:rPr>
            </w:pPr>
          </w:p>
        </w:tc>
        <w:tc>
          <w:tcPr>
            <w:tcW w:w="1567" w:type="dxa"/>
            <w:tcBorders>
              <w:top w:val="single" w:sz="6" w:space="0" w:color="000000"/>
            </w:tcBorders>
          </w:tcPr>
          <w:p w:rsidR="001C436E" w:rsidRDefault="001C436E">
            <w:pPr>
              <w:pStyle w:val="TableParagraph"/>
              <w:spacing w:line="268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256" w:type="dxa"/>
            <w:tcBorders>
              <w:top w:val="single" w:sz="6" w:space="0" w:color="000000"/>
            </w:tcBorders>
          </w:tcPr>
          <w:p w:rsidR="001C436E" w:rsidRDefault="001C436E">
            <w:pPr>
              <w:pStyle w:val="TableParagraph"/>
              <w:spacing w:line="268" w:lineRule="exact"/>
              <w:ind w:left="598" w:right="58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90" w:type="dxa"/>
            <w:tcBorders>
              <w:top w:val="single" w:sz="6" w:space="0" w:color="000000"/>
            </w:tcBorders>
          </w:tcPr>
          <w:p w:rsidR="001C436E" w:rsidRDefault="001C436E">
            <w:pPr>
              <w:pStyle w:val="TableParagraph"/>
              <w:ind w:left="8" w:right="262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131257" w:rsidTr="0087107F">
        <w:trPr>
          <w:trHeight w:val="978"/>
        </w:trPr>
        <w:tc>
          <w:tcPr>
            <w:tcW w:w="555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131257" w:rsidP="001C436E">
            <w:pPr>
              <w:pStyle w:val="TableParagraph"/>
              <w:spacing w:before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131257">
            <w:pPr>
              <w:pStyle w:val="TableParagraph"/>
              <w:ind w:left="4" w:right="4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832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87107F" w:rsidP="0087107F">
            <w:pPr>
              <w:pStyle w:val="TableParagraph"/>
              <w:ind w:left="4" w:right="379"/>
              <w:rPr>
                <w:sz w:val="24"/>
              </w:rPr>
            </w:pPr>
            <w:r w:rsidRPr="0087107F">
              <w:rPr>
                <w:sz w:val="24"/>
              </w:rPr>
              <w:t xml:space="preserve">Check choose file button </w:t>
            </w:r>
            <w:r>
              <w:rPr>
                <w:sz w:val="24"/>
              </w:rPr>
              <w:t>working functionality</w:t>
            </w: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68763A" w:rsidP="0058757E">
            <w:pPr>
              <w:pStyle w:val="NoSpacing"/>
              <w:rPr>
                <w:sz w:val="24"/>
              </w:rPr>
            </w:pPr>
            <w:r>
              <w:t>HashTag -</w:t>
            </w:r>
            <w:r>
              <w:rPr>
                <w:spacing w:val="-57"/>
              </w:rPr>
              <w:t xml:space="preserve"> </w:t>
            </w:r>
            <w:r>
              <w:t>TC05</w:t>
            </w:r>
          </w:p>
        </w:tc>
        <w:tc>
          <w:tcPr>
            <w:tcW w:w="3832" w:type="dxa"/>
            <w:tcBorders>
              <w:top w:val="single" w:sz="6" w:space="0" w:color="000000"/>
              <w:bottom w:val="single" w:sz="6" w:space="0" w:color="000000"/>
            </w:tcBorders>
          </w:tcPr>
          <w:p w:rsidR="00E05283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spacing w:val="-1"/>
                <w:sz w:val="24"/>
              </w:rPr>
            </w:pPr>
            <w:r w:rsidRPr="0087107F">
              <w:rPr>
                <w:spacing w:val="-1"/>
                <w:sz w:val="24"/>
              </w:rPr>
              <w:t>Check click on the choose file button window should be open to select the file</w:t>
            </w:r>
          </w:p>
          <w:p w:rsid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U</w:t>
            </w:r>
            <w:r w:rsidRPr="0087107F">
              <w:rPr>
                <w:spacing w:val="-1"/>
                <w:sz w:val="24"/>
              </w:rPr>
              <w:t>ploaded file extension should be shown with the file name.</w:t>
            </w:r>
          </w:p>
          <w:p w:rsid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spacing w:val="-1"/>
                <w:sz w:val="24"/>
              </w:rPr>
            </w:pPr>
            <w:r w:rsidRPr="0087107F">
              <w:rPr>
                <w:spacing w:val="-1"/>
                <w:sz w:val="24"/>
              </w:rPr>
              <w:t>An error message shown if the file size is large than the allowed one.</w:t>
            </w:r>
          </w:p>
          <w:p w:rsidR="0087107F" w:rsidRP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b/>
                <w:spacing w:val="-1"/>
                <w:sz w:val="24"/>
              </w:rPr>
            </w:pPr>
            <w:r w:rsidRPr="0087107F">
              <w:rPr>
                <w:rStyle w:val="Strong"/>
                <w:b w:val="0"/>
                <w:color w:val="0A0A0A"/>
                <w:spacing w:val="11"/>
                <w:bdr w:val="none" w:sz="0" w:space="0" w:color="auto" w:frame="1"/>
                <w:shd w:val="clear" w:color="auto" w:fill="FFFFFF"/>
              </w:rPr>
              <w:t>Drag and drop functionality should work properly</w:t>
            </w:r>
            <w:r w:rsidRPr="0087107F">
              <w:rPr>
                <w:b/>
                <w:color w:val="0A0A0A"/>
                <w:spacing w:val="11"/>
                <w:shd w:val="clear" w:color="auto" w:fill="FFFFFF"/>
              </w:rPr>
              <w:t> </w:t>
            </w:r>
          </w:p>
          <w:p w:rsidR="0087107F" w:rsidRP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rStyle w:val="Strong"/>
                <w:bCs w:val="0"/>
                <w:spacing w:val="-1"/>
                <w:sz w:val="24"/>
              </w:rPr>
            </w:pPr>
            <w:r w:rsidRPr="0087107F">
              <w:rPr>
                <w:rStyle w:val="Strong"/>
                <w:b w:val="0"/>
                <w:color w:val="0A0A0A"/>
                <w:spacing w:val="11"/>
                <w:bdr w:val="none" w:sz="0" w:space="0" w:color="auto" w:frame="1"/>
                <w:shd w:val="clear" w:color="auto" w:fill="FFFFFF"/>
              </w:rPr>
              <w:t>Error message should be shown in case if the user tries to upload files more than the allowed limit</w:t>
            </w:r>
            <w:r>
              <w:rPr>
                <w:rStyle w:val="Strong"/>
                <w:b w:val="0"/>
                <w:color w:val="0A0A0A"/>
                <w:spacing w:val="11"/>
                <w:bdr w:val="none" w:sz="0" w:space="0" w:color="auto" w:frame="1"/>
                <w:shd w:val="clear" w:color="auto" w:fill="FFFFFF"/>
              </w:rPr>
              <w:t>.</w:t>
            </w:r>
          </w:p>
          <w:p w:rsid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U</w:t>
            </w:r>
            <w:r w:rsidRPr="0087107F">
              <w:rPr>
                <w:spacing w:val="-1"/>
                <w:sz w:val="24"/>
              </w:rPr>
              <w:t xml:space="preserve">ser can only be able to upload the allowed files only. For example doc, </w:t>
            </w:r>
            <w:proofErr w:type="spellStart"/>
            <w:r w:rsidRPr="0087107F">
              <w:rPr>
                <w:spacing w:val="-1"/>
                <w:sz w:val="24"/>
              </w:rPr>
              <w:t>docx</w:t>
            </w:r>
            <w:proofErr w:type="spellEnd"/>
            <w:r w:rsidRPr="0087107F">
              <w:rPr>
                <w:spacing w:val="-1"/>
                <w:sz w:val="24"/>
              </w:rPr>
              <w:t xml:space="preserve"> or pdf</w:t>
            </w:r>
          </w:p>
          <w:p w:rsidR="0087107F" w:rsidRPr="0087107F" w:rsidRDefault="0087107F" w:rsidP="0087107F">
            <w:pPr>
              <w:pStyle w:val="TableParagraph"/>
              <w:numPr>
                <w:ilvl w:val="0"/>
                <w:numId w:val="2"/>
              </w:numPr>
              <w:spacing w:before="4"/>
              <w:rPr>
                <w:b/>
                <w:spacing w:val="-1"/>
                <w:sz w:val="24"/>
              </w:rPr>
            </w:pPr>
            <w:r w:rsidRPr="0087107F">
              <w:rPr>
                <w:rStyle w:val="Strong"/>
                <w:b w:val="0"/>
                <w:color w:val="0A0A0A"/>
                <w:spacing w:val="11"/>
                <w:bdr w:val="none" w:sz="0" w:space="0" w:color="auto" w:frame="1"/>
                <w:shd w:val="clear" w:color="auto" w:fill="FFFFFF"/>
              </w:rPr>
              <w:lastRenderedPageBreak/>
              <w:t>Check cancel button is working</w:t>
            </w:r>
            <w:r w:rsidRPr="0087107F">
              <w:rPr>
                <w:b/>
                <w:color w:val="0A0A0A"/>
                <w:spacing w:val="11"/>
                <w:shd w:val="clear" w:color="auto" w:fill="FFFFFF"/>
              </w:rPr>
              <w:t xml:space="preserve">. </w:t>
            </w:r>
            <w:r w:rsidRPr="0087107F">
              <w:rPr>
                <w:color w:val="0A0A0A"/>
                <w:spacing w:val="11"/>
                <w:shd w:val="clear" w:color="auto" w:fill="FFFFFF"/>
              </w:rPr>
              <w:t>On</w:t>
            </w:r>
            <w:r w:rsidRPr="0087107F">
              <w:rPr>
                <w:b/>
                <w:color w:val="0A0A0A"/>
                <w:spacing w:val="11"/>
                <w:shd w:val="clear" w:color="auto" w:fill="FFFFFF"/>
              </w:rPr>
              <w:t> </w:t>
            </w:r>
            <w:r w:rsidRPr="0087107F">
              <w:rPr>
                <w:rStyle w:val="Strong"/>
                <w:b w:val="0"/>
                <w:color w:val="0A0A0A"/>
                <w:spacing w:val="11"/>
                <w:bdr w:val="none" w:sz="0" w:space="0" w:color="auto" w:frame="1"/>
                <w:shd w:val="clear" w:color="auto" w:fill="FFFFFF"/>
              </w:rPr>
              <w:t>click on the cancel button window should be closed</w:t>
            </w:r>
            <w:r w:rsidRPr="0087107F">
              <w:rPr>
                <w:b/>
                <w:color w:val="0A0A0A"/>
                <w:spacing w:val="11"/>
                <w:shd w:val="clear" w:color="auto" w:fill="FFFFFF"/>
              </w:rPr>
              <w:t>.</w:t>
            </w:r>
          </w:p>
          <w:p w:rsidR="00E05283" w:rsidRPr="0087107F" w:rsidRDefault="00E05283">
            <w:pPr>
              <w:pStyle w:val="TableParagraph"/>
              <w:spacing w:before="4"/>
              <w:rPr>
                <w:spacing w:val="-1"/>
                <w:sz w:val="24"/>
              </w:rPr>
            </w:pPr>
          </w:p>
          <w:p w:rsidR="0028148E" w:rsidRDefault="0028148E">
            <w:pPr>
              <w:pStyle w:val="TableParagraph"/>
              <w:spacing w:before="4"/>
              <w:rPr>
                <w:spacing w:val="-1"/>
                <w:sz w:val="24"/>
              </w:rPr>
            </w:pPr>
          </w:p>
          <w:p w:rsidR="0028148E" w:rsidRPr="001C436E" w:rsidRDefault="0028148E">
            <w:pPr>
              <w:pStyle w:val="TableParagraph"/>
              <w:spacing w:before="4"/>
              <w:rPr>
                <w:spacing w:val="-1"/>
                <w:sz w:val="24"/>
              </w:rPr>
            </w:pPr>
          </w:p>
        </w:tc>
        <w:tc>
          <w:tcPr>
            <w:tcW w:w="1567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E05283">
            <w:pPr>
              <w:pStyle w:val="TableParagraph"/>
              <w:spacing w:line="268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Major</w:t>
            </w:r>
          </w:p>
        </w:tc>
        <w:tc>
          <w:tcPr>
            <w:tcW w:w="2256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E05283">
            <w:pPr>
              <w:pStyle w:val="TableParagraph"/>
              <w:spacing w:line="268" w:lineRule="exact"/>
              <w:ind w:left="598" w:right="58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90" w:type="dxa"/>
            <w:tcBorders>
              <w:top w:val="single" w:sz="6" w:space="0" w:color="000000"/>
              <w:bottom w:val="single" w:sz="6" w:space="0" w:color="000000"/>
            </w:tcBorders>
          </w:tcPr>
          <w:p w:rsidR="00131257" w:rsidRDefault="00E05283">
            <w:pPr>
              <w:pStyle w:val="TableParagraph"/>
              <w:ind w:left="8" w:right="262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541B48" w:rsidTr="0068763A">
        <w:trPr>
          <w:trHeight w:val="1655"/>
        </w:trPr>
        <w:tc>
          <w:tcPr>
            <w:tcW w:w="555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spacing w:before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lastRenderedPageBreak/>
              <w:t>6</w:t>
            </w:r>
          </w:p>
        </w:tc>
        <w:tc>
          <w:tcPr>
            <w:tcW w:w="1075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ind w:left="4" w:right="4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832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Pr="0087107F" w:rsidRDefault="00541B48" w:rsidP="00541B48">
            <w:pPr>
              <w:pStyle w:val="TableParagraph"/>
              <w:ind w:left="4" w:right="379"/>
              <w:rPr>
                <w:sz w:val="24"/>
              </w:rPr>
            </w:pPr>
            <w:r>
              <w:rPr>
                <w:sz w:val="24"/>
              </w:rPr>
              <w:t>Check validation for Description field.</w:t>
            </w:r>
          </w:p>
        </w:tc>
        <w:tc>
          <w:tcPr>
            <w:tcW w:w="1139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NoSpacing"/>
              <w:rPr>
                <w:sz w:val="24"/>
              </w:rPr>
            </w:pPr>
            <w:r>
              <w:t>HashTag -</w:t>
            </w:r>
            <w:r>
              <w:rPr>
                <w:spacing w:val="-57"/>
              </w:rPr>
              <w:t xml:space="preserve"> </w:t>
            </w:r>
            <w:r>
              <w:t>TC06</w:t>
            </w:r>
          </w:p>
        </w:tc>
        <w:tc>
          <w:tcPr>
            <w:tcW w:w="3832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 xml:space="preserve">Check Backspace, delete keys should </w:t>
            </w:r>
            <w:r>
              <w:rPr>
                <w:spacing w:val="-1"/>
                <w:sz w:val="24"/>
              </w:rPr>
              <w:t>work</w:t>
            </w:r>
            <w:r w:rsidRPr="0068763A">
              <w:rPr>
                <w:spacing w:val="-1"/>
                <w:sz w:val="24"/>
              </w:rPr>
              <w:t>.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Check</w:t>
            </w:r>
            <w:r w:rsidRPr="0068763A">
              <w:rPr>
                <w:spacing w:val="-1"/>
                <w:sz w:val="24"/>
              </w:rPr>
              <w:t xml:space="preserve"> that click on the text area, the cursor shown in the input section on a single click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Check</w:t>
            </w:r>
            <w:r w:rsidRPr="0068763A">
              <w:rPr>
                <w:spacing w:val="-1"/>
                <w:sz w:val="24"/>
              </w:rPr>
              <w:t xml:space="preserve"> if keyboard shortcut keys enable on the text area. User can copy, cut or paste and select content on shift + Arrow Keys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Check </w:t>
            </w:r>
            <w:r w:rsidRPr="0068763A">
              <w:rPr>
                <w:spacing w:val="-1"/>
                <w:sz w:val="24"/>
              </w:rPr>
              <w:t xml:space="preserve">user can type in the text area </w:t>
            </w:r>
            <w:r>
              <w:rPr>
                <w:spacing w:val="-1"/>
                <w:sz w:val="24"/>
              </w:rPr>
              <w:t>after clicking in the text area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Check</w:t>
            </w:r>
            <w:r w:rsidRPr="0068763A">
              <w:rPr>
                <w:spacing w:val="-1"/>
                <w:sz w:val="24"/>
              </w:rPr>
              <w:t xml:space="preserve"> on click on the copy to clipboard, copied the same content with the same format from the result section in the text area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Check</w:t>
            </w:r>
            <w:r w:rsidRPr="0068763A">
              <w:rPr>
                <w:spacing w:val="-1"/>
                <w:sz w:val="24"/>
              </w:rPr>
              <w:t xml:space="preserve"> the maximum content limit applied.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5"/>
              </w:numPr>
              <w:spacing w:before="4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Check </w:t>
            </w:r>
            <w:r w:rsidRPr="0068763A">
              <w:rPr>
                <w:spacing w:val="-1"/>
                <w:sz w:val="24"/>
              </w:rPr>
              <w:t>the minimum content limit applied.</w:t>
            </w:r>
          </w:p>
          <w:p w:rsidR="00541B48" w:rsidRPr="0068763A" w:rsidRDefault="00541B48" w:rsidP="00541B48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textAlignment w:val="baseline"/>
              <w:rPr>
                <w:color w:val="0A0A0A"/>
                <w:spacing w:val="11"/>
                <w:lang w:val="en-IN" w:eastAsia="en-IN"/>
              </w:rPr>
            </w:pPr>
            <w:r w:rsidRPr="0068763A">
              <w:rPr>
                <w:color w:val="0A0A0A"/>
                <w:spacing w:val="11"/>
                <w:bdr w:val="none" w:sz="0" w:space="0" w:color="auto" w:frame="1"/>
                <w:lang w:val="en-IN" w:eastAsia="en-IN"/>
              </w:rPr>
              <w:t>Check an error message appears if the user adds spaces and click on the button.</w:t>
            </w:r>
          </w:p>
          <w:p w:rsidR="00541B48" w:rsidRPr="0087107F" w:rsidRDefault="00541B48" w:rsidP="00541B48">
            <w:pPr>
              <w:pStyle w:val="TableParagraph"/>
              <w:spacing w:before="4"/>
              <w:ind w:left="720"/>
              <w:rPr>
                <w:spacing w:val="-1"/>
                <w:sz w:val="24"/>
              </w:rPr>
            </w:pPr>
          </w:p>
        </w:tc>
        <w:tc>
          <w:tcPr>
            <w:tcW w:w="1567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spacing w:line="268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256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spacing w:line="268" w:lineRule="exact"/>
              <w:ind w:left="598" w:right="58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90" w:type="dxa"/>
            <w:tcBorders>
              <w:top w:val="single" w:sz="6" w:space="0" w:color="000000"/>
              <w:bottom w:val="single" w:sz="6" w:space="0" w:color="000000"/>
            </w:tcBorders>
          </w:tcPr>
          <w:p w:rsidR="00541B48" w:rsidRDefault="00541B48" w:rsidP="00541B48">
            <w:pPr>
              <w:pStyle w:val="TableParagraph"/>
              <w:ind w:left="8" w:right="262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541B48">
        <w:trPr>
          <w:trHeight w:val="1655"/>
        </w:trPr>
        <w:tc>
          <w:tcPr>
            <w:tcW w:w="555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spacing w:before="1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lastRenderedPageBreak/>
              <w:t>7</w:t>
            </w:r>
          </w:p>
        </w:tc>
        <w:tc>
          <w:tcPr>
            <w:tcW w:w="1075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ind w:left="4" w:right="4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2832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ind w:left="4" w:right="379"/>
              <w:rPr>
                <w:sz w:val="24"/>
              </w:rPr>
            </w:pPr>
            <w:r>
              <w:rPr>
                <w:sz w:val="24"/>
              </w:rPr>
              <w:t>Check the functionality of Apply button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NoSpacing"/>
            </w:pPr>
          </w:p>
        </w:tc>
        <w:tc>
          <w:tcPr>
            <w:tcW w:w="3832" w:type="dxa"/>
            <w:tcBorders>
              <w:top w:val="single" w:sz="6" w:space="0" w:color="000000"/>
            </w:tcBorders>
          </w:tcPr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the Apply button is clickable or not.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if the user clicks on Apply button without filling required fields then validation error message should be displayed on screen.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the user is able to Apply with valid data or not.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the user should not be able to Apply with invalid data.</w:t>
            </w:r>
          </w:p>
          <w:p w:rsidR="00541B48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after clicking on the Apply button, the user should be redirected to the destination page or not.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Check that any spelling mistake on label text of the Apply button.</w:t>
            </w:r>
          </w:p>
          <w:p w:rsidR="00541B48" w:rsidRPr="0068763A" w:rsidRDefault="00541B48" w:rsidP="00541B48">
            <w:pPr>
              <w:pStyle w:val="TableParagraph"/>
              <w:numPr>
                <w:ilvl w:val="0"/>
                <w:numId w:val="7"/>
              </w:numPr>
              <w:spacing w:before="4"/>
              <w:rPr>
                <w:spacing w:val="-1"/>
                <w:sz w:val="24"/>
              </w:rPr>
            </w:pPr>
            <w:r w:rsidRPr="0068763A">
              <w:rPr>
                <w:spacing w:val="-1"/>
                <w:sz w:val="24"/>
              </w:rPr>
              <w:t>Observe the behavior of application when user clicks twice on the Apply button.</w:t>
            </w:r>
          </w:p>
        </w:tc>
        <w:tc>
          <w:tcPr>
            <w:tcW w:w="1567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spacing w:line="268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256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spacing w:line="268" w:lineRule="exact"/>
              <w:ind w:left="598" w:right="587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1790" w:type="dxa"/>
            <w:tcBorders>
              <w:top w:val="single" w:sz="6" w:space="0" w:color="000000"/>
            </w:tcBorders>
          </w:tcPr>
          <w:p w:rsidR="00541B48" w:rsidRDefault="00541B48" w:rsidP="00541B48">
            <w:pPr>
              <w:pStyle w:val="TableParagraph"/>
              <w:ind w:left="8" w:right="262"/>
              <w:rPr>
                <w:sz w:val="24"/>
              </w:rPr>
            </w:pPr>
            <w:r>
              <w:rPr>
                <w:sz w:val="24"/>
              </w:rPr>
              <w:t>The issue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</w:tbl>
    <w:p w:rsidR="007316D5" w:rsidRDefault="007316D5" w:rsidP="00541B48">
      <w:pPr>
        <w:rPr>
          <w:sz w:val="17"/>
        </w:rPr>
      </w:pPr>
    </w:p>
    <w:sectPr w:rsidR="007316D5" w:rsidSect="00541B48">
      <w:pgSz w:w="16840" w:h="11910" w:orient="landscape"/>
      <w:pgMar w:top="2240" w:right="600" w:bottom="280" w:left="4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06" w:rsidRDefault="004D7A06">
      <w:r>
        <w:separator/>
      </w:r>
    </w:p>
  </w:endnote>
  <w:endnote w:type="continuationSeparator" w:id="0">
    <w:p w:rsidR="004D7A06" w:rsidRDefault="004D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06" w:rsidRDefault="004D7A06">
      <w:r>
        <w:separator/>
      </w:r>
    </w:p>
  </w:footnote>
  <w:footnote w:type="continuationSeparator" w:id="0">
    <w:p w:rsidR="004D7A06" w:rsidRDefault="004D7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63A" w:rsidRDefault="0068763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6764019</wp:posOffset>
              </wp:positionH>
              <wp:positionV relativeFrom="page">
                <wp:posOffset>533400</wp:posOffset>
              </wp:positionV>
              <wp:extent cx="579755" cy="895350"/>
              <wp:effectExtent l="0" t="0" r="1079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7975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763A" w:rsidRDefault="0068763A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2.6pt;margin-top:42pt;width:45.65pt;height:70.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" filled="f" stroked="f">
              <v:textbox inset="0,0,0,0">
                <w:txbxContent>
                  <w:p w:rsidR="0068763A" w:rsidRDefault="0068763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A54"/>
    <w:multiLevelType w:val="hybridMultilevel"/>
    <w:tmpl w:val="3D405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16068"/>
    <w:multiLevelType w:val="hybridMultilevel"/>
    <w:tmpl w:val="982C6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A4A54"/>
    <w:multiLevelType w:val="hybridMultilevel"/>
    <w:tmpl w:val="75E41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B1F99"/>
    <w:multiLevelType w:val="multilevel"/>
    <w:tmpl w:val="BA5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77BE6"/>
    <w:multiLevelType w:val="hybridMultilevel"/>
    <w:tmpl w:val="F59CE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4190C"/>
    <w:multiLevelType w:val="hybridMultilevel"/>
    <w:tmpl w:val="7AD833DC"/>
    <w:lvl w:ilvl="0" w:tplc="CBE81F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A4530"/>
    <w:multiLevelType w:val="multilevel"/>
    <w:tmpl w:val="4ACCDE8C"/>
    <w:lvl w:ilvl="0">
      <w:start w:val="5"/>
      <w:numFmt w:val="decimal"/>
      <w:lvlText w:val="%1"/>
      <w:lvlJc w:val="left"/>
      <w:pPr>
        <w:ind w:left="702" w:hanging="39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702" w:hanging="391"/>
      </w:pPr>
      <w:rPr>
        <w:rFonts w:ascii="Calibri" w:eastAsia="Calibri" w:hAnsi="Calibri" w:cs="Calibri" w:hint="default"/>
        <w:b/>
        <w:bCs/>
        <w:w w:val="100"/>
        <w:sz w:val="24"/>
        <w:szCs w:val="24"/>
        <w:shd w:val="clear" w:color="auto" w:fill="D5E2BB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D5"/>
    <w:rsid w:val="000A7E0F"/>
    <w:rsid w:val="00131257"/>
    <w:rsid w:val="001C436E"/>
    <w:rsid w:val="00205D09"/>
    <w:rsid w:val="0028148E"/>
    <w:rsid w:val="002E6614"/>
    <w:rsid w:val="003A7D5C"/>
    <w:rsid w:val="003C4CC3"/>
    <w:rsid w:val="004D1571"/>
    <w:rsid w:val="004D7A06"/>
    <w:rsid w:val="00541B48"/>
    <w:rsid w:val="00547A15"/>
    <w:rsid w:val="0058757E"/>
    <w:rsid w:val="0068763A"/>
    <w:rsid w:val="00704A0F"/>
    <w:rsid w:val="007316D5"/>
    <w:rsid w:val="008434D8"/>
    <w:rsid w:val="0087107F"/>
    <w:rsid w:val="008E12C9"/>
    <w:rsid w:val="00BB12B0"/>
    <w:rsid w:val="00CD4EA8"/>
    <w:rsid w:val="00D11B83"/>
    <w:rsid w:val="00D42A78"/>
    <w:rsid w:val="00E037EE"/>
    <w:rsid w:val="00E05283"/>
    <w:rsid w:val="00E33D19"/>
    <w:rsid w:val="00E40A7A"/>
    <w:rsid w:val="00E77487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37EFDE-8334-4AD1-A259-C3A0A14B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ind w:left="1004" w:right="101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7A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04A0F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10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1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B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1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B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</vt:lpstr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</dc:title>
  <dc:creator>ITQCR Team</dc:creator>
  <cp:lastModifiedBy>Uddipta Das</cp:lastModifiedBy>
  <cp:revision>2</cp:revision>
  <dcterms:created xsi:type="dcterms:W3CDTF">2023-07-18T17:50:00Z</dcterms:created>
  <dcterms:modified xsi:type="dcterms:W3CDTF">2023-07-18T17:50:00Z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2023-07-01T00:00:00Z</vt:filetime>
  </property>
</Properties>
</file>