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34054" w14:textId="77777777" w:rsidR="00087678" w:rsidRPr="00B458E5" w:rsidRDefault="00000000">
      <w:pPr>
        <w:pStyle w:val="Heading1"/>
        <w:jc w:val="center"/>
        <w:rPr>
          <w:sz w:val="32"/>
          <w:szCs w:val="32"/>
        </w:rPr>
      </w:pPr>
      <w:r w:rsidRPr="00B458E5">
        <w:rPr>
          <w:sz w:val="32"/>
          <w:szCs w:val="32"/>
        </w:rPr>
        <w:t>Detecting Defects in Manufacturing Products from Images</w:t>
      </w:r>
    </w:p>
    <w:p w14:paraId="362793D0" w14:textId="55471A16" w:rsidR="00B458E5" w:rsidRPr="005F5306" w:rsidRDefault="00000000" w:rsidP="005F5306">
      <w:pPr>
        <w:pStyle w:val="IntenseQuote"/>
        <w:jc w:val="center"/>
      </w:pPr>
      <w:r>
        <w:br/>
        <w:t>Deep Learning - Project</w:t>
      </w:r>
    </w:p>
    <w:p w14:paraId="2EAD36A1" w14:textId="77777777" w:rsidR="005F5306" w:rsidRDefault="005F5306" w:rsidP="00B458E5">
      <w:pPr>
        <w:spacing w:line="240" w:lineRule="auto"/>
        <w:jc w:val="center"/>
        <w:rPr>
          <w:rFonts w:ascii="Times New Roman" w:eastAsia="Times New Roman" w:hAnsi="Times New Roman" w:cs="Times New Roman"/>
          <w:color w:val="000000"/>
          <w:sz w:val="26"/>
          <w:szCs w:val="26"/>
          <w:lang w:eastAsia="en-IN"/>
        </w:rPr>
      </w:pPr>
    </w:p>
    <w:p w14:paraId="275E51A7" w14:textId="23C098A8" w:rsidR="00B458E5" w:rsidRPr="00EB4C76" w:rsidRDefault="00B458E5" w:rsidP="00B458E5">
      <w:pPr>
        <w:spacing w:line="240" w:lineRule="auto"/>
        <w:jc w:val="center"/>
        <w:rPr>
          <w:rFonts w:ascii="Times New Roman" w:eastAsia="Times New Roman" w:hAnsi="Times New Roman" w:cs="Times New Roman"/>
          <w:sz w:val="24"/>
          <w:szCs w:val="24"/>
          <w:lang w:eastAsia="en-IN"/>
        </w:rPr>
      </w:pPr>
      <w:r w:rsidRPr="00EB4C76">
        <w:rPr>
          <w:rFonts w:ascii="Times New Roman" w:eastAsia="Times New Roman" w:hAnsi="Times New Roman" w:cs="Times New Roman"/>
          <w:color w:val="000000"/>
          <w:sz w:val="26"/>
          <w:szCs w:val="26"/>
          <w:lang w:eastAsia="en-IN"/>
        </w:rPr>
        <w:t>Submitted by</w:t>
      </w:r>
    </w:p>
    <w:p w14:paraId="686F4B42" w14:textId="77777777" w:rsidR="00B458E5" w:rsidRPr="00EB4C76" w:rsidRDefault="00B458E5" w:rsidP="00B458E5">
      <w:pPr>
        <w:spacing w:line="240" w:lineRule="auto"/>
        <w:jc w:val="center"/>
        <w:rPr>
          <w:rFonts w:ascii="Times New Roman" w:eastAsia="Times New Roman" w:hAnsi="Times New Roman" w:cs="Times New Roman"/>
          <w:sz w:val="24"/>
          <w:szCs w:val="24"/>
          <w:lang w:eastAsia="en-IN"/>
        </w:rPr>
      </w:pPr>
      <w:r w:rsidRPr="00EB4C76">
        <w:rPr>
          <w:rFonts w:ascii="Times New Roman" w:eastAsia="Times New Roman" w:hAnsi="Times New Roman" w:cs="Times New Roman"/>
          <w:b/>
          <w:bCs/>
          <w:color w:val="000000"/>
          <w:sz w:val="28"/>
          <w:szCs w:val="28"/>
          <w:lang w:eastAsia="en-IN"/>
        </w:rPr>
        <w:t xml:space="preserve">Group </w:t>
      </w:r>
      <w:r>
        <w:rPr>
          <w:rFonts w:ascii="Times New Roman" w:eastAsia="Times New Roman" w:hAnsi="Times New Roman" w:cs="Times New Roman"/>
          <w:b/>
          <w:bCs/>
          <w:color w:val="000000"/>
          <w:sz w:val="28"/>
          <w:szCs w:val="28"/>
          <w:lang w:eastAsia="en-IN"/>
        </w:rPr>
        <w:t>56</w:t>
      </w:r>
      <w:r w:rsidRPr="00EB4C76">
        <w:rPr>
          <w:rFonts w:ascii="Times New Roman" w:eastAsia="Times New Roman" w:hAnsi="Times New Roman" w:cs="Times New Roman"/>
          <w:color w:val="000000"/>
          <w:sz w:val="28"/>
          <w:szCs w:val="28"/>
          <w:lang w:eastAsia="en-IN"/>
        </w:rPr>
        <w:t>: </w:t>
      </w:r>
    </w:p>
    <w:p w14:paraId="10A709C8" w14:textId="77777777" w:rsidR="00B458E5" w:rsidRPr="00EB4C76" w:rsidRDefault="00B458E5" w:rsidP="00B458E5">
      <w:pPr>
        <w:spacing w:line="240" w:lineRule="auto"/>
        <w:ind w:left="720"/>
        <w:jc w:val="center"/>
        <w:rPr>
          <w:rFonts w:ascii="Times New Roman" w:eastAsia="Times New Roman" w:hAnsi="Times New Roman" w:cs="Times New Roman"/>
          <w:sz w:val="24"/>
          <w:szCs w:val="24"/>
          <w:lang w:eastAsia="en-IN"/>
        </w:rPr>
      </w:pPr>
      <w:r w:rsidRPr="00EB4C76">
        <w:rPr>
          <w:rFonts w:ascii="Times New Roman" w:eastAsia="Times New Roman" w:hAnsi="Times New Roman" w:cs="Times New Roman"/>
          <w:b/>
          <w:bCs/>
          <w:color w:val="000000"/>
          <w:sz w:val="28"/>
          <w:szCs w:val="28"/>
          <w:lang w:eastAsia="en-IN"/>
        </w:rPr>
        <w:t>Mohit Sharma</w:t>
      </w:r>
      <w:r w:rsidRPr="00EB4C76">
        <w:rPr>
          <w:rFonts w:ascii="Times New Roman" w:eastAsia="Times New Roman" w:hAnsi="Times New Roman" w:cs="Times New Roman"/>
          <w:color w:val="000000"/>
          <w:sz w:val="28"/>
          <w:szCs w:val="28"/>
          <w:lang w:eastAsia="en-IN"/>
        </w:rPr>
        <w:t>(</w:t>
      </w:r>
      <w:r>
        <w:rPr>
          <w:rFonts w:ascii="Times New Roman" w:eastAsia="Times New Roman" w:hAnsi="Times New Roman" w:cs="Times New Roman"/>
          <w:color w:val="000000"/>
          <w:sz w:val="28"/>
          <w:szCs w:val="28"/>
          <w:lang w:eastAsia="en-IN"/>
        </w:rPr>
        <w:t>M</w:t>
      </w:r>
      <w:r w:rsidRPr="00EB4C76">
        <w:rPr>
          <w:rFonts w:ascii="Times New Roman" w:eastAsia="Times New Roman" w:hAnsi="Times New Roman" w:cs="Times New Roman"/>
          <w:color w:val="000000"/>
          <w:sz w:val="28"/>
          <w:szCs w:val="28"/>
          <w:lang w:eastAsia="en-IN"/>
        </w:rPr>
        <w:t>2</w:t>
      </w:r>
      <w:r>
        <w:rPr>
          <w:rFonts w:ascii="Times New Roman" w:eastAsia="Times New Roman" w:hAnsi="Times New Roman" w:cs="Times New Roman"/>
          <w:color w:val="000000"/>
          <w:sz w:val="28"/>
          <w:szCs w:val="28"/>
          <w:lang w:eastAsia="en-IN"/>
        </w:rPr>
        <w:t>5DE1001</w:t>
      </w:r>
      <w:r w:rsidRPr="00EB4C76">
        <w:rPr>
          <w:rFonts w:ascii="Times New Roman" w:eastAsia="Times New Roman" w:hAnsi="Times New Roman" w:cs="Times New Roman"/>
          <w:color w:val="000000"/>
          <w:sz w:val="28"/>
          <w:szCs w:val="28"/>
          <w:lang w:eastAsia="en-IN"/>
        </w:rPr>
        <w:t>), </w:t>
      </w:r>
    </w:p>
    <w:p w14:paraId="732EF939" w14:textId="77777777" w:rsidR="00B458E5" w:rsidRPr="00EB4C76" w:rsidRDefault="00B458E5" w:rsidP="00B458E5">
      <w:pPr>
        <w:spacing w:line="240" w:lineRule="auto"/>
        <w:ind w:left="720"/>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8"/>
          <w:szCs w:val="28"/>
          <w:lang w:eastAsia="en-IN"/>
        </w:rPr>
        <w:t>Arpita Kundu</w:t>
      </w:r>
      <w:r w:rsidRPr="00FC3708">
        <w:rPr>
          <w:rFonts w:ascii="Times New Roman" w:eastAsia="Times New Roman" w:hAnsi="Times New Roman" w:cs="Times New Roman"/>
          <w:color w:val="000000"/>
          <w:sz w:val="28"/>
          <w:szCs w:val="28"/>
          <w:lang w:eastAsia="en-IN"/>
        </w:rPr>
        <w:t>(</w:t>
      </w:r>
      <w:r>
        <w:rPr>
          <w:rFonts w:ascii="Times New Roman" w:eastAsia="Times New Roman" w:hAnsi="Times New Roman" w:cs="Times New Roman"/>
          <w:color w:val="000000"/>
          <w:sz w:val="28"/>
          <w:szCs w:val="28"/>
          <w:lang w:eastAsia="en-IN"/>
        </w:rPr>
        <w:t>M25DE1004</w:t>
      </w:r>
      <w:r w:rsidRPr="00FC3708">
        <w:rPr>
          <w:rFonts w:ascii="Times New Roman" w:eastAsia="Times New Roman" w:hAnsi="Times New Roman" w:cs="Times New Roman"/>
          <w:color w:val="000000"/>
          <w:sz w:val="28"/>
          <w:szCs w:val="28"/>
          <w:lang w:eastAsia="en-IN"/>
        </w:rPr>
        <w:t>)</w:t>
      </w:r>
    </w:p>
    <w:p w14:paraId="6C1BE90E" w14:textId="77777777" w:rsidR="00B458E5" w:rsidRDefault="00B458E5" w:rsidP="00B458E5">
      <w:pPr>
        <w:spacing w:after="0" w:line="240" w:lineRule="auto"/>
        <w:rPr>
          <w:rFonts w:ascii="Times New Roman" w:eastAsia="Times New Roman" w:hAnsi="Times New Roman" w:cs="Times New Roman"/>
          <w:sz w:val="24"/>
          <w:szCs w:val="24"/>
          <w:lang w:eastAsia="en-IN"/>
        </w:rPr>
      </w:pPr>
    </w:p>
    <w:p w14:paraId="05C8A6EA" w14:textId="77777777" w:rsidR="00B458E5" w:rsidRDefault="00B458E5" w:rsidP="00B458E5">
      <w:pPr>
        <w:spacing w:after="0" w:line="240" w:lineRule="auto"/>
        <w:rPr>
          <w:rFonts w:ascii="Times New Roman" w:eastAsia="Times New Roman" w:hAnsi="Times New Roman" w:cs="Times New Roman"/>
          <w:sz w:val="24"/>
          <w:szCs w:val="24"/>
          <w:lang w:eastAsia="en-IN"/>
        </w:rPr>
      </w:pPr>
    </w:p>
    <w:p w14:paraId="7DB816FA" w14:textId="77777777" w:rsidR="00B458E5" w:rsidRPr="00EB4C76" w:rsidRDefault="00B458E5" w:rsidP="00B458E5">
      <w:pPr>
        <w:spacing w:after="0" w:line="240" w:lineRule="auto"/>
        <w:rPr>
          <w:rFonts w:ascii="Times New Roman" w:eastAsia="Times New Roman" w:hAnsi="Times New Roman" w:cs="Times New Roman"/>
          <w:sz w:val="24"/>
          <w:szCs w:val="24"/>
          <w:lang w:eastAsia="en-IN"/>
        </w:rPr>
      </w:pPr>
    </w:p>
    <w:p w14:paraId="1A5668F6" w14:textId="77777777" w:rsidR="00B458E5" w:rsidRPr="00EB4C76" w:rsidRDefault="00B458E5" w:rsidP="00B458E5">
      <w:pPr>
        <w:spacing w:line="240" w:lineRule="auto"/>
        <w:jc w:val="center"/>
        <w:rPr>
          <w:rFonts w:ascii="Times New Roman" w:eastAsia="Times New Roman" w:hAnsi="Times New Roman" w:cs="Times New Roman"/>
          <w:sz w:val="24"/>
          <w:szCs w:val="24"/>
          <w:lang w:eastAsia="en-IN"/>
        </w:rPr>
      </w:pPr>
      <w:r w:rsidRPr="00EB4C76">
        <w:rPr>
          <w:rFonts w:ascii="Times New Roman" w:eastAsia="Times New Roman" w:hAnsi="Times New Roman" w:cs="Times New Roman"/>
          <w:color w:val="000000"/>
          <w:sz w:val="26"/>
          <w:szCs w:val="26"/>
          <w:lang w:eastAsia="en-IN"/>
        </w:rPr>
        <w:t>Under the Supervision </w:t>
      </w:r>
    </w:p>
    <w:p w14:paraId="00056DD4" w14:textId="77777777" w:rsidR="00B458E5" w:rsidRPr="00EB4C76" w:rsidRDefault="00B458E5" w:rsidP="00B458E5">
      <w:pPr>
        <w:spacing w:line="240" w:lineRule="auto"/>
        <w:jc w:val="center"/>
        <w:rPr>
          <w:rFonts w:ascii="Times New Roman" w:eastAsia="Times New Roman" w:hAnsi="Times New Roman" w:cs="Times New Roman"/>
          <w:sz w:val="24"/>
          <w:szCs w:val="24"/>
          <w:lang w:eastAsia="en-IN"/>
        </w:rPr>
      </w:pPr>
      <w:r w:rsidRPr="00EB4C76">
        <w:rPr>
          <w:rFonts w:ascii="Times New Roman" w:eastAsia="Times New Roman" w:hAnsi="Times New Roman" w:cs="Times New Roman"/>
          <w:color w:val="000000"/>
          <w:sz w:val="26"/>
          <w:szCs w:val="26"/>
          <w:lang w:eastAsia="en-IN"/>
        </w:rPr>
        <w:t>Of </w:t>
      </w:r>
    </w:p>
    <w:p w14:paraId="6B5303ED" w14:textId="77777777" w:rsidR="00B458E5" w:rsidRPr="00E66BEF" w:rsidRDefault="00B458E5" w:rsidP="00B458E5">
      <w:pPr>
        <w:spacing w:line="240" w:lineRule="auto"/>
        <w:jc w:val="center"/>
        <w:rPr>
          <w:rFonts w:ascii="Times New Roman" w:eastAsia="Times New Roman" w:hAnsi="Times New Roman" w:cs="Times New Roman"/>
          <w:b/>
          <w:bCs/>
          <w:sz w:val="24"/>
          <w:szCs w:val="24"/>
          <w:lang w:eastAsia="en-IN"/>
        </w:rPr>
      </w:pPr>
      <w:r w:rsidRPr="00E66BEF">
        <w:rPr>
          <w:rFonts w:ascii="Times New Roman" w:eastAsia="Times New Roman" w:hAnsi="Times New Roman" w:cs="Times New Roman"/>
          <w:b/>
          <w:bCs/>
          <w:color w:val="000000"/>
          <w:sz w:val="26"/>
          <w:szCs w:val="26"/>
          <w:lang w:eastAsia="en-IN"/>
        </w:rPr>
        <w:t xml:space="preserve">Dr. </w:t>
      </w:r>
      <w:r w:rsidRPr="00EC4778">
        <w:rPr>
          <w:rFonts w:ascii="Times New Roman" w:eastAsia="Times New Roman" w:hAnsi="Times New Roman" w:cs="Times New Roman"/>
          <w:b/>
          <w:bCs/>
          <w:color w:val="000000"/>
          <w:sz w:val="26"/>
          <w:szCs w:val="26"/>
          <w:lang w:eastAsia="en-IN"/>
        </w:rPr>
        <w:t>Angshuman Paul</w:t>
      </w:r>
    </w:p>
    <w:p w14:paraId="6ACA97DA" w14:textId="77777777" w:rsidR="00B458E5" w:rsidRPr="00EB4C76" w:rsidRDefault="00B458E5" w:rsidP="00B458E5">
      <w:pPr>
        <w:spacing w:line="240" w:lineRule="auto"/>
        <w:jc w:val="center"/>
        <w:rPr>
          <w:rFonts w:ascii="Times New Roman" w:eastAsia="Times New Roman" w:hAnsi="Times New Roman" w:cs="Times New Roman"/>
          <w:sz w:val="24"/>
          <w:szCs w:val="24"/>
          <w:lang w:eastAsia="en-IN"/>
        </w:rPr>
      </w:pPr>
      <w:r w:rsidRPr="00EB4C76">
        <w:rPr>
          <w:rFonts w:ascii="Times New Roman" w:eastAsia="Times New Roman" w:hAnsi="Times New Roman" w:cs="Times New Roman"/>
          <w:noProof/>
          <w:color w:val="000000"/>
          <w:sz w:val="12"/>
          <w:szCs w:val="12"/>
          <w:bdr w:val="none" w:sz="0" w:space="0" w:color="auto" w:frame="1"/>
          <w:lang w:eastAsia="en-IN"/>
        </w:rPr>
        <w:drawing>
          <wp:inline distT="0" distB="0" distL="0" distR="0" wp14:anchorId="00E4BCED" wp14:editId="6230921C">
            <wp:extent cx="1828800" cy="1988820"/>
            <wp:effectExtent l="0" t="0" r="0" b="0"/>
            <wp:docPr id="43545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28800" cy="1988820"/>
                    </a:xfrm>
                    <a:prstGeom prst="rect">
                      <a:avLst/>
                    </a:prstGeom>
                    <a:noFill/>
                    <a:ln>
                      <a:noFill/>
                    </a:ln>
                  </pic:spPr>
                </pic:pic>
              </a:graphicData>
            </a:graphic>
          </wp:inline>
        </w:drawing>
      </w:r>
    </w:p>
    <w:p w14:paraId="79307E74" w14:textId="77777777" w:rsidR="00B458E5" w:rsidRPr="00EB4C76" w:rsidRDefault="00B458E5" w:rsidP="00B458E5">
      <w:pPr>
        <w:spacing w:after="0" w:line="240" w:lineRule="auto"/>
        <w:rPr>
          <w:rFonts w:ascii="Times New Roman" w:eastAsia="Times New Roman" w:hAnsi="Times New Roman" w:cs="Times New Roman"/>
          <w:sz w:val="24"/>
          <w:szCs w:val="24"/>
          <w:lang w:eastAsia="en-IN"/>
        </w:rPr>
      </w:pPr>
    </w:p>
    <w:p w14:paraId="54701682" w14:textId="77777777" w:rsidR="00B458E5" w:rsidRPr="00EB4C76" w:rsidRDefault="00B458E5" w:rsidP="00B458E5">
      <w:pPr>
        <w:spacing w:line="240" w:lineRule="auto"/>
        <w:jc w:val="center"/>
        <w:rPr>
          <w:rFonts w:ascii="Times New Roman" w:eastAsia="Times New Roman" w:hAnsi="Times New Roman" w:cs="Times New Roman"/>
          <w:sz w:val="24"/>
          <w:szCs w:val="24"/>
          <w:lang w:eastAsia="en-IN"/>
        </w:rPr>
      </w:pPr>
      <w:r w:rsidRPr="00EB4C76">
        <w:rPr>
          <w:rFonts w:ascii="Times New Roman" w:eastAsia="Times New Roman" w:hAnsi="Times New Roman" w:cs="Times New Roman"/>
          <w:color w:val="000000"/>
          <w:sz w:val="30"/>
          <w:szCs w:val="30"/>
          <w:lang w:eastAsia="en-IN"/>
        </w:rPr>
        <w:t>Department of AIDE</w:t>
      </w:r>
    </w:p>
    <w:p w14:paraId="6B1C687E" w14:textId="77777777" w:rsidR="00B458E5" w:rsidRPr="00EB4C76" w:rsidRDefault="00B458E5" w:rsidP="00B458E5">
      <w:pPr>
        <w:spacing w:line="240" w:lineRule="auto"/>
        <w:jc w:val="center"/>
        <w:rPr>
          <w:rFonts w:ascii="Times New Roman" w:eastAsia="Times New Roman" w:hAnsi="Times New Roman" w:cs="Times New Roman"/>
          <w:sz w:val="24"/>
          <w:szCs w:val="24"/>
          <w:lang w:eastAsia="en-IN"/>
        </w:rPr>
      </w:pPr>
      <w:r w:rsidRPr="00EB4C76">
        <w:rPr>
          <w:rFonts w:ascii="Times New Roman" w:eastAsia="Times New Roman" w:hAnsi="Times New Roman" w:cs="Times New Roman"/>
          <w:color w:val="000000"/>
          <w:sz w:val="30"/>
          <w:szCs w:val="30"/>
          <w:lang w:eastAsia="en-IN"/>
        </w:rPr>
        <w:t>Indian Institute of Technology Jodhpur</w:t>
      </w:r>
    </w:p>
    <w:p w14:paraId="3BE19FDC" w14:textId="77777777" w:rsidR="00B458E5" w:rsidRPr="00EB4C76" w:rsidRDefault="00B458E5" w:rsidP="00B458E5">
      <w:pPr>
        <w:spacing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30"/>
          <w:szCs w:val="30"/>
          <w:lang w:eastAsia="en-IN"/>
        </w:rPr>
        <w:t>November 2025</w:t>
      </w:r>
    </w:p>
    <w:p w14:paraId="329A573A" w14:textId="59BE9EF3" w:rsidR="00087678" w:rsidRDefault="00087678">
      <w:pPr>
        <w:jc w:val="center"/>
      </w:pPr>
    </w:p>
    <w:tbl>
      <w:tblPr>
        <w:tblStyle w:val="TableGrid"/>
        <w:tblW w:w="0" w:type="auto"/>
        <w:tblLook w:val="04A0" w:firstRow="1" w:lastRow="0" w:firstColumn="1" w:lastColumn="0" w:noHBand="0" w:noVBand="1"/>
      </w:tblPr>
      <w:tblGrid>
        <w:gridCol w:w="2654"/>
        <w:gridCol w:w="6202"/>
      </w:tblGrid>
      <w:tr w:rsidR="00ED6615" w:rsidRPr="00C94019" w14:paraId="68B5667B" w14:textId="77777777" w:rsidTr="00F95F5A">
        <w:tc>
          <w:tcPr>
            <w:tcW w:w="2689" w:type="dxa"/>
          </w:tcPr>
          <w:p w14:paraId="4A6507D8" w14:textId="77777777" w:rsidR="00ED6615" w:rsidRPr="00C94019" w:rsidRDefault="00ED6615" w:rsidP="00F95F5A">
            <w:pPr>
              <w:rPr>
                <w:rFonts w:ascii="Times New Roman" w:hAnsi="Times New Roman" w:cs="Times New Roman"/>
                <w:b/>
                <w:bCs/>
                <w:sz w:val="24"/>
                <w:szCs w:val="24"/>
              </w:rPr>
            </w:pPr>
            <w:r w:rsidRPr="00C94019">
              <w:rPr>
                <w:rFonts w:ascii="Times New Roman" w:hAnsi="Times New Roman" w:cs="Times New Roman"/>
                <w:b/>
                <w:bCs/>
                <w:sz w:val="24"/>
                <w:szCs w:val="24"/>
              </w:rPr>
              <w:lastRenderedPageBreak/>
              <w:t>Title</w:t>
            </w:r>
          </w:p>
        </w:tc>
        <w:tc>
          <w:tcPr>
            <w:tcW w:w="6327" w:type="dxa"/>
          </w:tcPr>
          <w:p w14:paraId="20EABF30" w14:textId="0A3B1992" w:rsidR="00ED6615" w:rsidRPr="00743A99" w:rsidRDefault="00ED6615" w:rsidP="00F95F5A">
            <w:pPr>
              <w:rPr>
                <w:rFonts w:ascii="Times New Roman" w:hAnsi="Times New Roman" w:cs="Times New Roman"/>
                <w:b/>
                <w:bCs/>
                <w:sz w:val="24"/>
                <w:szCs w:val="24"/>
              </w:rPr>
            </w:pPr>
            <w:r w:rsidRPr="00743A99">
              <w:rPr>
                <w:rFonts w:ascii="Times New Roman" w:hAnsi="Times New Roman" w:cs="Times New Roman"/>
                <w:b/>
                <w:bCs/>
                <w:sz w:val="24"/>
                <w:szCs w:val="24"/>
              </w:rPr>
              <w:t>Detecting Defects in Manufacturing Products from Images</w:t>
            </w:r>
            <w:r w:rsidR="008136E1">
              <w:rPr>
                <w:rFonts w:ascii="Times New Roman" w:hAnsi="Times New Roman" w:cs="Times New Roman"/>
                <w:b/>
                <w:bCs/>
                <w:sz w:val="24"/>
                <w:szCs w:val="24"/>
              </w:rPr>
              <w:t xml:space="preserve"> using deep learning</w:t>
            </w:r>
          </w:p>
        </w:tc>
      </w:tr>
      <w:tr w:rsidR="00ED6615" w:rsidRPr="00C94019" w14:paraId="7EDA6949" w14:textId="77777777" w:rsidTr="00F95F5A">
        <w:tc>
          <w:tcPr>
            <w:tcW w:w="2689" w:type="dxa"/>
          </w:tcPr>
          <w:p w14:paraId="122978EB" w14:textId="77777777" w:rsidR="00ED6615" w:rsidRPr="00C94019" w:rsidRDefault="00ED6615" w:rsidP="00F95F5A">
            <w:pPr>
              <w:rPr>
                <w:rFonts w:ascii="Times New Roman" w:hAnsi="Times New Roman" w:cs="Times New Roman"/>
                <w:b/>
                <w:bCs/>
                <w:sz w:val="24"/>
                <w:szCs w:val="24"/>
              </w:rPr>
            </w:pPr>
            <w:r>
              <w:rPr>
                <w:rFonts w:ascii="Times New Roman" w:hAnsi="Times New Roman" w:cs="Times New Roman"/>
                <w:b/>
                <w:bCs/>
                <w:sz w:val="24"/>
                <w:szCs w:val="24"/>
              </w:rPr>
              <w:t>Project Contribution</w:t>
            </w:r>
          </w:p>
        </w:tc>
        <w:tc>
          <w:tcPr>
            <w:tcW w:w="6327" w:type="dxa"/>
          </w:tcPr>
          <w:p w14:paraId="5C1088FD" w14:textId="38AB41F1" w:rsidR="00ED6615" w:rsidRPr="00C94019" w:rsidRDefault="00ED6615" w:rsidP="00F95F5A">
            <w:pPr>
              <w:rPr>
                <w:rFonts w:ascii="Times New Roman" w:hAnsi="Times New Roman" w:cs="Times New Roman"/>
                <w:color w:val="000000"/>
                <w:sz w:val="24"/>
                <w:szCs w:val="24"/>
              </w:rPr>
            </w:pPr>
            <w:r w:rsidRPr="00C94019">
              <w:rPr>
                <w:rFonts w:ascii="Times New Roman" w:hAnsi="Times New Roman" w:cs="Times New Roman"/>
                <w:color w:val="000000"/>
                <w:sz w:val="24"/>
                <w:szCs w:val="24"/>
              </w:rPr>
              <w:t>Mohit Sharma (</w:t>
            </w:r>
            <w:r>
              <w:rPr>
                <w:rFonts w:ascii="Times New Roman" w:hAnsi="Times New Roman" w:cs="Times New Roman"/>
                <w:color w:val="000000"/>
                <w:sz w:val="24"/>
                <w:szCs w:val="24"/>
              </w:rPr>
              <w:t>M25DE1001</w:t>
            </w:r>
            <w:r w:rsidRPr="00C94019">
              <w:rPr>
                <w:rFonts w:ascii="Times New Roman" w:hAnsi="Times New Roman" w:cs="Times New Roman"/>
                <w:color w:val="000000"/>
                <w:sz w:val="24"/>
                <w:szCs w:val="24"/>
              </w:rPr>
              <w:t>),</w:t>
            </w:r>
            <w:r>
              <w:rPr>
                <w:rFonts w:ascii="Times New Roman" w:hAnsi="Times New Roman" w:cs="Times New Roman"/>
                <w:color w:val="000000"/>
                <w:sz w:val="24"/>
                <w:szCs w:val="24"/>
              </w:rPr>
              <w:t xml:space="preserve"> Arpita</w:t>
            </w:r>
            <w:r w:rsidRPr="00C94019">
              <w:rPr>
                <w:rFonts w:ascii="Times New Roman" w:hAnsi="Times New Roman" w:cs="Times New Roman"/>
                <w:color w:val="000000"/>
                <w:sz w:val="24"/>
                <w:szCs w:val="24"/>
              </w:rPr>
              <w:t xml:space="preserve"> Kundu(</w:t>
            </w:r>
            <w:r>
              <w:rPr>
                <w:rFonts w:ascii="Times New Roman" w:hAnsi="Times New Roman" w:cs="Times New Roman"/>
                <w:color w:val="000000"/>
                <w:sz w:val="24"/>
                <w:szCs w:val="24"/>
              </w:rPr>
              <w:t>M25DE1004</w:t>
            </w:r>
            <w:r w:rsidRPr="00C94019">
              <w:rPr>
                <w:rFonts w:ascii="Times New Roman" w:hAnsi="Times New Roman" w:cs="Times New Roman"/>
                <w:color w:val="000000"/>
                <w:sz w:val="24"/>
                <w:szCs w:val="24"/>
              </w:rPr>
              <w:t>)</w:t>
            </w:r>
          </w:p>
          <w:p w14:paraId="016445E7" w14:textId="77777777" w:rsidR="00ED6615" w:rsidRPr="00C94019" w:rsidRDefault="00ED6615" w:rsidP="00F95F5A">
            <w:pPr>
              <w:rPr>
                <w:rFonts w:ascii="Times New Roman" w:hAnsi="Times New Roman" w:cs="Times New Roman"/>
                <w:b/>
                <w:bCs/>
                <w:sz w:val="24"/>
                <w:szCs w:val="24"/>
              </w:rPr>
            </w:pPr>
          </w:p>
        </w:tc>
      </w:tr>
      <w:tr w:rsidR="00024E39" w:rsidRPr="00C94019" w14:paraId="2BC7120D" w14:textId="77777777" w:rsidTr="00F95F5A">
        <w:tc>
          <w:tcPr>
            <w:tcW w:w="2689" w:type="dxa"/>
          </w:tcPr>
          <w:p w14:paraId="03DBBE25" w14:textId="77645CB4" w:rsidR="00024E39" w:rsidRDefault="00024E39" w:rsidP="00F95F5A">
            <w:pPr>
              <w:rPr>
                <w:rFonts w:ascii="Times New Roman" w:hAnsi="Times New Roman" w:cs="Times New Roman"/>
                <w:b/>
                <w:bCs/>
                <w:sz w:val="24"/>
                <w:szCs w:val="24"/>
              </w:rPr>
            </w:pPr>
            <w:r>
              <w:rPr>
                <w:rFonts w:ascii="Times New Roman" w:hAnsi="Times New Roman" w:cs="Times New Roman"/>
                <w:b/>
                <w:bCs/>
                <w:sz w:val="24"/>
                <w:szCs w:val="24"/>
              </w:rPr>
              <w:t>Individual contribution</w:t>
            </w:r>
          </w:p>
        </w:tc>
        <w:tc>
          <w:tcPr>
            <w:tcW w:w="6327" w:type="dxa"/>
          </w:tcPr>
          <w:p w14:paraId="201A4B4A" w14:textId="1C022E5A" w:rsidR="00024E39" w:rsidRPr="00C94019" w:rsidRDefault="00024E39" w:rsidP="00F95F5A">
            <w:pPr>
              <w:rPr>
                <w:rFonts w:ascii="Times New Roman" w:hAnsi="Times New Roman" w:cs="Times New Roman"/>
                <w:color w:val="000000"/>
                <w:sz w:val="24"/>
                <w:szCs w:val="24"/>
              </w:rPr>
            </w:pPr>
            <w:r w:rsidRPr="004C5D63">
              <w:rPr>
                <w:rFonts w:ascii="Times New Roman" w:hAnsi="Times New Roman" w:cs="Times New Roman"/>
                <w:b/>
                <w:bCs/>
                <w:color w:val="548DD4" w:themeColor="text2" w:themeTint="99"/>
                <w:sz w:val="24"/>
                <w:szCs w:val="24"/>
              </w:rPr>
              <w:t>M25DE</w:t>
            </w:r>
            <w:r w:rsidR="003F3FEE" w:rsidRPr="004C5D63">
              <w:rPr>
                <w:rFonts w:ascii="Times New Roman" w:hAnsi="Times New Roman" w:cs="Times New Roman"/>
                <w:b/>
                <w:bCs/>
                <w:color w:val="548DD4" w:themeColor="text2" w:themeTint="99"/>
                <w:sz w:val="24"/>
                <w:szCs w:val="24"/>
              </w:rPr>
              <w:t>1001</w:t>
            </w:r>
            <w:r w:rsidR="003F3FEE">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003F3FEE" w:rsidRPr="003F3FEE">
              <w:rPr>
                <w:rFonts w:ascii="Times New Roman" w:hAnsi="Times New Roman" w:cs="Times New Roman"/>
                <w:color w:val="000000"/>
                <w:sz w:val="24"/>
                <w:szCs w:val="24"/>
              </w:rPr>
              <w:t xml:space="preserve">Actively contributed to all stages of data </w:t>
            </w:r>
            <w:r w:rsidR="003F3FEE" w:rsidRPr="00826322">
              <w:rPr>
                <w:rFonts w:ascii="Times New Roman" w:hAnsi="Times New Roman" w:cs="Times New Roman"/>
                <w:b/>
                <w:bCs/>
                <w:color w:val="000000"/>
                <w:sz w:val="24"/>
                <w:szCs w:val="24"/>
              </w:rPr>
              <w:t>processing and preparation</w:t>
            </w:r>
            <w:r w:rsidR="003F3FEE" w:rsidRPr="003F3FEE">
              <w:rPr>
                <w:rFonts w:ascii="Times New Roman" w:hAnsi="Times New Roman" w:cs="Times New Roman"/>
                <w:color w:val="000000"/>
                <w:sz w:val="24"/>
                <w:szCs w:val="24"/>
              </w:rPr>
              <w:t xml:space="preserve">, including applying data augmentation techniques to the training set. Responsible for analyzing and </w:t>
            </w:r>
            <w:r w:rsidR="003F3FEE" w:rsidRPr="00826322">
              <w:rPr>
                <w:rFonts w:ascii="Times New Roman" w:hAnsi="Times New Roman" w:cs="Times New Roman"/>
                <w:b/>
                <w:bCs/>
                <w:color w:val="000000"/>
                <w:sz w:val="24"/>
                <w:szCs w:val="24"/>
              </w:rPr>
              <w:t>balancing the distribution of defective and non-defective samples</w:t>
            </w:r>
            <w:r w:rsidR="003F3FEE" w:rsidRPr="003F3FEE">
              <w:rPr>
                <w:rFonts w:ascii="Times New Roman" w:hAnsi="Times New Roman" w:cs="Times New Roman"/>
                <w:color w:val="000000"/>
                <w:sz w:val="24"/>
                <w:szCs w:val="24"/>
              </w:rPr>
              <w:t xml:space="preserve"> from casted images. Effectively visualized defect regions on steel surfaces and assisted in developing functions to balance the dataset for improved model performance and training efficiency</w:t>
            </w:r>
            <w:r w:rsidR="00504FF9">
              <w:rPr>
                <w:rFonts w:ascii="Times New Roman" w:hAnsi="Times New Roman" w:cs="Times New Roman"/>
                <w:color w:val="000000"/>
                <w:sz w:val="24"/>
                <w:szCs w:val="24"/>
              </w:rPr>
              <w:t>.</w:t>
            </w:r>
            <w:r w:rsidR="00826322">
              <w:rPr>
                <w:rFonts w:ascii="Times New Roman" w:hAnsi="Times New Roman" w:cs="Times New Roman"/>
                <w:color w:val="000000"/>
                <w:sz w:val="24"/>
                <w:szCs w:val="24"/>
              </w:rPr>
              <w:t xml:space="preserve"> Applied data augmentation</w:t>
            </w:r>
            <w:r w:rsidR="00E917B1">
              <w:rPr>
                <w:rFonts w:ascii="Times New Roman" w:hAnsi="Times New Roman" w:cs="Times New Roman"/>
                <w:color w:val="000000"/>
                <w:sz w:val="24"/>
                <w:szCs w:val="24"/>
              </w:rPr>
              <w:t xml:space="preserve"> technique</w:t>
            </w:r>
            <w:r w:rsidR="00826322">
              <w:rPr>
                <w:rFonts w:ascii="Times New Roman" w:hAnsi="Times New Roman" w:cs="Times New Roman"/>
                <w:color w:val="000000"/>
                <w:sz w:val="24"/>
                <w:szCs w:val="24"/>
              </w:rPr>
              <w:t xml:space="preserve"> on train set.</w:t>
            </w:r>
            <w:r w:rsidR="003F3FEE">
              <w:rPr>
                <w:rFonts w:ascii="Times New Roman" w:hAnsi="Times New Roman" w:cs="Times New Roman"/>
                <w:color w:val="000000"/>
                <w:sz w:val="24"/>
                <w:szCs w:val="24"/>
              </w:rPr>
              <w:br/>
            </w:r>
            <w:r w:rsidR="003F3FEE">
              <w:rPr>
                <w:rFonts w:ascii="Times New Roman" w:hAnsi="Times New Roman" w:cs="Times New Roman"/>
                <w:color w:val="000000"/>
                <w:sz w:val="24"/>
                <w:szCs w:val="24"/>
              </w:rPr>
              <w:br/>
            </w:r>
            <w:r w:rsidR="003F3FEE" w:rsidRPr="004C5D63">
              <w:rPr>
                <w:rFonts w:ascii="Times New Roman" w:hAnsi="Times New Roman" w:cs="Times New Roman"/>
                <w:color w:val="548DD4" w:themeColor="text2" w:themeTint="99"/>
                <w:sz w:val="24"/>
                <w:szCs w:val="24"/>
              </w:rPr>
              <w:t>M25DE1004</w:t>
            </w:r>
            <w:r w:rsidR="003F3FEE">
              <w:rPr>
                <w:rFonts w:ascii="Times New Roman" w:hAnsi="Times New Roman" w:cs="Times New Roman"/>
                <w:color w:val="000000"/>
                <w:sz w:val="24"/>
                <w:szCs w:val="24"/>
              </w:rPr>
              <w:t xml:space="preserve">: </w:t>
            </w:r>
            <w:r w:rsidR="00B436F1">
              <w:rPr>
                <w:rFonts w:ascii="Times New Roman" w:hAnsi="Times New Roman" w:cs="Times New Roman"/>
                <w:color w:val="000000"/>
                <w:sz w:val="24"/>
                <w:szCs w:val="24"/>
              </w:rPr>
              <w:t>A</w:t>
            </w:r>
            <w:r w:rsidR="00B436F1" w:rsidRPr="00B436F1">
              <w:rPr>
                <w:rFonts w:ascii="Times New Roman" w:hAnsi="Times New Roman" w:cs="Times New Roman"/>
                <w:color w:val="000000"/>
                <w:sz w:val="24"/>
                <w:szCs w:val="24"/>
              </w:rPr>
              <w:t xml:space="preserve">ctively worked on creating and training deep learning models using </w:t>
            </w:r>
            <w:r w:rsidR="00B436F1" w:rsidRPr="00B436F1">
              <w:rPr>
                <w:rFonts w:ascii="Times New Roman" w:hAnsi="Times New Roman" w:cs="Times New Roman"/>
                <w:b/>
                <w:bCs/>
                <w:color w:val="000000"/>
                <w:sz w:val="24"/>
                <w:szCs w:val="24"/>
              </w:rPr>
              <w:t>Convolutional Neural Networks (CNN)</w:t>
            </w:r>
            <w:r w:rsidR="00B436F1" w:rsidRPr="00B436F1">
              <w:rPr>
                <w:rFonts w:ascii="Times New Roman" w:hAnsi="Times New Roman" w:cs="Times New Roman"/>
                <w:color w:val="000000"/>
                <w:sz w:val="24"/>
                <w:szCs w:val="24"/>
              </w:rPr>
              <w:t xml:space="preserve">, including a </w:t>
            </w:r>
            <w:r w:rsidR="00B436F1" w:rsidRPr="00B436F1">
              <w:rPr>
                <w:rFonts w:ascii="Times New Roman" w:hAnsi="Times New Roman" w:cs="Times New Roman"/>
                <w:b/>
                <w:bCs/>
                <w:color w:val="000000"/>
                <w:sz w:val="24"/>
                <w:szCs w:val="24"/>
              </w:rPr>
              <w:t>custom optimized model</w:t>
            </w:r>
            <w:r w:rsidR="00B436F1" w:rsidRPr="00B436F1">
              <w:rPr>
                <w:rFonts w:ascii="Times New Roman" w:hAnsi="Times New Roman" w:cs="Times New Roman"/>
                <w:color w:val="000000"/>
                <w:sz w:val="24"/>
                <w:szCs w:val="24"/>
              </w:rPr>
              <w:t>, to detect defects in manufacturing products.</w:t>
            </w:r>
            <w:r w:rsidR="00B436F1">
              <w:rPr>
                <w:rFonts w:ascii="Times New Roman" w:hAnsi="Times New Roman" w:cs="Times New Roman"/>
                <w:color w:val="000000"/>
                <w:sz w:val="24"/>
                <w:szCs w:val="24"/>
              </w:rPr>
              <w:t xml:space="preserve"> D</w:t>
            </w:r>
            <w:r w:rsidR="00B436F1" w:rsidRPr="00B436F1">
              <w:rPr>
                <w:rFonts w:ascii="Times New Roman" w:hAnsi="Times New Roman" w:cs="Times New Roman"/>
                <w:color w:val="000000"/>
                <w:sz w:val="24"/>
                <w:szCs w:val="24"/>
              </w:rPr>
              <w:t xml:space="preserve">eveloped and implemented </w:t>
            </w:r>
            <w:r w:rsidR="00B436F1" w:rsidRPr="00B436F1">
              <w:rPr>
                <w:rFonts w:ascii="Times New Roman" w:hAnsi="Times New Roman" w:cs="Times New Roman"/>
                <w:b/>
                <w:bCs/>
                <w:color w:val="000000"/>
                <w:sz w:val="24"/>
                <w:szCs w:val="24"/>
              </w:rPr>
              <w:t>train_model.py</w:t>
            </w:r>
            <w:r w:rsidR="00B436F1" w:rsidRPr="00B436F1">
              <w:rPr>
                <w:rFonts w:ascii="Times New Roman" w:hAnsi="Times New Roman" w:cs="Times New Roman"/>
                <w:color w:val="000000"/>
                <w:sz w:val="24"/>
                <w:szCs w:val="24"/>
              </w:rPr>
              <w:t xml:space="preserve"> for model training and </w:t>
            </w:r>
            <w:r w:rsidR="00B436F1" w:rsidRPr="00B436F1">
              <w:rPr>
                <w:rFonts w:ascii="Times New Roman" w:hAnsi="Times New Roman" w:cs="Times New Roman"/>
                <w:b/>
                <w:bCs/>
                <w:color w:val="000000"/>
                <w:sz w:val="24"/>
                <w:szCs w:val="24"/>
              </w:rPr>
              <w:t>evaluate.py</w:t>
            </w:r>
            <w:r w:rsidR="00B436F1" w:rsidRPr="00B436F1">
              <w:rPr>
                <w:rFonts w:ascii="Times New Roman" w:hAnsi="Times New Roman" w:cs="Times New Roman"/>
                <w:color w:val="000000"/>
                <w:sz w:val="24"/>
                <w:szCs w:val="24"/>
              </w:rPr>
              <w:t xml:space="preserve"> to evaluate the performance of the saved best model on unseen images. Model selection was performed among a </w:t>
            </w:r>
            <w:r w:rsidR="00B436F1" w:rsidRPr="00B436F1">
              <w:rPr>
                <w:rFonts w:ascii="Times New Roman" w:hAnsi="Times New Roman" w:cs="Times New Roman"/>
                <w:b/>
                <w:bCs/>
                <w:color w:val="000000"/>
                <w:sz w:val="24"/>
                <w:szCs w:val="24"/>
              </w:rPr>
              <w:t>simple CNN model</w:t>
            </w:r>
            <w:r w:rsidR="00B436F1" w:rsidRPr="00B436F1">
              <w:rPr>
                <w:rFonts w:ascii="Times New Roman" w:hAnsi="Times New Roman" w:cs="Times New Roman"/>
                <w:color w:val="000000"/>
                <w:sz w:val="24"/>
                <w:szCs w:val="24"/>
              </w:rPr>
              <w:t xml:space="preserve">, a </w:t>
            </w:r>
            <w:r w:rsidR="00B436F1" w:rsidRPr="00B436F1">
              <w:rPr>
                <w:rFonts w:ascii="Times New Roman" w:hAnsi="Times New Roman" w:cs="Times New Roman"/>
                <w:b/>
                <w:bCs/>
                <w:color w:val="000000"/>
                <w:sz w:val="24"/>
                <w:szCs w:val="24"/>
              </w:rPr>
              <w:t>custom optimized model with augmented data</w:t>
            </w:r>
            <w:r w:rsidR="00B436F1" w:rsidRPr="00B436F1">
              <w:rPr>
                <w:rFonts w:ascii="Times New Roman" w:hAnsi="Times New Roman" w:cs="Times New Roman"/>
                <w:color w:val="000000"/>
                <w:sz w:val="24"/>
                <w:szCs w:val="24"/>
              </w:rPr>
              <w:t xml:space="preserve">, and finally, a </w:t>
            </w:r>
            <w:r w:rsidR="00B436F1" w:rsidRPr="00B436F1">
              <w:rPr>
                <w:rFonts w:ascii="Times New Roman" w:hAnsi="Times New Roman" w:cs="Times New Roman"/>
                <w:b/>
                <w:bCs/>
                <w:color w:val="000000"/>
                <w:sz w:val="24"/>
                <w:szCs w:val="24"/>
              </w:rPr>
              <w:t>VGG-like model</w:t>
            </w:r>
            <w:r w:rsidR="00B436F1" w:rsidRPr="00B436F1">
              <w:rPr>
                <w:rFonts w:ascii="Times New Roman" w:hAnsi="Times New Roman" w:cs="Times New Roman"/>
                <w:color w:val="000000"/>
                <w:sz w:val="24"/>
                <w:szCs w:val="24"/>
              </w:rPr>
              <w:t xml:space="preserve">, which was identified as the </w:t>
            </w:r>
            <w:r w:rsidR="00B436F1" w:rsidRPr="00B436F1">
              <w:rPr>
                <w:rFonts w:ascii="Times New Roman" w:hAnsi="Times New Roman" w:cs="Times New Roman"/>
                <w:b/>
                <w:bCs/>
                <w:color w:val="000000"/>
                <w:sz w:val="24"/>
                <w:szCs w:val="24"/>
              </w:rPr>
              <w:t>best-fit model</w:t>
            </w:r>
            <w:r w:rsidR="00B436F1" w:rsidRPr="00B436F1">
              <w:rPr>
                <w:rFonts w:ascii="Times New Roman" w:hAnsi="Times New Roman" w:cs="Times New Roman"/>
                <w:color w:val="000000"/>
                <w:sz w:val="24"/>
                <w:szCs w:val="24"/>
              </w:rPr>
              <w:t xml:space="preserve">. All results and code were </w:t>
            </w:r>
            <w:r w:rsidR="00B436F1" w:rsidRPr="00B436F1">
              <w:rPr>
                <w:rFonts w:ascii="Times New Roman" w:hAnsi="Times New Roman" w:cs="Times New Roman"/>
                <w:b/>
                <w:bCs/>
                <w:color w:val="000000"/>
                <w:sz w:val="24"/>
                <w:szCs w:val="24"/>
              </w:rPr>
              <w:t>integrated and showcased in a GitHub repository</w:t>
            </w:r>
            <w:r w:rsidR="00B436F1" w:rsidRPr="00B436F1">
              <w:rPr>
                <w:rFonts w:ascii="Times New Roman" w:hAnsi="Times New Roman" w:cs="Times New Roman"/>
                <w:color w:val="000000"/>
                <w:sz w:val="24"/>
                <w:szCs w:val="24"/>
              </w:rPr>
              <w:t>.</w:t>
            </w:r>
            <w:r w:rsidR="00512DFD">
              <w:rPr>
                <w:rFonts w:ascii="Times New Roman" w:hAnsi="Times New Roman" w:cs="Times New Roman"/>
                <w:color w:val="000000"/>
                <w:sz w:val="24"/>
                <w:szCs w:val="24"/>
              </w:rPr>
              <w:t xml:space="preserve"> Used transfer learning to test.</w:t>
            </w:r>
          </w:p>
        </w:tc>
      </w:tr>
    </w:tbl>
    <w:p w14:paraId="2C526A26" w14:textId="72901078" w:rsidR="002F1609" w:rsidRDefault="002F1609" w:rsidP="002F1609">
      <w:pPr>
        <w:pStyle w:val="Heading2"/>
      </w:pPr>
      <w:r>
        <w:t>Abstract</w:t>
      </w:r>
    </w:p>
    <w:p w14:paraId="70BF0267" w14:textId="77777777" w:rsidR="002F1609" w:rsidRDefault="002F1609" w:rsidP="002F1609">
      <w:r>
        <w:t xml:space="preserve">The project focuses on automating the inspection process of casted steel manufacturing products using Deep Learning. By employing a Convolutional Neural Network (CNN) based architecture </w:t>
      </w:r>
      <w:proofErr w:type="gramStart"/>
      <w:r>
        <w:t>similar to</w:t>
      </w:r>
      <w:proofErr w:type="gramEnd"/>
      <w:r>
        <w:t xml:space="preserve"> the VGG model, this project aims to detect defects such as cracks, burrs, and dents on steel surfaces from top-view images. The goal is to enhance accuracy, reduce manual inspection errors, and enable efficient quality control in the manufacturing industry.</w:t>
      </w:r>
    </w:p>
    <w:p w14:paraId="6ACC1803" w14:textId="2BDDE234" w:rsidR="002F1609" w:rsidRDefault="002F1609" w:rsidP="002F1609">
      <w:pPr>
        <w:pStyle w:val="Heading2"/>
      </w:pPr>
      <w:r>
        <w:t>Problem Definition and Objective</w:t>
      </w:r>
    </w:p>
    <w:p w14:paraId="32C208D4" w14:textId="77777777" w:rsidR="002F1609" w:rsidRDefault="002F1609" w:rsidP="002F1609">
      <w:r>
        <w:t>Manual inspection in manufacturing environments is prone to human error and inconsistency. Detecting surface defects such as cracks, holes, and scratches in steel products is time-consuming and may result in the rejection of entire product batches. This project aims to build an automated defect detection system using CNNs to classify steel surfaces as ‘Defective’ or ‘Non-Defective’.</w:t>
      </w:r>
    </w:p>
    <w:p w14:paraId="58D9697B" w14:textId="4DB61DE9" w:rsidR="002F1609" w:rsidRDefault="002F1609" w:rsidP="002F1609">
      <w:pPr>
        <w:pStyle w:val="Heading2"/>
      </w:pPr>
      <w:r>
        <w:t>Dataset Information and Preparation</w:t>
      </w:r>
    </w:p>
    <w:p w14:paraId="27B083EE" w14:textId="77777777" w:rsidR="002F1609" w:rsidRDefault="002F1609" w:rsidP="002F1609">
      <w:r>
        <w:t>The dataset used in this project is the ‘Casting Product Image Dataset’ available on Kaggle (https://www.kaggle.com/datasets/ravirajsinh45/real-life-industrial-dataset-of-casting-</w:t>
      </w:r>
      <w:r>
        <w:lastRenderedPageBreak/>
        <w:t>product). It contains approximately 10,500 grayscale images categorized into ‘Defective’ and ‘OK’ parts. The images are preprocessed and resized to 224×224×3 before being fed into the CNN.</w:t>
      </w:r>
    </w:p>
    <w:p w14:paraId="39C1F8AF" w14:textId="77777777" w:rsidR="002F1609" w:rsidRDefault="002F1609" w:rsidP="002F1609">
      <w:r>
        <w:t>Steps to download and prepare the dataset:</w:t>
      </w:r>
    </w:p>
    <w:p w14:paraId="616E2664" w14:textId="77777777" w:rsidR="002F1609" w:rsidRDefault="002F1609" w:rsidP="002F1609">
      <w:r>
        <w:t>1. Download dataset from Kaggle using the Kaggle CLI or direct link.</w:t>
      </w:r>
    </w:p>
    <w:p w14:paraId="59C3BBD8" w14:textId="77777777" w:rsidR="002F1609" w:rsidRDefault="002F1609" w:rsidP="002F1609">
      <w:r>
        <w:t>2. Extract it into the directory: `src/casting_data/train` and `src/casting_data/test`.</w:t>
      </w:r>
    </w:p>
    <w:p w14:paraId="450A2E6D" w14:textId="77777777" w:rsidR="002F1609" w:rsidRDefault="002F1609" w:rsidP="002F1609">
      <w:r>
        <w:t>3. Use data augmentation techniques (rotation, flipping, normalization) for better generalization.</w:t>
      </w:r>
    </w:p>
    <w:p w14:paraId="32A3E716" w14:textId="3E398413" w:rsidR="002F1609" w:rsidRDefault="002F1609" w:rsidP="002F1609">
      <w:pPr>
        <w:pStyle w:val="Heading2"/>
      </w:pPr>
      <w:r>
        <w:t>Model Architecture and Training</w:t>
      </w:r>
    </w:p>
    <w:p w14:paraId="54E50883" w14:textId="77777777" w:rsidR="002F1609" w:rsidRDefault="002F1609" w:rsidP="002F1609">
      <w:r>
        <w:t>The proposed model is a lightweight VGG-like CNN architecture built using PyTorch. It includes multiple convolutional and pooling layers followed by fully connected layers for binary classification.</w:t>
      </w:r>
    </w:p>
    <w:p w14:paraId="71847B67" w14:textId="77777777" w:rsidR="002F1609" w:rsidRDefault="002F1609" w:rsidP="002F1609">
      <w:r>
        <w:t>Key parameters:</w:t>
      </w:r>
    </w:p>
    <w:p w14:paraId="027F1B41" w14:textId="77777777" w:rsidR="002F1609" w:rsidRDefault="002F1609" w:rsidP="002F1609">
      <w:r>
        <w:t>• Input size: 224×224×3</w:t>
      </w:r>
      <w:r>
        <w:br/>
        <w:t>• Loss Function: Binary Cross-Entropy</w:t>
      </w:r>
      <w:r>
        <w:br/>
        <w:t>• Optimizer: Adam (learning_rate=1e-4)</w:t>
      </w:r>
      <w:r>
        <w:br/>
        <w:t>• Epochs: 20</w:t>
      </w:r>
      <w:r>
        <w:br/>
        <w:t>• Batch Size: 16</w:t>
      </w:r>
    </w:p>
    <w:p w14:paraId="05D126F6" w14:textId="77777777" w:rsidR="00E31FBB" w:rsidRPr="00CC6300" w:rsidRDefault="00E31FBB" w:rsidP="00E31FBB">
      <w:pPr>
        <w:pStyle w:val="Heading3"/>
        <w:rPr>
          <w:sz w:val="26"/>
          <w:szCs w:val="26"/>
        </w:rPr>
      </w:pPr>
      <w:r w:rsidRPr="00CC6300">
        <w:rPr>
          <w:sz w:val="26"/>
          <w:szCs w:val="26"/>
        </w:rPr>
        <w:t>Training Command</w:t>
      </w:r>
    </w:p>
    <w:p w14:paraId="43D06EF4" w14:textId="77777777" w:rsidR="00E31FBB" w:rsidRPr="008D6CF5" w:rsidRDefault="00E31FBB" w:rsidP="00E31FBB">
      <w:pPr>
        <w:rPr>
          <w:b/>
          <w:bCs/>
        </w:rPr>
      </w:pPr>
      <w:r>
        <w:t>Run the following command to train the model:</w:t>
      </w:r>
      <w:r>
        <w:br/>
      </w:r>
      <w:r>
        <w:br/>
      </w:r>
      <w:r w:rsidRPr="008D6CF5">
        <w:rPr>
          <w:b/>
          <w:bCs/>
          <w:highlight w:val="yellow"/>
        </w:rPr>
        <w:t>python src/train_model.py</w:t>
      </w:r>
    </w:p>
    <w:p w14:paraId="2E3D5A56" w14:textId="6752818D" w:rsidR="00E31FBB" w:rsidRDefault="00E31FBB" w:rsidP="00E31FBB">
      <w:pPr>
        <w:pStyle w:val="Heading2"/>
      </w:pPr>
      <w:r>
        <w:t>Evaluation and Results</w:t>
      </w:r>
    </w:p>
    <w:p w14:paraId="02BF6AF7" w14:textId="1FE20B3F" w:rsidR="00E31FBB" w:rsidRDefault="00E31FBB" w:rsidP="00E31FBB">
      <w:r>
        <w:t>Once trained, the model was evaluated on unseen test data to measure classification accuracy and performance metrics. The model achieved 98.3% accuracy for ‘Defective’ images.</w:t>
      </w:r>
    </w:p>
    <w:p w14:paraId="0477316B" w14:textId="77777777" w:rsidR="00E31FBB" w:rsidRDefault="00E31FBB" w:rsidP="00E31FBB">
      <w:r>
        <w:t>Note: trained model accuracy depends on so many parameters but especially epochs.</w:t>
      </w:r>
    </w:p>
    <w:p w14:paraId="6BAF8560" w14:textId="77777777" w:rsidR="00E31FBB" w:rsidRDefault="00E31FBB" w:rsidP="00E31FBB">
      <w:pPr>
        <w:rPr>
          <w:b/>
          <w:bCs/>
        </w:rPr>
      </w:pPr>
      <w:r>
        <w:t>Run the following command to evaluate the model:</w:t>
      </w:r>
      <w:r>
        <w:br/>
      </w:r>
      <w:r>
        <w:br/>
      </w:r>
      <w:r w:rsidRPr="008D6CF5">
        <w:rPr>
          <w:b/>
          <w:bCs/>
          <w:highlight w:val="yellow"/>
        </w:rPr>
        <w:t>python src/evaluate.py</w:t>
      </w:r>
    </w:p>
    <w:p w14:paraId="039B14B9" w14:textId="3F7FC7A0" w:rsidR="00013D6F" w:rsidRDefault="00013D6F" w:rsidP="00E31FBB">
      <w:r w:rsidRPr="00013D6F">
        <w:lastRenderedPageBreak/>
        <w:drawing>
          <wp:inline distT="0" distB="0" distL="0" distR="0" wp14:anchorId="241A2D6D" wp14:editId="1DBF5592">
            <wp:extent cx="5486400" cy="2009775"/>
            <wp:effectExtent l="0" t="0" r="0" b="9525"/>
            <wp:docPr id="160808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89358" name=""/>
                    <pic:cNvPicPr/>
                  </pic:nvPicPr>
                  <pic:blipFill>
                    <a:blip r:embed="rId7"/>
                    <a:stretch>
                      <a:fillRect/>
                    </a:stretch>
                  </pic:blipFill>
                  <pic:spPr>
                    <a:xfrm>
                      <a:off x="0" y="0"/>
                      <a:ext cx="5486400" cy="2009775"/>
                    </a:xfrm>
                    <a:prstGeom prst="rect">
                      <a:avLst/>
                    </a:prstGeom>
                  </pic:spPr>
                </pic:pic>
              </a:graphicData>
            </a:graphic>
          </wp:inline>
        </w:drawing>
      </w:r>
    </w:p>
    <w:p w14:paraId="1D2642A9" w14:textId="5FA2EF33" w:rsidR="00B67742" w:rsidRDefault="006F2B5F" w:rsidP="00E31FBB">
      <w:r w:rsidRPr="006F2B5F">
        <w:drawing>
          <wp:inline distT="0" distB="0" distL="0" distR="0" wp14:anchorId="08BF659A" wp14:editId="31A971E7">
            <wp:extent cx="3448227" cy="2152761"/>
            <wp:effectExtent l="0" t="0" r="0" b="0"/>
            <wp:docPr id="64564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47535" name=""/>
                    <pic:cNvPicPr/>
                  </pic:nvPicPr>
                  <pic:blipFill>
                    <a:blip r:embed="rId8"/>
                    <a:stretch>
                      <a:fillRect/>
                    </a:stretch>
                  </pic:blipFill>
                  <pic:spPr>
                    <a:xfrm>
                      <a:off x="0" y="0"/>
                      <a:ext cx="3448227" cy="2152761"/>
                    </a:xfrm>
                    <a:prstGeom prst="rect">
                      <a:avLst/>
                    </a:prstGeom>
                  </pic:spPr>
                </pic:pic>
              </a:graphicData>
            </a:graphic>
          </wp:inline>
        </w:drawing>
      </w:r>
    </w:p>
    <w:p w14:paraId="1D9D2055" w14:textId="03617DE7" w:rsidR="00206D5D" w:rsidRDefault="00206D5D" w:rsidP="00206D5D">
      <w:pPr>
        <w:pStyle w:val="Heading2"/>
      </w:pPr>
      <w:r>
        <w:t>Dependencies and Setup Instructions</w:t>
      </w:r>
    </w:p>
    <w:p w14:paraId="2FEE293B" w14:textId="1EA87198" w:rsidR="00206D5D" w:rsidRDefault="00206D5D" w:rsidP="00206D5D">
      <w:r>
        <w:t>Required Python packages can be installed using the following commands:</w:t>
      </w:r>
      <w:r>
        <w:br/>
        <w:t>pip install torch torchvision torcheval grad-cam imgaug matplotlib</w:t>
      </w:r>
    </w:p>
    <w:p w14:paraId="5EB099CB" w14:textId="52CAA3B9" w:rsidR="00206D5D" w:rsidRDefault="00206D5D" w:rsidP="00206D5D">
      <w:pPr>
        <w:pStyle w:val="Heading2"/>
      </w:pPr>
      <w:r>
        <w:t>Project Structure</w:t>
      </w:r>
    </w:p>
    <w:p w14:paraId="66110CF5" w14:textId="39AD4473" w:rsidR="00087678" w:rsidRDefault="00206D5D">
      <w:r>
        <w:t>DL_Defect_in_Manufacturing_Products/</w:t>
      </w:r>
      <w:r>
        <w:br/>
        <w:t>│── README.md – Project overview, setup, and usage</w:t>
      </w:r>
      <w:r>
        <w:br/>
        <w:t>│── requirements.txt – Python dependencies</w:t>
      </w:r>
      <w:r>
        <w:br/>
        <w:t>│── src/ – Source code directory</w:t>
      </w:r>
      <w:r>
        <w:br/>
        <w:t>│   ├── casting_data/ – Contains ‘defect’ and ‘ok’ image subfolders</w:t>
      </w:r>
      <w:r>
        <w:br/>
        <w:t>│   ├── models/ – Saved trained models (.pth files)</w:t>
      </w:r>
      <w:r>
        <w:br/>
        <w:t>│   ├── model.py – CNN architecture (VGG-like)</w:t>
      </w:r>
      <w:r>
        <w:br/>
        <w:t>│   ├── train_model.py – Model training script</w:t>
      </w:r>
      <w:r>
        <w:br/>
        <w:t>│   └── evaluate.py – Evaluation and metrics computation</w:t>
      </w:r>
      <w:r>
        <w:br/>
        <w:t>│── notebooks/</w:t>
      </w:r>
      <w:r w:rsidR="009E7042">
        <w:t>dl_defect_detection_images.ipynb</w:t>
      </w:r>
      <w:r>
        <w:t xml:space="preserve"> – Jupyter notebooks for experiments</w:t>
      </w:r>
    </w:p>
    <w:p w14:paraId="1999590F" w14:textId="3EDC4E85" w:rsidR="00775DE8" w:rsidRDefault="00206D5D">
      <w:r w:rsidRPr="0058630F">
        <w:lastRenderedPageBreak/>
        <w:drawing>
          <wp:inline distT="0" distB="0" distL="0" distR="0" wp14:anchorId="24BD1E62" wp14:editId="064355D2">
            <wp:extent cx="3359323" cy="2082907"/>
            <wp:effectExtent l="0" t="0" r="0" b="0"/>
            <wp:docPr id="162555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50282" name=""/>
                    <pic:cNvPicPr/>
                  </pic:nvPicPr>
                  <pic:blipFill>
                    <a:blip r:embed="rId9"/>
                    <a:stretch>
                      <a:fillRect/>
                    </a:stretch>
                  </pic:blipFill>
                  <pic:spPr>
                    <a:xfrm>
                      <a:off x="0" y="0"/>
                      <a:ext cx="3359323" cy="2082907"/>
                    </a:xfrm>
                    <a:prstGeom prst="rect">
                      <a:avLst/>
                    </a:prstGeom>
                  </pic:spPr>
                </pic:pic>
              </a:graphicData>
            </a:graphic>
          </wp:inline>
        </w:drawing>
      </w:r>
    </w:p>
    <w:p w14:paraId="07A09E96" w14:textId="2279683F" w:rsidR="00087678" w:rsidRDefault="00000000">
      <w:pPr>
        <w:pStyle w:val="Heading2"/>
      </w:pPr>
      <w:r>
        <w:t>Future Improvements</w:t>
      </w:r>
    </w:p>
    <w:p w14:paraId="5E663796" w14:textId="77777777" w:rsidR="00CD1439" w:rsidRPr="0024648E" w:rsidRDefault="00CD1439" w:rsidP="0024648E">
      <w:pPr>
        <w:pStyle w:val="ListParagraph"/>
        <w:numPr>
          <w:ilvl w:val="0"/>
          <w:numId w:val="12"/>
        </w:numPr>
        <w:spacing w:after="0"/>
        <w:rPr>
          <w:lang w:val="en-IN"/>
        </w:rPr>
      </w:pPr>
      <w:r w:rsidRPr="0024648E">
        <w:rPr>
          <w:lang w:val="en-IN"/>
        </w:rPr>
        <w:t>Extend the model to detect defects from videos and real-time factory streams by enabling real-time factory monitoring through CCTV integration.</w:t>
      </w:r>
    </w:p>
    <w:p w14:paraId="126F6E5B" w14:textId="77777777" w:rsidR="00CD1439" w:rsidRPr="0024648E" w:rsidRDefault="00CD1439" w:rsidP="0024648E">
      <w:pPr>
        <w:pStyle w:val="ListParagraph"/>
        <w:numPr>
          <w:ilvl w:val="0"/>
          <w:numId w:val="12"/>
        </w:numPr>
        <w:spacing w:after="0"/>
        <w:rPr>
          <w:lang w:val="en-IN"/>
        </w:rPr>
      </w:pPr>
      <w:r w:rsidRPr="0024648E">
        <w:rPr>
          <w:lang w:val="en-IN"/>
        </w:rPr>
        <w:t>Deploying the model to </w:t>
      </w:r>
      <w:r w:rsidRPr="0024648E">
        <w:rPr>
          <w:b/>
          <w:bCs/>
          <w:lang w:val="en-IN"/>
        </w:rPr>
        <w:t>Edge devices</w:t>
      </w:r>
      <w:r w:rsidRPr="0024648E">
        <w:rPr>
          <w:lang w:val="en-IN"/>
        </w:rPr>
        <w:t> or </w:t>
      </w:r>
      <w:r w:rsidRPr="0024648E">
        <w:rPr>
          <w:b/>
          <w:bCs/>
          <w:lang w:val="en-IN"/>
        </w:rPr>
        <w:t>Raspberry Pi</w:t>
      </w:r>
      <w:r w:rsidRPr="0024648E">
        <w:rPr>
          <w:lang w:val="en-IN"/>
        </w:rPr>
        <w:t>.</w:t>
      </w:r>
    </w:p>
    <w:p w14:paraId="57E94C02" w14:textId="77777777" w:rsidR="00CD1439" w:rsidRPr="0024648E" w:rsidRDefault="00CD1439" w:rsidP="0024648E">
      <w:pPr>
        <w:pStyle w:val="ListParagraph"/>
        <w:numPr>
          <w:ilvl w:val="0"/>
          <w:numId w:val="12"/>
        </w:numPr>
        <w:spacing w:after="0"/>
        <w:rPr>
          <w:lang w:val="en-IN"/>
        </w:rPr>
      </w:pPr>
      <w:r w:rsidRPr="0024648E">
        <w:rPr>
          <w:lang w:val="en-IN"/>
        </w:rPr>
        <w:t>Track model drift and performance metrics during live deployment.</w:t>
      </w:r>
    </w:p>
    <w:p w14:paraId="37F0867B" w14:textId="03D1272F" w:rsidR="00087678" w:rsidRPr="0024648E" w:rsidRDefault="00CD1439" w:rsidP="0024648E">
      <w:pPr>
        <w:pStyle w:val="ListParagraph"/>
        <w:numPr>
          <w:ilvl w:val="0"/>
          <w:numId w:val="12"/>
        </w:numPr>
        <w:spacing w:after="0"/>
        <w:rPr>
          <w:lang w:val="en-IN"/>
        </w:rPr>
      </w:pPr>
      <w:r w:rsidRPr="0024648E">
        <w:rPr>
          <w:lang w:val="en-IN"/>
        </w:rPr>
        <w:t>Integrate PCA-based dimensionality reduction for faster and more efficient image processing.</w:t>
      </w:r>
    </w:p>
    <w:p w14:paraId="2163FA0C" w14:textId="78F109A0" w:rsidR="00087678" w:rsidRDefault="00000000">
      <w:pPr>
        <w:pStyle w:val="Heading2"/>
      </w:pPr>
      <w:r>
        <w:t>Conclusion</w:t>
      </w:r>
    </w:p>
    <w:p w14:paraId="137C5E47" w14:textId="77777777" w:rsidR="00087678" w:rsidRDefault="00000000">
      <w:r>
        <w:t>This project successfully demonstrates the capability of deep learning in automating defect detection in manufacturing. The VGG-like CNN model achieved high classification accuracy with efficient training time. Future work will focus on extending this to real-time video defect detection and deployment in smart manufacturing systems.</w:t>
      </w:r>
    </w:p>
    <w:p w14:paraId="603BC5FD" w14:textId="4FAF809B" w:rsidR="002655FA" w:rsidRDefault="002655FA">
      <w:r>
        <w:t xml:space="preserve">Link to find all the </w:t>
      </w:r>
      <w:r w:rsidR="009E2561">
        <w:t>files:</w:t>
      </w:r>
      <w:r>
        <w:t xml:space="preserve"> </w:t>
      </w:r>
      <w:r w:rsidR="007C3AD2" w:rsidRPr="00B94933">
        <w:rPr>
          <w:color w:val="548DD4" w:themeColor="text2" w:themeTint="99"/>
        </w:rPr>
        <w:t>https://github.com/arpita12</w:t>
      </w:r>
      <w:r w:rsidR="007C3AD2" w:rsidRPr="00B94933">
        <w:rPr>
          <w:color w:val="548DD4" w:themeColor="text2" w:themeTint="99"/>
        </w:rPr>
        <w:t>-</w:t>
      </w:r>
      <w:r w:rsidR="007C3AD2" w:rsidRPr="00B94933">
        <w:rPr>
          <w:color w:val="548DD4" w:themeColor="text2" w:themeTint="99"/>
        </w:rPr>
        <w:t>bot/DL_Defect_in_manufacturing_products/tree/main</w:t>
      </w:r>
    </w:p>
    <w:sectPr w:rsidR="002655FA" w:rsidSect="00096306">
      <w:pgSz w:w="12240" w:h="15840"/>
      <w:pgMar w:top="1440" w:right="1800" w:bottom="1440" w:left="180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BE4B7A"/>
    <w:multiLevelType w:val="multilevel"/>
    <w:tmpl w:val="7F68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02DFF"/>
    <w:multiLevelType w:val="hybridMultilevel"/>
    <w:tmpl w:val="8654A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4A0FBD"/>
    <w:multiLevelType w:val="multilevel"/>
    <w:tmpl w:val="D54E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815379">
    <w:abstractNumId w:val="8"/>
  </w:num>
  <w:num w:numId="2" w16cid:durableId="1347706790">
    <w:abstractNumId w:val="6"/>
  </w:num>
  <w:num w:numId="3" w16cid:durableId="1571428717">
    <w:abstractNumId w:val="5"/>
  </w:num>
  <w:num w:numId="4" w16cid:durableId="2126074895">
    <w:abstractNumId w:val="4"/>
  </w:num>
  <w:num w:numId="5" w16cid:durableId="488331520">
    <w:abstractNumId w:val="7"/>
  </w:num>
  <w:num w:numId="6" w16cid:durableId="1753696345">
    <w:abstractNumId w:val="3"/>
  </w:num>
  <w:num w:numId="7" w16cid:durableId="1035470401">
    <w:abstractNumId w:val="2"/>
  </w:num>
  <w:num w:numId="8" w16cid:durableId="1922132836">
    <w:abstractNumId w:val="1"/>
  </w:num>
  <w:num w:numId="9" w16cid:durableId="152331572">
    <w:abstractNumId w:val="0"/>
  </w:num>
  <w:num w:numId="10" w16cid:durableId="784033564">
    <w:abstractNumId w:val="11"/>
  </w:num>
  <w:num w:numId="11" w16cid:durableId="1380134329">
    <w:abstractNumId w:val="9"/>
  </w:num>
  <w:num w:numId="12" w16cid:durableId="1479397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D6F"/>
    <w:rsid w:val="00024E39"/>
    <w:rsid w:val="00034616"/>
    <w:rsid w:val="0006063C"/>
    <w:rsid w:val="00087678"/>
    <w:rsid w:val="00096306"/>
    <w:rsid w:val="0015074B"/>
    <w:rsid w:val="002042C3"/>
    <w:rsid w:val="00206D5D"/>
    <w:rsid w:val="0024648E"/>
    <w:rsid w:val="002655FA"/>
    <w:rsid w:val="0029639D"/>
    <w:rsid w:val="002F1609"/>
    <w:rsid w:val="00326F90"/>
    <w:rsid w:val="003C1412"/>
    <w:rsid w:val="003C49EE"/>
    <w:rsid w:val="003F3FEE"/>
    <w:rsid w:val="004830E6"/>
    <w:rsid w:val="004C5D63"/>
    <w:rsid w:val="00504FF9"/>
    <w:rsid w:val="00512DFD"/>
    <w:rsid w:val="00516F58"/>
    <w:rsid w:val="0058630F"/>
    <w:rsid w:val="005F5306"/>
    <w:rsid w:val="006B1FE6"/>
    <w:rsid w:val="006F2B5F"/>
    <w:rsid w:val="00704BA0"/>
    <w:rsid w:val="00775DE8"/>
    <w:rsid w:val="007C3AD2"/>
    <w:rsid w:val="008136E1"/>
    <w:rsid w:val="00826322"/>
    <w:rsid w:val="008D6CF5"/>
    <w:rsid w:val="009E2561"/>
    <w:rsid w:val="009E7042"/>
    <w:rsid w:val="00AA1D8D"/>
    <w:rsid w:val="00AA7B5C"/>
    <w:rsid w:val="00AE66F0"/>
    <w:rsid w:val="00B41032"/>
    <w:rsid w:val="00B436F1"/>
    <w:rsid w:val="00B458E5"/>
    <w:rsid w:val="00B47730"/>
    <w:rsid w:val="00B67742"/>
    <w:rsid w:val="00B94933"/>
    <w:rsid w:val="00BD7B91"/>
    <w:rsid w:val="00C04118"/>
    <w:rsid w:val="00C874A7"/>
    <w:rsid w:val="00CB0664"/>
    <w:rsid w:val="00CC2671"/>
    <w:rsid w:val="00CC6300"/>
    <w:rsid w:val="00CD1439"/>
    <w:rsid w:val="00D4537C"/>
    <w:rsid w:val="00E31FBB"/>
    <w:rsid w:val="00E67844"/>
    <w:rsid w:val="00E917B1"/>
    <w:rsid w:val="00ED11AB"/>
    <w:rsid w:val="00ED6615"/>
    <w:rsid w:val="00EF33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680670"/>
  <w14:defaultImageDpi w14:val="300"/>
  <w15:docId w15:val="{2D3CE9AB-BDDA-4ECF-9493-8A26C290A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281311">
      <w:bodyDiv w:val="1"/>
      <w:marLeft w:val="0"/>
      <w:marRight w:val="0"/>
      <w:marTop w:val="0"/>
      <w:marBottom w:val="0"/>
      <w:divBdr>
        <w:top w:val="none" w:sz="0" w:space="0" w:color="auto"/>
        <w:left w:val="none" w:sz="0" w:space="0" w:color="auto"/>
        <w:bottom w:val="none" w:sz="0" w:space="0" w:color="auto"/>
        <w:right w:val="none" w:sz="0" w:space="0" w:color="auto"/>
      </w:divBdr>
    </w:div>
    <w:div w:id="597951151">
      <w:bodyDiv w:val="1"/>
      <w:marLeft w:val="0"/>
      <w:marRight w:val="0"/>
      <w:marTop w:val="0"/>
      <w:marBottom w:val="0"/>
      <w:divBdr>
        <w:top w:val="none" w:sz="0" w:space="0" w:color="auto"/>
        <w:left w:val="none" w:sz="0" w:space="0" w:color="auto"/>
        <w:bottom w:val="none" w:sz="0" w:space="0" w:color="auto"/>
        <w:right w:val="none" w:sz="0" w:space="0" w:color="auto"/>
      </w:divBdr>
    </w:div>
    <w:div w:id="1424033759">
      <w:bodyDiv w:val="1"/>
      <w:marLeft w:val="0"/>
      <w:marRight w:val="0"/>
      <w:marTop w:val="0"/>
      <w:marBottom w:val="0"/>
      <w:divBdr>
        <w:top w:val="none" w:sz="0" w:space="0" w:color="auto"/>
        <w:left w:val="none" w:sz="0" w:space="0" w:color="auto"/>
        <w:bottom w:val="none" w:sz="0" w:space="0" w:color="auto"/>
        <w:right w:val="none" w:sz="0" w:space="0" w:color="auto"/>
      </w:divBdr>
    </w:div>
    <w:div w:id="19417143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59</TotalTime>
  <Pages>5</Pages>
  <Words>825</Words>
  <Characters>4707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Kundu, Arpita</cp:lastModifiedBy>
  <cp:revision>48</cp:revision>
  <dcterms:created xsi:type="dcterms:W3CDTF">2013-12-23T23:15:00Z</dcterms:created>
  <dcterms:modified xsi:type="dcterms:W3CDTF">2025-11-10T13:39:00Z</dcterms:modified>
  <cp:category/>
</cp:coreProperties>
</file>