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2ABF" w14:textId="297D4B12" w:rsidR="003E54BF" w:rsidRDefault="003E54BF">
      <w:r w:rsidRPr="003E54BF">
        <w:drawing>
          <wp:inline distT="0" distB="0" distL="0" distR="0" wp14:anchorId="46B5C037" wp14:editId="2618706D">
            <wp:extent cx="6096000" cy="5722620"/>
            <wp:effectExtent l="0" t="0" r="0" b="0"/>
            <wp:docPr id="137534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441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4BF"/>
    <w:rsid w:val="003E54BF"/>
    <w:rsid w:val="008F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709A3"/>
  <w15:chartTrackingRefBased/>
  <w15:docId w15:val="{06F94449-38BC-42A4-BB33-1DD96A587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4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KULKARNI</dc:creator>
  <cp:keywords/>
  <dc:description/>
  <cp:lastModifiedBy>ARPITA KULKARNI</cp:lastModifiedBy>
  <cp:revision>1</cp:revision>
  <dcterms:created xsi:type="dcterms:W3CDTF">2026-03-20T22:18:00Z</dcterms:created>
  <dcterms:modified xsi:type="dcterms:W3CDTF">2026-03-20T22:19:00Z</dcterms:modified>
</cp:coreProperties>
</file>