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0FE6" w14:textId="77777777" w:rsidR="00CE7136" w:rsidRDefault="00000000">
      <w:pPr>
        <w:spacing w:after="120"/>
        <w:jc w:val="center"/>
      </w:pPr>
      <w:r>
        <w:rPr>
          <w:b/>
          <w:sz w:val="52"/>
        </w:rPr>
        <w:t>Netflix Customer Churn Prediction — Project Report</w:t>
      </w:r>
    </w:p>
    <w:p w14:paraId="3524C7FE" w14:textId="5E7EEBFC" w:rsidR="00CE7136" w:rsidRDefault="00000000">
      <w:pPr>
        <w:spacing w:after="320"/>
        <w:jc w:val="center"/>
      </w:pPr>
      <w:r>
        <w:rPr>
          <w:color w:val="888888"/>
          <w:sz w:val="20"/>
        </w:rPr>
        <w:t xml:space="preserve">Prepared by: </w:t>
      </w:r>
      <w:r w:rsidR="008702DB">
        <w:rPr>
          <w:color w:val="888888"/>
          <w:sz w:val="20"/>
        </w:rPr>
        <w:t>Arpita</w:t>
      </w:r>
      <w:r w:rsidR="00BD092B">
        <w:rPr>
          <w:color w:val="888888"/>
          <w:sz w:val="20"/>
        </w:rPr>
        <w:t>(Using IBM BOB)</w:t>
      </w:r>
      <w:r>
        <w:rPr>
          <w:color w:val="888888"/>
          <w:sz w:val="20"/>
        </w:rPr>
        <w:t xml:space="preserve">  |  Dataset: 5,000 Customer Records  |  Model: Gradient Boosting Classifier</w:t>
      </w:r>
    </w:p>
    <w:p w14:paraId="5F19308A" w14:textId="77777777" w:rsidR="00CE7136" w:rsidRDefault="00000000">
      <w:pPr>
        <w:spacing w:after="120"/>
      </w:pPr>
      <w:r>
        <w:rPr>
          <w:b/>
          <w:sz w:val="36"/>
        </w:rPr>
        <w:t>Table of Contents</w:t>
      </w:r>
    </w:p>
    <w:p w14:paraId="64681318" w14:textId="77777777" w:rsidR="00CE7136" w:rsidRDefault="00000000">
      <w:pPr>
        <w:spacing w:after="40"/>
      </w:pPr>
      <w:r>
        <w:t>1. Executive Summary</w:t>
      </w:r>
    </w:p>
    <w:p w14:paraId="07B16E51" w14:textId="77777777" w:rsidR="00CE7136" w:rsidRDefault="00000000">
      <w:pPr>
        <w:spacing w:after="40"/>
      </w:pPr>
      <w:r>
        <w:t>2. Dataset Overview</w:t>
      </w:r>
    </w:p>
    <w:p w14:paraId="3CE1D0CC" w14:textId="77777777" w:rsidR="00CE7136" w:rsidRDefault="00000000">
      <w:pPr>
        <w:spacing w:after="40"/>
      </w:pPr>
      <w:r>
        <w:t>3. Exploratory Data Analysis</w:t>
      </w:r>
    </w:p>
    <w:p w14:paraId="3E1404DE" w14:textId="77777777" w:rsidR="00CE7136" w:rsidRDefault="00000000">
      <w:pPr>
        <w:spacing w:after="40"/>
      </w:pPr>
      <w:r>
        <w:t>4. Feature Engineering &amp; Preprocessing</w:t>
      </w:r>
    </w:p>
    <w:p w14:paraId="210B7B90" w14:textId="77777777" w:rsidR="00CE7136" w:rsidRDefault="00000000">
      <w:pPr>
        <w:spacing w:after="40"/>
      </w:pPr>
      <w:r>
        <w:t>5. Model Training &amp; Evaluation</w:t>
      </w:r>
    </w:p>
    <w:p w14:paraId="508FFEA8" w14:textId="77777777" w:rsidR="00CE7136" w:rsidRDefault="00000000">
      <w:pPr>
        <w:spacing w:after="40"/>
      </w:pPr>
      <w:r>
        <w:t>6. Feature Importances</w:t>
      </w:r>
    </w:p>
    <w:p w14:paraId="3F29477A" w14:textId="77777777" w:rsidR="00CE7136" w:rsidRDefault="00000000">
      <w:pPr>
        <w:spacing w:after="40"/>
      </w:pPr>
      <w:r>
        <w:t>7. System Architecture</w:t>
      </w:r>
    </w:p>
    <w:p w14:paraId="2DA7E1FF" w14:textId="77777777" w:rsidR="00CE7136" w:rsidRDefault="00000000">
      <w:pPr>
        <w:spacing w:after="40"/>
      </w:pPr>
      <w:r>
        <w:t>9. Key Findings &amp; Business Recommendations</w:t>
      </w:r>
    </w:p>
    <w:p w14:paraId="1C95C2D7" w14:textId="77777777" w:rsidR="00CE7136" w:rsidRDefault="00000000">
      <w:pPr>
        <w:spacing w:after="480"/>
      </w:pPr>
      <w:r>
        <w:t>10. How to Run the Project</w:t>
      </w:r>
    </w:p>
    <w:p w14:paraId="3860655B" w14:textId="77777777" w:rsidR="00CE7136" w:rsidRDefault="00000000">
      <w:pPr>
        <w:spacing w:before="240" w:after="160"/>
      </w:pPr>
      <w:r>
        <w:rPr>
          <w:b/>
          <w:sz w:val="36"/>
        </w:rPr>
        <w:t>1. Executive Summary</w:t>
      </w:r>
    </w:p>
    <w:p w14:paraId="651D3730" w14:textId="77777777" w:rsidR="00CE7136" w:rsidRDefault="00000000">
      <w:pPr>
        <w:spacing w:after="160"/>
      </w:pPr>
      <w:r>
        <w:t>This report presents the design, development, and evaluation of an end-to-end machine learning system built to predict customer churn on the Netflix platform. Using a dataset of 5,000 customer records spanning demographics, subscription details, viewing behaviour, and payment information, we trained and compared three classification models. The best-performing model — Gradient Boosting Classifier — achieved 99.1% accuracy and a ROC-AUC score of 0.9986 on the held-out test set.</w:t>
      </w:r>
    </w:p>
    <w:p w14:paraId="2CDB1231" w14:textId="77777777" w:rsidR="00CE7136" w:rsidRDefault="00000000">
      <w:pPr>
        <w:spacing w:after="160"/>
      </w:pPr>
      <w:r>
        <w:t>The project delivers a production-ready REST API (FastAPI) and an interactive Streamlit dashboard with four functional pages: a KPI dashboard, EDA &amp; insights, real-time churn prediction, and model performance comparison. The system enables the business to proactively identify at-risk customers and act before they cancel.</w:t>
      </w:r>
    </w:p>
    <w:p w14:paraId="6B55AEE6" w14:textId="77777777" w:rsidR="00CE7136" w:rsidRDefault="00000000">
      <w:pPr>
        <w:spacing w:before="200" w:after="120"/>
      </w:pPr>
      <w:r>
        <w:rPr>
          <w:b/>
          <w:sz w:val="28"/>
        </w:rPr>
        <w:t>Key Metrics at a Glance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3116"/>
      </w:tblGrid>
      <w:tr w:rsidR="00CE7136" w14:paraId="10F0C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123AA3C" w14:textId="77777777" w:rsidR="00CE7136" w:rsidRDefault="00000000">
            <w:r>
              <w:t>Metric</w:t>
            </w:r>
          </w:p>
        </w:tc>
        <w:tc>
          <w:tcPr>
            <w:tcW w:w="0" w:type="auto"/>
          </w:tcPr>
          <w:p w14:paraId="6046A33A" w14:textId="77777777" w:rsidR="00CE7136" w:rsidRDefault="00000000">
            <w:r>
              <w:t>Value</w:t>
            </w:r>
          </w:p>
        </w:tc>
      </w:tr>
      <w:tr w:rsidR="00CE7136" w14:paraId="40140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8276DB" w14:textId="77777777" w:rsidR="00CE7136" w:rsidRDefault="00000000">
            <w:r>
              <w:t>Total Customers</w:t>
            </w:r>
          </w:p>
        </w:tc>
        <w:tc>
          <w:tcPr>
            <w:tcW w:w="0" w:type="auto"/>
          </w:tcPr>
          <w:p w14:paraId="4B16ADBD" w14:textId="77777777" w:rsidR="00CE7136" w:rsidRDefault="00000000">
            <w:r>
              <w:t>5,000</w:t>
            </w:r>
          </w:p>
        </w:tc>
      </w:tr>
      <w:tr w:rsidR="00CE7136" w14:paraId="7D7A8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7758EE" w14:textId="77777777" w:rsidR="00CE7136" w:rsidRDefault="00000000">
            <w:r>
              <w:t>Churned</w:t>
            </w:r>
          </w:p>
        </w:tc>
        <w:tc>
          <w:tcPr>
            <w:tcW w:w="0" w:type="auto"/>
          </w:tcPr>
          <w:p w14:paraId="2F9B8CEF" w14:textId="77777777" w:rsidR="00CE7136" w:rsidRDefault="00000000">
            <w:r>
              <w:t>2,515 (50.3%)</w:t>
            </w:r>
          </w:p>
        </w:tc>
      </w:tr>
      <w:tr w:rsidR="00CE7136" w14:paraId="34E56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0D20E" w14:textId="77777777" w:rsidR="00CE7136" w:rsidRDefault="00000000">
            <w:r>
              <w:t>Retained</w:t>
            </w:r>
          </w:p>
        </w:tc>
        <w:tc>
          <w:tcPr>
            <w:tcW w:w="0" w:type="auto"/>
          </w:tcPr>
          <w:p w14:paraId="28F75E32" w14:textId="77777777" w:rsidR="00CE7136" w:rsidRDefault="00000000">
            <w:r>
              <w:t>2,485 (49.7%)</w:t>
            </w:r>
          </w:p>
        </w:tc>
      </w:tr>
      <w:tr w:rsidR="00CE7136" w14:paraId="56C5E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E10369" w14:textId="77777777" w:rsidR="00CE7136" w:rsidRDefault="00000000">
            <w:r>
              <w:t>Best Model</w:t>
            </w:r>
          </w:p>
        </w:tc>
        <w:tc>
          <w:tcPr>
            <w:tcW w:w="0" w:type="auto"/>
          </w:tcPr>
          <w:p w14:paraId="564CAE42" w14:textId="77777777" w:rsidR="00CE7136" w:rsidRDefault="00000000">
            <w:r>
              <w:t>Gradient Boosting Classifier</w:t>
            </w:r>
          </w:p>
        </w:tc>
      </w:tr>
      <w:tr w:rsidR="00CE7136" w14:paraId="1CB53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F72E1" w14:textId="77777777" w:rsidR="00CE7136" w:rsidRDefault="00000000">
            <w:r>
              <w:t>Model ROC-AUC</w:t>
            </w:r>
          </w:p>
        </w:tc>
        <w:tc>
          <w:tcPr>
            <w:tcW w:w="0" w:type="auto"/>
          </w:tcPr>
          <w:p w14:paraId="0896CFF9" w14:textId="77777777" w:rsidR="00CE7136" w:rsidRDefault="00000000">
            <w:r>
              <w:t>0.9986 (99.86%)</w:t>
            </w:r>
          </w:p>
        </w:tc>
      </w:tr>
    </w:tbl>
    <w:p w14:paraId="6F73B2B4" w14:textId="77777777" w:rsidR="00CE7136" w:rsidRDefault="00000000">
      <w:pPr>
        <w:spacing w:before="280" w:after="160"/>
      </w:pPr>
      <w:r>
        <w:rPr>
          <w:b/>
          <w:sz w:val="36"/>
        </w:rPr>
        <w:t>2. Dataset Overview</w:t>
      </w:r>
    </w:p>
    <w:p w14:paraId="449B8BCE" w14:textId="77777777" w:rsidR="00CE7136" w:rsidRDefault="00000000">
      <w:pPr>
        <w:spacing w:after="160"/>
      </w:pPr>
      <w:r>
        <w:lastRenderedPageBreak/>
        <w:t>The dataset contains 5,000 unique customer records collected from the Netflix subscription platform. Each record captures 14 attributes covering demographics, account configuration, viewing habits, financial details, and the churn label.</w:t>
      </w:r>
    </w:p>
    <w:p w14:paraId="1E4F28FE" w14:textId="77777777" w:rsidR="00CE7136" w:rsidRDefault="00000000">
      <w:pPr>
        <w:spacing w:before="160" w:after="120"/>
      </w:pPr>
      <w:r>
        <w:rPr>
          <w:b/>
          <w:sz w:val="28"/>
        </w:rPr>
        <w:t>2.1 Column Descriptions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1312"/>
        <w:gridCol w:w="4640"/>
      </w:tblGrid>
      <w:tr w:rsidR="00CE7136" w14:paraId="2F627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DE452DE" w14:textId="77777777" w:rsidR="00CE7136" w:rsidRDefault="00000000">
            <w:r>
              <w:t>Column</w:t>
            </w:r>
          </w:p>
        </w:tc>
        <w:tc>
          <w:tcPr>
            <w:tcW w:w="0" w:type="auto"/>
          </w:tcPr>
          <w:p w14:paraId="1B4BEA23" w14:textId="77777777" w:rsidR="00CE7136" w:rsidRDefault="00000000">
            <w:r>
              <w:t>Type</w:t>
            </w:r>
          </w:p>
        </w:tc>
        <w:tc>
          <w:tcPr>
            <w:tcW w:w="0" w:type="auto"/>
          </w:tcPr>
          <w:p w14:paraId="4A62123D" w14:textId="77777777" w:rsidR="00CE7136" w:rsidRDefault="00000000">
            <w:r>
              <w:t>Description</w:t>
            </w:r>
          </w:p>
        </w:tc>
      </w:tr>
      <w:tr w:rsidR="00CE7136" w14:paraId="7BDEA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05280" w14:textId="77777777" w:rsidR="00CE7136" w:rsidRDefault="00000000">
            <w:r>
              <w:t>customer_id</w:t>
            </w:r>
          </w:p>
        </w:tc>
        <w:tc>
          <w:tcPr>
            <w:tcW w:w="0" w:type="auto"/>
          </w:tcPr>
          <w:p w14:paraId="0BC9E9DF" w14:textId="77777777" w:rsidR="00CE7136" w:rsidRDefault="00000000">
            <w:r>
              <w:t>String</w:t>
            </w:r>
          </w:p>
        </w:tc>
        <w:tc>
          <w:tcPr>
            <w:tcW w:w="0" w:type="auto"/>
          </w:tcPr>
          <w:p w14:paraId="5C1DBCBE" w14:textId="77777777" w:rsidR="00CE7136" w:rsidRDefault="00000000">
            <w:r>
              <w:t>Unique UUID identifier (dropped before training)</w:t>
            </w:r>
          </w:p>
        </w:tc>
      </w:tr>
      <w:tr w:rsidR="00CE7136" w14:paraId="16C2A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818DC" w14:textId="77777777" w:rsidR="00CE7136" w:rsidRDefault="00000000">
            <w:r>
              <w:t>age</w:t>
            </w:r>
          </w:p>
        </w:tc>
        <w:tc>
          <w:tcPr>
            <w:tcW w:w="0" w:type="auto"/>
          </w:tcPr>
          <w:p w14:paraId="36AE82DE" w14:textId="77777777" w:rsidR="00CE7136" w:rsidRDefault="00000000">
            <w:r>
              <w:t>Integer</w:t>
            </w:r>
          </w:p>
        </w:tc>
        <w:tc>
          <w:tcPr>
            <w:tcW w:w="0" w:type="auto"/>
          </w:tcPr>
          <w:p w14:paraId="5FDF5B68" w14:textId="77777777" w:rsidR="00CE7136" w:rsidRDefault="00000000">
            <w:r>
              <w:t>Customer age in years</w:t>
            </w:r>
          </w:p>
        </w:tc>
      </w:tr>
      <w:tr w:rsidR="00CE7136" w14:paraId="0DA6D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8271C1" w14:textId="77777777" w:rsidR="00CE7136" w:rsidRDefault="00000000">
            <w:r>
              <w:t>gender</w:t>
            </w:r>
          </w:p>
        </w:tc>
        <w:tc>
          <w:tcPr>
            <w:tcW w:w="0" w:type="auto"/>
          </w:tcPr>
          <w:p w14:paraId="7E52D5F2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4AE6A724" w14:textId="77777777" w:rsidR="00CE7136" w:rsidRDefault="00000000">
            <w:r>
              <w:t>Male / Female / Other</w:t>
            </w:r>
          </w:p>
        </w:tc>
      </w:tr>
      <w:tr w:rsidR="00CE7136" w14:paraId="1E939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84237" w14:textId="77777777" w:rsidR="00CE7136" w:rsidRDefault="00000000">
            <w:r>
              <w:t>subscription_type</w:t>
            </w:r>
          </w:p>
        </w:tc>
        <w:tc>
          <w:tcPr>
            <w:tcW w:w="0" w:type="auto"/>
          </w:tcPr>
          <w:p w14:paraId="33012E71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4F5F858F" w14:textId="77777777" w:rsidR="00CE7136" w:rsidRDefault="00000000">
            <w:r>
              <w:t>Basic / Standard / Premium</w:t>
            </w:r>
          </w:p>
        </w:tc>
      </w:tr>
      <w:tr w:rsidR="00CE7136" w14:paraId="48792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145229" w14:textId="77777777" w:rsidR="00CE7136" w:rsidRDefault="00000000">
            <w:r>
              <w:t>watch_hours</w:t>
            </w:r>
          </w:p>
        </w:tc>
        <w:tc>
          <w:tcPr>
            <w:tcW w:w="0" w:type="auto"/>
          </w:tcPr>
          <w:p w14:paraId="69A0B819" w14:textId="77777777" w:rsidR="00CE7136" w:rsidRDefault="00000000">
            <w:r>
              <w:t>Float</w:t>
            </w:r>
          </w:p>
        </w:tc>
        <w:tc>
          <w:tcPr>
            <w:tcW w:w="0" w:type="auto"/>
          </w:tcPr>
          <w:p w14:paraId="55C382AE" w14:textId="77777777" w:rsidR="00CE7136" w:rsidRDefault="00000000">
            <w:r>
              <w:t>Total hours watched on the platform</w:t>
            </w:r>
          </w:p>
        </w:tc>
      </w:tr>
      <w:tr w:rsidR="00CE7136" w14:paraId="7D4CC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EA7A41" w14:textId="77777777" w:rsidR="00CE7136" w:rsidRDefault="00000000">
            <w:r>
              <w:t>last_login_days</w:t>
            </w:r>
          </w:p>
        </w:tc>
        <w:tc>
          <w:tcPr>
            <w:tcW w:w="0" w:type="auto"/>
          </w:tcPr>
          <w:p w14:paraId="63611043" w14:textId="77777777" w:rsidR="00CE7136" w:rsidRDefault="00000000">
            <w:r>
              <w:t>Integer</w:t>
            </w:r>
          </w:p>
        </w:tc>
        <w:tc>
          <w:tcPr>
            <w:tcW w:w="0" w:type="auto"/>
          </w:tcPr>
          <w:p w14:paraId="1DB9D5D3" w14:textId="77777777" w:rsidR="00CE7136" w:rsidRDefault="00000000">
            <w:r>
              <w:t>Number of days since last login</w:t>
            </w:r>
          </w:p>
        </w:tc>
      </w:tr>
      <w:tr w:rsidR="00CE7136" w14:paraId="3FC5B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7AB3E7" w14:textId="77777777" w:rsidR="00CE7136" w:rsidRDefault="00000000">
            <w:r>
              <w:t>region</w:t>
            </w:r>
          </w:p>
        </w:tc>
        <w:tc>
          <w:tcPr>
            <w:tcW w:w="0" w:type="auto"/>
          </w:tcPr>
          <w:p w14:paraId="72545BB0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294E66AD" w14:textId="77777777" w:rsidR="00CE7136" w:rsidRDefault="00000000">
            <w:r>
              <w:t>Geographic region (Africa, Asia, Europe, etc.)</w:t>
            </w:r>
          </w:p>
        </w:tc>
      </w:tr>
      <w:tr w:rsidR="00CE7136" w14:paraId="7B2D6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44663D" w14:textId="77777777" w:rsidR="00CE7136" w:rsidRDefault="00000000">
            <w:r>
              <w:t>device</w:t>
            </w:r>
          </w:p>
        </w:tc>
        <w:tc>
          <w:tcPr>
            <w:tcW w:w="0" w:type="auto"/>
          </w:tcPr>
          <w:p w14:paraId="1E12F42D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582E16CC" w14:textId="77777777" w:rsidR="00CE7136" w:rsidRDefault="00000000">
            <w:r>
              <w:t>Primary viewing device (Mobile, TV, Tablet, Laptop)</w:t>
            </w:r>
          </w:p>
        </w:tc>
      </w:tr>
      <w:tr w:rsidR="00CE7136" w14:paraId="4A355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0D720" w14:textId="77777777" w:rsidR="00CE7136" w:rsidRDefault="00000000">
            <w:r>
              <w:t>monthly_fee</w:t>
            </w:r>
          </w:p>
        </w:tc>
        <w:tc>
          <w:tcPr>
            <w:tcW w:w="0" w:type="auto"/>
          </w:tcPr>
          <w:p w14:paraId="1BE99382" w14:textId="77777777" w:rsidR="00CE7136" w:rsidRDefault="00000000">
            <w:r>
              <w:t>Float</w:t>
            </w:r>
          </w:p>
        </w:tc>
        <w:tc>
          <w:tcPr>
            <w:tcW w:w="0" w:type="auto"/>
          </w:tcPr>
          <w:p w14:paraId="6ACCB47F" w14:textId="77777777" w:rsidR="00CE7136" w:rsidRDefault="00000000">
            <w:r>
              <w:t>Monthly subscription fee in USD</w:t>
            </w:r>
          </w:p>
        </w:tc>
      </w:tr>
      <w:tr w:rsidR="00CE7136" w14:paraId="2E847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3FC56" w14:textId="77777777" w:rsidR="00CE7136" w:rsidRDefault="00000000">
            <w:r>
              <w:t>payment_method</w:t>
            </w:r>
          </w:p>
        </w:tc>
        <w:tc>
          <w:tcPr>
            <w:tcW w:w="0" w:type="auto"/>
          </w:tcPr>
          <w:p w14:paraId="60046B52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24962133" w14:textId="77777777" w:rsidR="00CE7136" w:rsidRDefault="00000000">
            <w:r>
              <w:t>Payment method used (Credit Card, PayPal, Crypto, etc.)</w:t>
            </w:r>
          </w:p>
        </w:tc>
      </w:tr>
      <w:tr w:rsidR="00CE7136" w14:paraId="73934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E53DAD" w14:textId="77777777" w:rsidR="00CE7136" w:rsidRDefault="00000000">
            <w:r>
              <w:t>number_of_profiles</w:t>
            </w:r>
          </w:p>
        </w:tc>
        <w:tc>
          <w:tcPr>
            <w:tcW w:w="0" w:type="auto"/>
          </w:tcPr>
          <w:p w14:paraId="377BE379" w14:textId="77777777" w:rsidR="00CE7136" w:rsidRDefault="00000000">
            <w:r>
              <w:t>Integer</w:t>
            </w:r>
          </w:p>
        </w:tc>
        <w:tc>
          <w:tcPr>
            <w:tcW w:w="0" w:type="auto"/>
          </w:tcPr>
          <w:p w14:paraId="26D279B1" w14:textId="77777777" w:rsidR="00CE7136" w:rsidRDefault="00000000">
            <w:r>
              <w:t>Number of user profiles on the account</w:t>
            </w:r>
          </w:p>
        </w:tc>
      </w:tr>
      <w:tr w:rsidR="00CE7136" w14:paraId="202F6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358FC" w14:textId="77777777" w:rsidR="00CE7136" w:rsidRDefault="00000000">
            <w:r>
              <w:t>avg_watch_time_per_day</w:t>
            </w:r>
          </w:p>
        </w:tc>
        <w:tc>
          <w:tcPr>
            <w:tcW w:w="0" w:type="auto"/>
          </w:tcPr>
          <w:p w14:paraId="5F89AC50" w14:textId="77777777" w:rsidR="00CE7136" w:rsidRDefault="00000000">
            <w:r>
              <w:t>Float</w:t>
            </w:r>
          </w:p>
        </w:tc>
        <w:tc>
          <w:tcPr>
            <w:tcW w:w="0" w:type="auto"/>
          </w:tcPr>
          <w:p w14:paraId="3FA46123" w14:textId="77777777" w:rsidR="00CE7136" w:rsidRDefault="00000000">
            <w:r>
              <w:t>Average hours watched per day</w:t>
            </w:r>
          </w:p>
        </w:tc>
      </w:tr>
      <w:tr w:rsidR="00CE7136" w14:paraId="31460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A9C678" w14:textId="77777777" w:rsidR="00CE7136" w:rsidRDefault="00000000">
            <w:r>
              <w:t>favorite_genre</w:t>
            </w:r>
          </w:p>
        </w:tc>
        <w:tc>
          <w:tcPr>
            <w:tcW w:w="0" w:type="auto"/>
          </w:tcPr>
          <w:p w14:paraId="102FD8A4" w14:textId="77777777" w:rsidR="00CE7136" w:rsidRDefault="00000000">
            <w:r>
              <w:t>Categorical</w:t>
            </w:r>
          </w:p>
        </w:tc>
        <w:tc>
          <w:tcPr>
            <w:tcW w:w="0" w:type="auto"/>
          </w:tcPr>
          <w:p w14:paraId="1696C666" w14:textId="77777777" w:rsidR="00CE7136" w:rsidRDefault="00000000">
            <w:r>
              <w:t>Customer's most-watched genre</w:t>
            </w:r>
          </w:p>
        </w:tc>
      </w:tr>
      <w:tr w:rsidR="00CE7136" w14:paraId="1BE2B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A46E26" w14:textId="77777777" w:rsidR="00CE7136" w:rsidRDefault="00000000">
            <w:r>
              <w:t>churned</w:t>
            </w:r>
          </w:p>
        </w:tc>
        <w:tc>
          <w:tcPr>
            <w:tcW w:w="0" w:type="auto"/>
          </w:tcPr>
          <w:p w14:paraId="70229ABE" w14:textId="77777777" w:rsidR="00CE7136" w:rsidRDefault="00000000">
            <w:r>
              <w:t>Binary (Target)</w:t>
            </w:r>
          </w:p>
        </w:tc>
        <w:tc>
          <w:tcPr>
            <w:tcW w:w="0" w:type="auto"/>
          </w:tcPr>
          <w:p w14:paraId="7A975D49" w14:textId="77777777" w:rsidR="00CE7136" w:rsidRDefault="00000000">
            <w:r>
              <w:t>1 = churned, 0 = retained</w:t>
            </w:r>
          </w:p>
        </w:tc>
      </w:tr>
    </w:tbl>
    <w:p w14:paraId="64017FB1" w14:textId="77777777" w:rsidR="00CE7136" w:rsidRDefault="00000000">
      <w:pPr>
        <w:spacing w:before="200" w:after="120"/>
      </w:pPr>
      <w:r>
        <w:rPr>
          <w:b/>
          <w:sz w:val="28"/>
        </w:rPr>
        <w:t>2.2 Class Distribution</w:t>
      </w:r>
    </w:p>
    <w:p w14:paraId="288CA7C8" w14:textId="77777777" w:rsidR="00CE7136" w:rsidRDefault="00000000">
      <w:pPr>
        <w:spacing w:after="160"/>
      </w:pPr>
      <w:r>
        <w:t>The dataset is nearly balanced: 2,515 churned customers (50.3%) and 2,485 retained customers (49.7%). This balanced distribution means no class-weighting adjustments were required during model training.</w:t>
      </w:r>
    </w:p>
    <w:p w14:paraId="370D6E83" w14:textId="77777777" w:rsidR="00CE7136" w:rsidRDefault="00000000">
      <w:pPr>
        <w:spacing w:before="280" w:after="160"/>
      </w:pPr>
      <w:r>
        <w:rPr>
          <w:b/>
          <w:sz w:val="36"/>
        </w:rPr>
        <w:t>3. Exploratory Data Analysis</w:t>
      </w:r>
    </w:p>
    <w:p w14:paraId="19555CAD" w14:textId="77777777" w:rsidR="00CE7136" w:rsidRDefault="00000000">
      <w:pPr>
        <w:spacing w:before="160" w:after="120"/>
      </w:pPr>
      <w:r>
        <w:rPr>
          <w:b/>
          <w:sz w:val="28"/>
        </w:rPr>
        <w:t>3.1 Churn by Subscription Type</w:t>
      </w:r>
    </w:p>
    <w:p w14:paraId="7AD11E74" w14:textId="77777777" w:rsidR="00CE7136" w:rsidRDefault="00000000">
      <w:pPr>
        <w:spacing w:after="160"/>
      </w:pPr>
      <w:r>
        <w:t>Subscription plan is one of the strongest categorical predictors of churn. Basic plan subscribers show the highest churn rate at 61.83%, compared to Standard (45.44%) and Premium (43.71%). This indicates that lower-tier subscribers are significantly more likely to leave, possibly due to feature limitations or cost sensitivity.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1765"/>
        <w:gridCol w:w="1565"/>
      </w:tblGrid>
      <w:tr w:rsidR="00CE7136" w14:paraId="40E05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38A3E87" w14:textId="77777777" w:rsidR="00CE7136" w:rsidRDefault="00000000">
            <w:r>
              <w:t>Subscription Type</w:t>
            </w:r>
          </w:p>
        </w:tc>
        <w:tc>
          <w:tcPr>
            <w:tcW w:w="0" w:type="auto"/>
          </w:tcPr>
          <w:p w14:paraId="298D9A95" w14:textId="77777777" w:rsidR="00CE7136" w:rsidRDefault="00000000">
            <w:r>
              <w:t>Churn Count</w:t>
            </w:r>
          </w:p>
        </w:tc>
        <w:tc>
          <w:tcPr>
            <w:tcW w:w="0" w:type="auto"/>
          </w:tcPr>
          <w:p w14:paraId="3870224B" w14:textId="77777777" w:rsidR="00CE7136" w:rsidRDefault="00000000">
            <w:r>
              <w:t>Churn Rate</w:t>
            </w:r>
          </w:p>
        </w:tc>
      </w:tr>
      <w:tr w:rsidR="00CE7136" w14:paraId="6B98A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69133" w14:textId="77777777" w:rsidR="00CE7136" w:rsidRDefault="00000000">
            <w:r>
              <w:t>Basic</w:t>
            </w:r>
          </w:p>
        </w:tc>
        <w:tc>
          <w:tcPr>
            <w:tcW w:w="0" w:type="auto"/>
          </w:tcPr>
          <w:p w14:paraId="68FD51BA" w14:textId="77777777" w:rsidR="00CE7136" w:rsidRDefault="00000000">
            <w:r>
              <w:t>~1,030</w:t>
            </w:r>
          </w:p>
        </w:tc>
        <w:tc>
          <w:tcPr>
            <w:tcW w:w="0" w:type="auto"/>
          </w:tcPr>
          <w:p w14:paraId="593544AE" w14:textId="77777777" w:rsidR="00CE7136" w:rsidRDefault="00000000">
            <w:r>
              <w:t>61.83%</w:t>
            </w:r>
          </w:p>
        </w:tc>
      </w:tr>
      <w:tr w:rsidR="00CE7136" w14:paraId="6FCBA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615624" w14:textId="77777777" w:rsidR="00CE7136" w:rsidRDefault="00000000">
            <w:r>
              <w:t>Standard</w:t>
            </w:r>
          </w:p>
        </w:tc>
        <w:tc>
          <w:tcPr>
            <w:tcW w:w="0" w:type="auto"/>
          </w:tcPr>
          <w:p w14:paraId="633295A4" w14:textId="77777777" w:rsidR="00CE7136" w:rsidRDefault="00000000">
            <w:r>
              <w:t>~760</w:t>
            </w:r>
          </w:p>
        </w:tc>
        <w:tc>
          <w:tcPr>
            <w:tcW w:w="0" w:type="auto"/>
          </w:tcPr>
          <w:p w14:paraId="26A3AA5E" w14:textId="77777777" w:rsidR="00CE7136" w:rsidRDefault="00000000">
            <w:r>
              <w:t>45.44%</w:t>
            </w:r>
          </w:p>
        </w:tc>
      </w:tr>
      <w:tr w:rsidR="00CE7136" w14:paraId="10A69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D1A71A" w14:textId="77777777" w:rsidR="00CE7136" w:rsidRDefault="00000000">
            <w:r>
              <w:t>Premium</w:t>
            </w:r>
          </w:p>
        </w:tc>
        <w:tc>
          <w:tcPr>
            <w:tcW w:w="0" w:type="auto"/>
          </w:tcPr>
          <w:p w14:paraId="1304777A" w14:textId="77777777" w:rsidR="00CE7136" w:rsidRDefault="00000000">
            <w:r>
              <w:t>~725</w:t>
            </w:r>
          </w:p>
        </w:tc>
        <w:tc>
          <w:tcPr>
            <w:tcW w:w="0" w:type="auto"/>
          </w:tcPr>
          <w:p w14:paraId="2D682D82" w14:textId="77777777" w:rsidR="00CE7136" w:rsidRDefault="00000000">
            <w:r>
              <w:t>43.71%</w:t>
            </w:r>
          </w:p>
        </w:tc>
      </w:tr>
    </w:tbl>
    <w:p w14:paraId="6134E49A" w14:textId="77777777" w:rsidR="00CE7136" w:rsidRDefault="00000000">
      <w:pPr>
        <w:spacing w:before="200" w:after="120"/>
      </w:pPr>
      <w:r>
        <w:rPr>
          <w:b/>
          <w:sz w:val="28"/>
        </w:rPr>
        <w:t>3.2 Churn by Region</w:t>
      </w:r>
    </w:p>
    <w:p w14:paraId="4532D471" w14:textId="77777777" w:rsidR="00CE7136" w:rsidRDefault="00000000">
      <w:pPr>
        <w:spacing w:after="160"/>
      </w:pPr>
      <w:r>
        <w:t>Churn rates are relatively uniform across geographic regions, ranging from 48.3% (Africa) to 51.7% (Europe). This suggests region is not a strong independent predictor, though it may interact with other features.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1906"/>
        <w:gridCol w:w="1691"/>
      </w:tblGrid>
      <w:tr w:rsidR="00CE7136" w14:paraId="72CDD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A0CCD7D" w14:textId="77777777" w:rsidR="00CE7136" w:rsidRDefault="00000000">
            <w:r>
              <w:lastRenderedPageBreak/>
              <w:t>Region</w:t>
            </w:r>
          </w:p>
        </w:tc>
        <w:tc>
          <w:tcPr>
            <w:tcW w:w="0" w:type="auto"/>
          </w:tcPr>
          <w:p w14:paraId="68341777" w14:textId="77777777" w:rsidR="00CE7136" w:rsidRDefault="00000000">
            <w:r>
              <w:t>Churn Count</w:t>
            </w:r>
          </w:p>
        </w:tc>
        <w:tc>
          <w:tcPr>
            <w:tcW w:w="0" w:type="auto"/>
          </w:tcPr>
          <w:p w14:paraId="31750F04" w14:textId="77777777" w:rsidR="00CE7136" w:rsidRDefault="00000000">
            <w:r>
              <w:t>Churn Rate</w:t>
            </w:r>
          </w:p>
        </w:tc>
      </w:tr>
      <w:tr w:rsidR="00CE7136" w14:paraId="1CFB2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BE0BCA" w14:textId="77777777" w:rsidR="00CE7136" w:rsidRDefault="00000000">
            <w:r>
              <w:t>Africa</w:t>
            </w:r>
          </w:p>
        </w:tc>
        <w:tc>
          <w:tcPr>
            <w:tcW w:w="0" w:type="auto"/>
          </w:tcPr>
          <w:p w14:paraId="3BD72B69" w14:textId="77777777" w:rsidR="00CE7136" w:rsidRDefault="00000000">
            <w:r>
              <w:t>~400</w:t>
            </w:r>
          </w:p>
        </w:tc>
        <w:tc>
          <w:tcPr>
            <w:tcW w:w="0" w:type="auto"/>
          </w:tcPr>
          <w:p w14:paraId="48A92B9E" w14:textId="77777777" w:rsidR="00CE7136" w:rsidRDefault="00000000">
            <w:r>
              <w:t>48.32%</w:t>
            </w:r>
          </w:p>
        </w:tc>
      </w:tr>
      <w:tr w:rsidR="00CE7136" w14:paraId="0A446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F7E66" w14:textId="77777777" w:rsidR="00CE7136" w:rsidRDefault="00000000">
            <w:r>
              <w:t>Asia</w:t>
            </w:r>
          </w:p>
        </w:tc>
        <w:tc>
          <w:tcPr>
            <w:tcW w:w="0" w:type="auto"/>
          </w:tcPr>
          <w:p w14:paraId="5250FB2D" w14:textId="77777777" w:rsidR="00CE7136" w:rsidRDefault="00000000">
            <w:r>
              <w:t>~430</w:t>
            </w:r>
          </w:p>
        </w:tc>
        <w:tc>
          <w:tcPr>
            <w:tcW w:w="0" w:type="auto"/>
          </w:tcPr>
          <w:p w14:paraId="07C0CB50" w14:textId="77777777" w:rsidR="00CE7136" w:rsidRDefault="00000000">
            <w:r>
              <w:t>50.65%</w:t>
            </w:r>
          </w:p>
        </w:tc>
      </w:tr>
      <w:tr w:rsidR="00CE7136" w14:paraId="3DB6D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30218B" w14:textId="77777777" w:rsidR="00CE7136" w:rsidRDefault="00000000">
            <w:r>
              <w:t>Europe</w:t>
            </w:r>
          </w:p>
        </w:tc>
        <w:tc>
          <w:tcPr>
            <w:tcW w:w="0" w:type="auto"/>
          </w:tcPr>
          <w:p w14:paraId="3A83DAB1" w14:textId="77777777" w:rsidR="00CE7136" w:rsidRDefault="00000000">
            <w:r>
              <w:t>~435</w:t>
            </w:r>
          </w:p>
        </w:tc>
        <w:tc>
          <w:tcPr>
            <w:tcW w:w="0" w:type="auto"/>
          </w:tcPr>
          <w:p w14:paraId="6F698241" w14:textId="77777777" w:rsidR="00CE7136" w:rsidRDefault="00000000">
            <w:r>
              <w:t>51.67%</w:t>
            </w:r>
          </w:p>
        </w:tc>
      </w:tr>
      <w:tr w:rsidR="00CE7136" w14:paraId="13CBE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292E78" w14:textId="77777777" w:rsidR="00CE7136" w:rsidRDefault="00000000">
            <w:r>
              <w:t>North America</w:t>
            </w:r>
          </w:p>
        </w:tc>
        <w:tc>
          <w:tcPr>
            <w:tcW w:w="0" w:type="auto"/>
          </w:tcPr>
          <w:p w14:paraId="65E88B0E" w14:textId="77777777" w:rsidR="00CE7136" w:rsidRDefault="00000000">
            <w:r>
              <w:t>~420</w:t>
            </w:r>
          </w:p>
        </w:tc>
        <w:tc>
          <w:tcPr>
            <w:tcW w:w="0" w:type="auto"/>
          </w:tcPr>
          <w:p w14:paraId="252B93A5" w14:textId="77777777" w:rsidR="00CE7136" w:rsidRDefault="00000000">
            <w:r>
              <w:t>49.47%</w:t>
            </w:r>
          </w:p>
        </w:tc>
      </w:tr>
      <w:tr w:rsidR="00CE7136" w14:paraId="0E161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61BC2" w14:textId="77777777" w:rsidR="00CE7136" w:rsidRDefault="00000000">
            <w:r>
              <w:t>Oceania</w:t>
            </w:r>
          </w:p>
        </w:tc>
        <w:tc>
          <w:tcPr>
            <w:tcW w:w="0" w:type="auto"/>
          </w:tcPr>
          <w:p w14:paraId="4F839879" w14:textId="77777777" w:rsidR="00CE7136" w:rsidRDefault="00000000">
            <w:r>
              <w:t>~425</w:t>
            </w:r>
          </w:p>
        </w:tc>
        <w:tc>
          <w:tcPr>
            <w:tcW w:w="0" w:type="auto"/>
          </w:tcPr>
          <w:p w14:paraId="067D403D" w14:textId="77777777" w:rsidR="00CE7136" w:rsidRDefault="00000000">
            <w:r>
              <w:t>50.07%</w:t>
            </w:r>
          </w:p>
        </w:tc>
      </w:tr>
      <w:tr w:rsidR="00CE7136" w14:paraId="44462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C7DE6" w14:textId="77777777" w:rsidR="00CE7136" w:rsidRDefault="00000000">
            <w:r>
              <w:t>South America</w:t>
            </w:r>
          </w:p>
        </w:tc>
        <w:tc>
          <w:tcPr>
            <w:tcW w:w="0" w:type="auto"/>
          </w:tcPr>
          <w:p w14:paraId="2BB6A03F" w14:textId="77777777" w:rsidR="00CE7136" w:rsidRDefault="00000000">
            <w:r>
              <w:t>~405</w:t>
            </w:r>
          </w:p>
        </w:tc>
        <w:tc>
          <w:tcPr>
            <w:tcW w:w="0" w:type="auto"/>
          </w:tcPr>
          <w:p w14:paraId="182E5381" w14:textId="77777777" w:rsidR="00CE7136" w:rsidRDefault="00000000">
            <w:r>
              <w:t>51.43%</w:t>
            </w:r>
          </w:p>
        </w:tc>
      </w:tr>
    </w:tbl>
    <w:p w14:paraId="52BB57FA" w14:textId="77777777" w:rsidR="00CE7136" w:rsidRDefault="00000000">
      <w:pPr>
        <w:spacing w:before="200" w:after="120"/>
      </w:pPr>
      <w:r>
        <w:rPr>
          <w:b/>
          <w:sz w:val="28"/>
        </w:rPr>
        <w:t>3.3 Churn by Payment Method</w:t>
      </w:r>
    </w:p>
    <w:p w14:paraId="782AED61" w14:textId="77777777" w:rsidR="00CE7136" w:rsidRDefault="00000000">
      <w:pPr>
        <w:spacing w:after="160"/>
      </w:pPr>
      <w:r>
        <w:t>Payment method reveals a notable split: customers paying via Crypto (59.7%) and Gift Card (57.8%) churn far more than those using Credit Card (43.6%) or Debit Card (43.7%). This may reflect temporary or gift-driven subscriptions lacking long-term commitment.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779"/>
        <w:gridCol w:w="1578"/>
      </w:tblGrid>
      <w:tr w:rsidR="00CE7136" w14:paraId="28897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1E1A118" w14:textId="77777777" w:rsidR="00CE7136" w:rsidRDefault="00000000">
            <w:r>
              <w:t>Payment Method</w:t>
            </w:r>
          </w:p>
        </w:tc>
        <w:tc>
          <w:tcPr>
            <w:tcW w:w="0" w:type="auto"/>
          </w:tcPr>
          <w:p w14:paraId="67EDDD20" w14:textId="77777777" w:rsidR="00CE7136" w:rsidRDefault="00000000">
            <w:r>
              <w:t>Churn Count</w:t>
            </w:r>
          </w:p>
        </w:tc>
        <w:tc>
          <w:tcPr>
            <w:tcW w:w="0" w:type="auto"/>
          </w:tcPr>
          <w:p w14:paraId="2B48F270" w14:textId="77777777" w:rsidR="00CE7136" w:rsidRDefault="00000000">
            <w:r>
              <w:t>Churn Rate</w:t>
            </w:r>
          </w:p>
        </w:tc>
      </w:tr>
      <w:tr w:rsidR="00CE7136" w14:paraId="480DF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28F83" w14:textId="77777777" w:rsidR="00CE7136" w:rsidRDefault="00000000">
            <w:r>
              <w:t>Credit Card</w:t>
            </w:r>
          </w:p>
        </w:tc>
        <w:tc>
          <w:tcPr>
            <w:tcW w:w="0" w:type="auto"/>
          </w:tcPr>
          <w:p w14:paraId="77C876AB" w14:textId="77777777" w:rsidR="00CE7136" w:rsidRDefault="00000000">
            <w:r>
              <w:t>~435</w:t>
            </w:r>
          </w:p>
        </w:tc>
        <w:tc>
          <w:tcPr>
            <w:tcW w:w="0" w:type="auto"/>
          </w:tcPr>
          <w:p w14:paraId="607D7568" w14:textId="77777777" w:rsidR="00CE7136" w:rsidRDefault="00000000">
            <w:r>
              <w:t>43.58%</w:t>
            </w:r>
          </w:p>
        </w:tc>
      </w:tr>
      <w:tr w:rsidR="00CE7136" w14:paraId="222FC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1CA0D" w14:textId="77777777" w:rsidR="00CE7136" w:rsidRDefault="00000000">
            <w:r>
              <w:t>Debit Card</w:t>
            </w:r>
          </w:p>
        </w:tc>
        <w:tc>
          <w:tcPr>
            <w:tcW w:w="0" w:type="auto"/>
          </w:tcPr>
          <w:p w14:paraId="3D414318" w14:textId="77777777" w:rsidR="00CE7136" w:rsidRDefault="00000000">
            <w:r>
              <w:t>~440</w:t>
            </w:r>
          </w:p>
        </w:tc>
        <w:tc>
          <w:tcPr>
            <w:tcW w:w="0" w:type="auto"/>
          </w:tcPr>
          <w:p w14:paraId="0BB7B88D" w14:textId="77777777" w:rsidR="00CE7136" w:rsidRDefault="00000000">
            <w:r>
              <w:t>43.69%</w:t>
            </w:r>
          </w:p>
        </w:tc>
      </w:tr>
      <w:tr w:rsidR="00CE7136" w14:paraId="4A0B3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17BF9" w14:textId="77777777" w:rsidR="00CE7136" w:rsidRDefault="00000000">
            <w:r>
              <w:t>PayPal</w:t>
            </w:r>
          </w:p>
        </w:tc>
        <w:tc>
          <w:tcPr>
            <w:tcW w:w="0" w:type="auto"/>
          </w:tcPr>
          <w:p w14:paraId="0E6DC55E" w14:textId="77777777" w:rsidR="00CE7136" w:rsidRDefault="00000000">
            <w:r>
              <w:t>~470</w:t>
            </w:r>
          </w:p>
        </w:tc>
        <w:tc>
          <w:tcPr>
            <w:tcW w:w="0" w:type="auto"/>
          </w:tcPr>
          <w:p w14:paraId="24396CAF" w14:textId="77777777" w:rsidR="00CE7136" w:rsidRDefault="00000000">
            <w:r>
              <w:t>47.08%</w:t>
            </w:r>
          </w:p>
        </w:tc>
      </w:tr>
      <w:tr w:rsidR="00CE7136" w14:paraId="66075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6E8426" w14:textId="77777777" w:rsidR="00CE7136" w:rsidRDefault="00000000">
            <w:r>
              <w:t>Gift Card</w:t>
            </w:r>
          </w:p>
        </w:tc>
        <w:tc>
          <w:tcPr>
            <w:tcW w:w="0" w:type="auto"/>
          </w:tcPr>
          <w:p w14:paraId="26D08198" w14:textId="77777777" w:rsidR="00CE7136" w:rsidRDefault="00000000">
            <w:r>
              <w:t>~580</w:t>
            </w:r>
          </w:p>
        </w:tc>
        <w:tc>
          <w:tcPr>
            <w:tcW w:w="0" w:type="auto"/>
          </w:tcPr>
          <w:p w14:paraId="28086B41" w14:textId="77777777" w:rsidR="00CE7136" w:rsidRDefault="00000000">
            <w:r>
              <w:t>57.79%</w:t>
            </w:r>
          </w:p>
        </w:tc>
      </w:tr>
      <w:tr w:rsidR="00CE7136" w14:paraId="2ABA1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B7C718" w14:textId="77777777" w:rsidR="00CE7136" w:rsidRDefault="00000000">
            <w:r>
              <w:t>Crypto</w:t>
            </w:r>
          </w:p>
        </w:tc>
        <w:tc>
          <w:tcPr>
            <w:tcW w:w="0" w:type="auto"/>
          </w:tcPr>
          <w:p w14:paraId="1F5DC700" w14:textId="77777777" w:rsidR="00CE7136" w:rsidRDefault="00000000">
            <w:r>
              <w:t>~597</w:t>
            </w:r>
          </w:p>
        </w:tc>
        <w:tc>
          <w:tcPr>
            <w:tcW w:w="0" w:type="auto"/>
          </w:tcPr>
          <w:p w14:paraId="6BA81853" w14:textId="77777777" w:rsidR="00CE7136" w:rsidRDefault="00000000">
            <w:r>
              <w:t>59.70%</w:t>
            </w:r>
          </w:p>
        </w:tc>
      </w:tr>
    </w:tbl>
    <w:p w14:paraId="3F862104" w14:textId="77777777" w:rsidR="00CE7136" w:rsidRDefault="00000000">
      <w:pPr>
        <w:spacing w:before="200" w:after="120"/>
      </w:pPr>
      <w:r>
        <w:rPr>
          <w:b/>
          <w:sz w:val="28"/>
        </w:rPr>
        <w:t>3.4 Viewing Behaviour</w:t>
      </w:r>
    </w:p>
    <w:p w14:paraId="17AD79D0" w14:textId="77777777" w:rsidR="00CE7136" w:rsidRDefault="00000000">
      <w:pPr>
        <w:spacing w:after="160"/>
      </w:pPr>
      <w:r>
        <w:t>Churned customers exhibit distinctly lower average daily watch time (avg_watch_time_per_day) and total watch hours compared to retained customers. The average daily watch time is the strongest predictor across all features, contributing 65.14% of model importance. Customers with low daily engagement are significantly more likely to churn.</w:t>
      </w:r>
    </w:p>
    <w:p w14:paraId="7526CE7E" w14:textId="77777777" w:rsidR="00CE7136" w:rsidRDefault="00000000">
      <w:pPr>
        <w:spacing w:before="280" w:after="160"/>
      </w:pPr>
      <w:r>
        <w:rPr>
          <w:b/>
          <w:sz w:val="36"/>
        </w:rPr>
        <w:t>4. Feature Engineering &amp; Preprocessing</w:t>
      </w:r>
    </w:p>
    <w:p w14:paraId="6CCC9EDF" w14:textId="77777777" w:rsidR="00CE7136" w:rsidRDefault="00000000">
      <w:pPr>
        <w:spacing w:after="120"/>
      </w:pPr>
      <w:r>
        <w:t>The following preprocessing steps were applied before model training:</w:t>
      </w:r>
    </w:p>
    <w:p w14:paraId="00F7CED2" w14:textId="77777777" w:rsidR="00CE7136" w:rsidRDefault="00000000">
      <w:pPr>
        <w:numPr>
          <w:ilvl w:val="0"/>
          <w:numId w:val="1"/>
        </w:numPr>
        <w:spacing w:after="60"/>
      </w:pPr>
      <w:r>
        <w:t>•  customer_id was dropped (non-predictive identifier)</w:t>
      </w:r>
    </w:p>
    <w:p w14:paraId="3DC600DE" w14:textId="77777777" w:rsidR="00CE7136" w:rsidRDefault="00000000">
      <w:pPr>
        <w:numPr>
          <w:ilvl w:val="0"/>
          <w:numId w:val="1"/>
        </w:numPr>
        <w:spacing w:after="60"/>
      </w:pPr>
      <w:r>
        <w:t>•  Six categorical columns (gender, subscription_type, region, device, payment_method, favorite_genre) were label-encoded using scikit-learn LabelEncoder</w:t>
      </w:r>
    </w:p>
    <w:p w14:paraId="701C0F6D" w14:textId="77777777" w:rsidR="00CE7136" w:rsidRDefault="00000000">
      <w:pPr>
        <w:numPr>
          <w:ilvl w:val="0"/>
          <w:numId w:val="1"/>
        </w:numPr>
        <w:spacing w:after="60"/>
      </w:pPr>
      <w:r>
        <w:t>•  All numerical features were used as-is — no scaling was required for tree-based models</w:t>
      </w:r>
    </w:p>
    <w:p w14:paraId="7F88B889" w14:textId="77777777" w:rsidR="00CE7136" w:rsidRDefault="00000000">
      <w:pPr>
        <w:numPr>
          <w:ilvl w:val="0"/>
          <w:numId w:val="1"/>
        </w:numPr>
        <w:spacing w:after="160"/>
      </w:pPr>
      <w:r>
        <w:t>•  Stratified 80/20 train-test split was applied to preserve the class balance in both sets</w:t>
      </w:r>
    </w:p>
    <w:p w14:paraId="3B1C6E5C" w14:textId="77777777" w:rsidR="00CE7136" w:rsidRDefault="00000000">
      <w:pPr>
        <w:spacing w:after="160"/>
      </w:pPr>
      <w:r>
        <w:t>The final feature set contains 12 predictors after removing customer_id and the target column (churned).</w:t>
      </w:r>
    </w:p>
    <w:p w14:paraId="4CC28C5F" w14:textId="77777777" w:rsidR="00CE7136" w:rsidRDefault="00000000">
      <w:pPr>
        <w:spacing w:before="280" w:after="160"/>
      </w:pPr>
      <w:r>
        <w:rPr>
          <w:b/>
          <w:sz w:val="36"/>
        </w:rPr>
        <w:t>5. Model Training &amp; Evaluation</w:t>
      </w:r>
    </w:p>
    <w:p w14:paraId="5E900741" w14:textId="77777777" w:rsidR="00CE7136" w:rsidRDefault="00000000">
      <w:pPr>
        <w:spacing w:after="160"/>
      </w:pPr>
      <w:r>
        <w:t>Three classifiers were trained and evaluated on 1,000 held-out test samples. The best model was selected based on ROC-AUC score.</w:t>
      </w:r>
    </w:p>
    <w:p w14:paraId="56733449" w14:textId="77777777" w:rsidR="00CE7136" w:rsidRDefault="00000000">
      <w:pPr>
        <w:spacing w:before="160" w:after="120"/>
      </w:pPr>
      <w:r>
        <w:rPr>
          <w:b/>
          <w:sz w:val="28"/>
        </w:rPr>
        <w:lastRenderedPageBreak/>
        <w:t>5.1 Model Comparison</w:t>
      </w:r>
    </w:p>
    <w:tbl>
      <w:tblPr>
        <w:tblW w:w="4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1432"/>
        <w:gridCol w:w="1487"/>
        <w:gridCol w:w="1578"/>
      </w:tblGrid>
      <w:tr w:rsidR="00CE7136" w14:paraId="212A3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CA9AF09" w14:textId="77777777" w:rsidR="00CE7136" w:rsidRDefault="00000000">
            <w:r>
              <w:t>Model</w:t>
            </w:r>
          </w:p>
        </w:tc>
        <w:tc>
          <w:tcPr>
            <w:tcW w:w="0" w:type="auto"/>
          </w:tcPr>
          <w:p w14:paraId="34ACAFEE" w14:textId="77777777" w:rsidR="00CE7136" w:rsidRDefault="00000000">
            <w:r>
              <w:t>Accuracy</w:t>
            </w:r>
          </w:p>
        </w:tc>
        <w:tc>
          <w:tcPr>
            <w:tcW w:w="0" w:type="auto"/>
          </w:tcPr>
          <w:p w14:paraId="5FE6181F" w14:textId="77777777" w:rsidR="00CE7136" w:rsidRDefault="00000000">
            <w:r>
              <w:t>ROC-AUC</w:t>
            </w:r>
          </w:p>
        </w:tc>
        <w:tc>
          <w:tcPr>
            <w:tcW w:w="0" w:type="auto"/>
          </w:tcPr>
          <w:p w14:paraId="19385539" w14:textId="77777777" w:rsidR="00CE7136" w:rsidRDefault="00000000">
            <w:r>
              <w:t>Selected</w:t>
            </w:r>
          </w:p>
        </w:tc>
      </w:tr>
      <w:tr w:rsidR="00CE7136" w14:paraId="4ABA1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E4A55" w14:textId="77777777" w:rsidR="00CE7136" w:rsidRDefault="00000000">
            <w:r>
              <w:t>Gradient Boosting</w:t>
            </w:r>
          </w:p>
        </w:tc>
        <w:tc>
          <w:tcPr>
            <w:tcW w:w="0" w:type="auto"/>
          </w:tcPr>
          <w:p w14:paraId="0F9690A0" w14:textId="77777777" w:rsidR="00CE7136" w:rsidRDefault="00000000">
            <w:r>
              <w:t>99.1%</w:t>
            </w:r>
          </w:p>
        </w:tc>
        <w:tc>
          <w:tcPr>
            <w:tcW w:w="0" w:type="auto"/>
          </w:tcPr>
          <w:p w14:paraId="1E36F36A" w14:textId="77777777" w:rsidR="00CE7136" w:rsidRDefault="00000000">
            <w:r>
              <w:t>0.9986</w:t>
            </w:r>
          </w:p>
        </w:tc>
        <w:tc>
          <w:tcPr>
            <w:tcW w:w="0" w:type="auto"/>
          </w:tcPr>
          <w:p w14:paraId="3D24E035" w14:textId="77777777" w:rsidR="00CE7136" w:rsidRDefault="00000000">
            <w:r>
              <w:t>YES (Best)</w:t>
            </w:r>
          </w:p>
        </w:tc>
      </w:tr>
      <w:tr w:rsidR="00CE7136" w14:paraId="6361A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C3E408" w14:textId="77777777" w:rsidR="00CE7136" w:rsidRDefault="00000000">
            <w:r>
              <w:t>Random Forest</w:t>
            </w:r>
          </w:p>
        </w:tc>
        <w:tc>
          <w:tcPr>
            <w:tcW w:w="0" w:type="auto"/>
          </w:tcPr>
          <w:p w14:paraId="560FE53D" w14:textId="77777777" w:rsidR="00CE7136" w:rsidRDefault="00000000">
            <w:r>
              <w:t>96.8%</w:t>
            </w:r>
          </w:p>
        </w:tc>
        <w:tc>
          <w:tcPr>
            <w:tcW w:w="0" w:type="auto"/>
          </w:tcPr>
          <w:p w14:paraId="3ADA494D" w14:textId="77777777" w:rsidR="00CE7136" w:rsidRDefault="00000000">
            <w:r>
              <w:t>0.9964</w:t>
            </w:r>
          </w:p>
        </w:tc>
        <w:tc>
          <w:tcPr>
            <w:tcW w:w="0" w:type="auto"/>
          </w:tcPr>
          <w:p w14:paraId="633AD747" w14:textId="77777777" w:rsidR="00CE7136" w:rsidRDefault="00000000">
            <w:r>
              <w:t>—</w:t>
            </w:r>
          </w:p>
        </w:tc>
      </w:tr>
      <w:tr w:rsidR="00CE7136" w14:paraId="6CD80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CA1DC6" w14:textId="77777777" w:rsidR="00CE7136" w:rsidRDefault="00000000">
            <w:r>
              <w:t>Logistic Regression</w:t>
            </w:r>
          </w:p>
        </w:tc>
        <w:tc>
          <w:tcPr>
            <w:tcW w:w="0" w:type="auto"/>
          </w:tcPr>
          <w:p w14:paraId="6BE4F837" w14:textId="77777777" w:rsidR="00CE7136" w:rsidRDefault="00000000">
            <w:r>
              <w:t>88.5%</w:t>
            </w:r>
          </w:p>
        </w:tc>
        <w:tc>
          <w:tcPr>
            <w:tcW w:w="0" w:type="auto"/>
          </w:tcPr>
          <w:p w14:paraId="4A13342A" w14:textId="77777777" w:rsidR="00CE7136" w:rsidRDefault="00000000">
            <w:r>
              <w:t>0.9599</w:t>
            </w:r>
          </w:p>
        </w:tc>
        <w:tc>
          <w:tcPr>
            <w:tcW w:w="0" w:type="auto"/>
          </w:tcPr>
          <w:p w14:paraId="5DC51589" w14:textId="77777777" w:rsidR="00CE7136" w:rsidRDefault="00000000">
            <w:r>
              <w:t>—</w:t>
            </w:r>
          </w:p>
        </w:tc>
      </w:tr>
    </w:tbl>
    <w:p w14:paraId="358FD05B" w14:textId="77777777" w:rsidR="00CE7136" w:rsidRDefault="00000000">
      <w:pPr>
        <w:spacing w:before="160" w:after="160"/>
      </w:pPr>
      <w:r>
        <w:t>The Gradient Boosting Classifier was selected as the production model. It achieved 99.1% accuracy and a near-perfect ROC-AUC of 0.9986, with a precision and recall of 0.99 for both classes.</w:t>
      </w:r>
    </w:p>
    <w:p w14:paraId="6938F2D2" w14:textId="77777777" w:rsidR="00CE7136" w:rsidRDefault="00000000">
      <w:pPr>
        <w:spacing w:before="160" w:after="120"/>
      </w:pPr>
      <w:r>
        <w:rPr>
          <w:b/>
          <w:sz w:val="28"/>
        </w:rPr>
        <w:t>5.2 Model Configuration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812"/>
      </w:tblGrid>
      <w:tr w:rsidR="00CE7136" w14:paraId="64332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8C8523B" w14:textId="77777777" w:rsidR="00CE7136" w:rsidRDefault="00000000">
            <w:r>
              <w:t>Hyperparameter</w:t>
            </w:r>
          </w:p>
        </w:tc>
        <w:tc>
          <w:tcPr>
            <w:tcW w:w="0" w:type="auto"/>
          </w:tcPr>
          <w:p w14:paraId="48078982" w14:textId="77777777" w:rsidR="00CE7136" w:rsidRDefault="00000000">
            <w:r>
              <w:t>Value</w:t>
            </w:r>
          </w:p>
        </w:tc>
      </w:tr>
      <w:tr w:rsidR="00CE7136" w14:paraId="7828F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339C10" w14:textId="77777777" w:rsidR="00CE7136" w:rsidRDefault="00000000">
            <w:r>
              <w:t>n_estimators</w:t>
            </w:r>
          </w:p>
        </w:tc>
        <w:tc>
          <w:tcPr>
            <w:tcW w:w="0" w:type="auto"/>
          </w:tcPr>
          <w:p w14:paraId="6BF6DA7E" w14:textId="77777777" w:rsidR="00CE7136" w:rsidRDefault="00000000">
            <w:r>
              <w:t>150</w:t>
            </w:r>
          </w:p>
        </w:tc>
      </w:tr>
      <w:tr w:rsidR="00CE7136" w14:paraId="0E838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A251B" w14:textId="77777777" w:rsidR="00CE7136" w:rsidRDefault="00000000">
            <w:r>
              <w:t>random_state</w:t>
            </w:r>
          </w:p>
        </w:tc>
        <w:tc>
          <w:tcPr>
            <w:tcW w:w="0" w:type="auto"/>
          </w:tcPr>
          <w:p w14:paraId="757E6F5F" w14:textId="77777777" w:rsidR="00CE7136" w:rsidRDefault="00000000">
            <w:r>
              <w:t>42</w:t>
            </w:r>
          </w:p>
        </w:tc>
      </w:tr>
      <w:tr w:rsidR="00CE7136" w14:paraId="246B7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DA320" w14:textId="77777777" w:rsidR="00CE7136" w:rsidRDefault="00000000">
            <w:r>
              <w:t>Train / Test Split</w:t>
            </w:r>
          </w:p>
        </w:tc>
        <w:tc>
          <w:tcPr>
            <w:tcW w:w="0" w:type="auto"/>
          </w:tcPr>
          <w:p w14:paraId="4887FFC1" w14:textId="77777777" w:rsidR="00CE7136" w:rsidRDefault="00000000">
            <w:r>
              <w:t>80% / 20% (stratified)</w:t>
            </w:r>
          </w:p>
        </w:tc>
      </w:tr>
    </w:tbl>
    <w:p w14:paraId="499A53CF" w14:textId="77777777" w:rsidR="00CE7136" w:rsidRDefault="00000000">
      <w:pPr>
        <w:spacing w:before="280" w:after="160"/>
      </w:pPr>
      <w:r>
        <w:rPr>
          <w:b/>
          <w:sz w:val="36"/>
        </w:rPr>
        <w:t>6. Feature Importances</w:t>
      </w:r>
    </w:p>
    <w:p w14:paraId="408E116D" w14:textId="77777777" w:rsidR="00CE7136" w:rsidRDefault="00000000">
      <w:pPr>
        <w:spacing w:after="160"/>
      </w:pPr>
      <w:r>
        <w:t>The Gradient Boosting model provides native feature importances based on the mean impurity reduction across all trees. The table below ranks all 12 features: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3701"/>
        <w:gridCol w:w="2208"/>
      </w:tblGrid>
      <w:tr w:rsidR="00CE7136" w14:paraId="1E752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53F6BA6" w14:textId="77777777" w:rsidR="00CE7136" w:rsidRDefault="00000000">
            <w:r>
              <w:t>Rank</w:t>
            </w:r>
          </w:p>
        </w:tc>
        <w:tc>
          <w:tcPr>
            <w:tcW w:w="0" w:type="auto"/>
          </w:tcPr>
          <w:p w14:paraId="0D118C1C" w14:textId="77777777" w:rsidR="00CE7136" w:rsidRDefault="00000000">
            <w:r>
              <w:t>Feature</w:t>
            </w:r>
          </w:p>
        </w:tc>
        <w:tc>
          <w:tcPr>
            <w:tcW w:w="0" w:type="auto"/>
          </w:tcPr>
          <w:p w14:paraId="7538C89D" w14:textId="77777777" w:rsidR="00CE7136" w:rsidRDefault="00000000">
            <w:r>
              <w:t>Importance (%)</w:t>
            </w:r>
          </w:p>
        </w:tc>
      </w:tr>
      <w:tr w:rsidR="00CE7136" w14:paraId="2663C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CA9E1F" w14:textId="77777777" w:rsidR="00CE7136" w:rsidRDefault="00000000">
            <w:r>
              <w:t>1</w:t>
            </w:r>
          </w:p>
        </w:tc>
        <w:tc>
          <w:tcPr>
            <w:tcW w:w="0" w:type="auto"/>
          </w:tcPr>
          <w:p w14:paraId="0E20B693" w14:textId="77777777" w:rsidR="00CE7136" w:rsidRDefault="00000000">
            <w:r>
              <w:t>avg_watch_time_per_day</w:t>
            </w:r>
          </w:p>
        </w:tc>
        <w:tc>
          <w:tcPr>
            <w:tcW w:w="0" w:type="auto"/>
          </w:tcPr>
          <w:p w14:paraId="1808D86E" w14:textId="77777777" w:rsidR="00CE7136" w:rsidRDefault="00000000">
            <w:r>
              <w:t>65.14%</w:t>
            </w:r>
          </w:p>
        </w:tc>
      </w:tr>
      <w:tr w:rsidR="00CE7136" w14:paraId="745A6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1D7730" w14:textId="77777777" w:rsidR="00CE7136" w:rsidRDefault="00000000">
            <w:r>
              <w:t>2</w:t>
            </w:r>
          </w:p>
        </w:tc>
        <w:tc>
          <w:tcPr>
            <w:tcW w:w="0" w:type="auto"/>
          </w:tcPr>
          <w:p w14:paraId="71725EC6" w14:textId="77777777" w:rsidR="00CE7136" w:rsidRDefault="00000000">
            <w:r>
              <w:t>watch_hours</w:t>
            </w:r>
          </w:p>
        </w:tc>
        <w:tc>
          <w:tcPr>
            <w:tcW w:w="0" w:type="auto"/>
          </w:tcPr>
          <w:p w14:paraId="4BAAD92D" w14:textId="77777777" w:rsidR="00CE7136" w:rsidRDefault="00000000">
            <w:r>
              <w:t>9.97%</w:t>
            </w:r>
          </w:p>
        </w:tc>
      </w:tr>
      <w:tr w:rsidR="00CE7136" w14:paraId="6E1AD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526529" w14:textId="77777777" w:rsidR="00CE7136" w:rsidRDefault="00000000">
            <w:r>
              <w:t>3</w:t>
            </w:r>
          </w:p>
        </w:tc>
        <w:tc>
          <w:tcPr>
            <w:tcW w:w="0" w:type="auto"/>
          </w:tcPr>
          <w:p w14:paraId="32FFC337" w14:textId="77777777" w:rsidR="00CE7136" w:rsidRDefault="00000000">
            <w:r>
              <w:t>number_of_profiles</w:t>
            </w:r>
          </w:p>
        </w:tc>
        <w:tc>
          <w:tcPr>
            <w:tcW w:w="0" w:type="auto"/>
          </w:tcPr>
          <w:p w14:paraId="18F0EF59" w14:textId="77777777" w:rsidR="00CE7136" w:rsidRDefault="00000000">
            <w:r>
              <w:t>8.25%</w:t>
            </w:r>
          </w:p>
        </w:tc>
      </w:tr>
      <w:tr w:rsidR="00CE7136" w14:paraId="03531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EBFEFE" w14:textId="77777777" w:rsidR="00CE7136" w:rsidRDefault="00000000">
            <w:r>
              <w:t>4</w:t>
            </w:r>
          </w:p>
        </w:tc>
        <w:tc>
          <w:tcPr>
            <w:tcW w:w="0" w:type="auto"/>
          </w:tcPr>
          <w:p w14:paraId="53A2271F" w14:textId="77777777" w:rsidR="00CE7136" w:rsidRDefault="00000000">
            <w:r>
              <w:t>last_login_days</w:t>
            </w:r>
          </w:p>
        </w:tc>
        <w:tc>
          <w:tcPr>
            <w:tcW w:w="0" w:type="auto"/>
          </w:tcPr>
          <w:p w14:paraId="0EC3A9BB" w14:textId="77777777" w:rsidR="00CE7136" w:rsidRDefault="00000000">
            <w:r>
              <w:t>8.16%</w:t>
            </w:r>
          </w:p>
        </w:tc>
      </w:tr>
      <w:tr w:rsidR="00CE7136" w14:paraId="0A8AB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103BD6" w14:textId="77777777" w:rsidR="00CE7136" w:rsidRDefault="00000000">
            <w:r>
              <w:t>5</w:t>
            </w:r>
          </w:p>
        </w:tc>
        <w:tc>
          <w:tcPr>
            <w:tcW w:w="0" w:type="auto"/>
          </w:tcPr>
          <w:p w14:paraId="57D44D18" w14:textId="77777777" w:rsidR="00CE7136" w:rsidRDefault="00000000">
            <w:r>
              <w:t>monthly_fee</w:t>
            </w:r>
          </w:p>
        </w:tc>
        <w:tc>
          <w:tcPr>
            <w:tcW w:w="0" w:type="auto"/>
          </w:tcPr>
          <w:p w14:paraId="069E8616" w14:textId="77777777" w:rsidR="00CE7136" w:rsidRDefault="00000000">
            <w:r>
              <w:t>3.24%</w:t>
            </w:r>
          </w:p>
        </w:tc>
      </w:tr>
      <w:tr w:rsidR="00CE7136" w14:paraId="5C9D1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AF0073" w14:textId="77777777" w:rsidR="00CE7136" w:rsidRDefault="00000000">
            <w:r>
              <w:t>6</w:t>
            </w:r>
          </w:p>
        </w:tc>
        <w:tc>
          <w:tcPr>
            <w:tcW w:w="0" w:type="auto"/>
          </w:tcPr>
          <w:p w14:paraId="25B0F52D" w14:textId="77777777" w:rsidR="00CE7136" w:rsidRDefault="00000000">
            <w:r>
              <w:t>subscription_type</w:t>
            </w:r>
          </w:p>
        </w:tc>
        <w:tc>
          <w:tcPr>
            <w:tcW w:w="0" w:type="auto"/>
          </w:tcPr>
          <w:p w14:paraId="10BA7812" w14:textId="77777777" w:rsidR="00CE7136" w:rsidRDefault="00000000">
            <w:r>
              <w:t>2.76%</w:t>
            </w:r>
          </w:p>
        </w:tc>
      </w:tr>
      <w:tr w:rsidR="00CE7136" w14:paraId="30AB8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C6FE4" w14:textId="77777777" w:rsidR="00CE7136" w:rsidRDefault="00000000">
            <w:r>
              <w:t>7</w:t>
            </w:r>
          </w:p>
        </w:tc>
        <w:tc>
          <w:tcPr>
            <w:tcW w:w="0" w:type="auto"/>
          </w:tcPr>
          <w:p w14:paraId="424D3FEA" w14:textId="77777777" w:rsidR="00CE7136" w:rsidRDefault="00000000">
            <w:r>
              <w:t>payment_method</w:t>
            </w:r>
          </w:p>
        </w:tc>
        <w:tc>
          <w:tcPr>
            <w:tcW w:w="0" w:type="auto"/>
          </w:tcPr>
          <w:p w14:paraId="2899D5CA" w14:textId="77777777" w:rsidR="00CE7136" w:rsidRDefault="00000000">
            <w:r>
              <w:t>2.47%</w:t>
            </w:r>
          </w:p>
        </w:tc>
      </w:tr>
      <w:tr w:rsidR="00CE7136" w14:paraId="63C09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9F39AA" w14:textId="77777777" w:rsidR="00CE7136" w:rsidRDefault="00000000">
            <w:r>
              <w:t>8</w:t>
            </w:r>
          </w:p>
        </w:tc>
        <w:tc>
          <w:tcPr>
            <w:tcW w:w="0" w:type="auto"/>
          </w:tcPr>
          <w:p w14:paraId="7D73FE54" w14:textId="77777777" w:rsidR="00CE7136" w:rsidRDefault="00000000">
            <w:r>
              <w:t>age</w:t>
            </w:r>
          </w:p>
        </w:tc>
        <w:tc>
          <w:tcPr>
            <w:tcW w:w="0" w:type="auto"/>
          </w:tcPr>
          <w:p w14:paraId="65F0D8F8" w14:textId="77777777" w:rsidR="00CE7136" w:rsidRDefault="00000000">
            <w:r>
              <w:t>0.01%</w:t>
            </w:r>
          </w:p>
        </w:tc>
      </w:tr>
      <w:tr w:rsidR="00CE7136" w14:paraId="3F2A1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6FE2AD" w14:textId="77777777" w:rsidR="00CE7136" w:rsidRDefault="00000000">
            <w:r>
              <w:t>9</w:t>
            </w:r>
          </w:p>
        </w:tc>
        <w:tc>
          <w:tcPr>
            <w:tcW w:w="0" w:type="auto"/>
          </w:tcPr>
          <w:p w14:paraId="55580AF2" w14:textId="77777777" w:rsidR="00CE7136" w:rsidRDefault="00000000">
            <w:r>
              <w:t>gender</w:t>
            </w:r>
          </w:p>
        </w:tc>
        <w:tc>
          <w:tcPr>
            <w:tcW w:w="0" w:type="auto"/>
          </w:tcPr>
          <w:p w14:paraId="2DA8C8BF" w14:textId="77777777" w:rsidR="00CE7136" w:rsidRDefault="00000000">
            <w:r>
              <w:t>0.00%</w:t>
            </w:r>
          </w:p>
        </w:tc>
      </w:tr>
      <w:tr w:rsidR="00CE7136" w14:paraId="55849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E53B4A" w14:textId="77777777" w:rsidR="00CE7136" w:rsidRDefault="00000000">
            <w:r>
              <w:t>10</w:t>
            </w:r>
          </w:p>
        </w:tc>
        <w:tc>
          <w:tcPr>
            <w:tcW w:w="0" w:type="auto"/>
          </w:tcPr>
          <w:p w14:paraId="34205AB4" w14:textId="77777777" w:rsidR="00CE7136" w:rsidRDefault="00000000">
            <w:r>
              <w:t>favorite_genre</w:t>
            </w:r>
          </w:p>
        </w:tc>
        <w:tc>
          <w:tcPr>
            <w:tcW w:w="0" w:type="auto"/>
          </w:tcPr>
          <w:p w14:paraId="5844768B" w14:textId="77777777" w:rsidR="00CE7136" w:rsidRDefault="00000000">
            <w:r>
              <w:t>0.00%</w:t>
            </w:r>
          </w:p>
        </w:tc>
      </w:tr>
      <w:tr w:rsidR="00CE7136" w14:paraId="01716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19A4A0" w14:textId="77777777" w:rsidR="00CE7136" w:rsidRDefault="00000000">
            <w:r>
              <w:t>11</w:t>
            </w:r>
          </w:p>
        </w:tc>
        <w:tc>
          <w:tcPr>
            <w:tcW w:w="0" w:type="auto"/>
          </w:tcPr>
          <w:p w14:paraId="24CD8603" w14:textId="77777777" w:rsidR="00CE7136" w:rsidRDefault="00000000">
            <w:r>
              <w:t>device</w:t>
            </w:r>
          </w:p>
        </w:tc>
        <w:tc>
          <w:tcPr>
            <w:tcW w:w="0" w:type="auto"/>
          </w:tcPr>
          <w:p w14:paraId="7B9AEC8A" w14:textId="77777777" w:rsidR="00CE7136" w:rsidRDefault="00000000">
            <w:r>
              <w:t>0.00%</w:t>
            </w:r>
          </w:p>
        </w:tc>
      </w:tr>
      <w:tr w:rsidR="00CE7136" w14:paraId="53822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87DCE1" w14:textId="77777777" w:rsidR="00CE7136" w:rsidRDefault="00000000">
            <w:r>
              <w:t>12</w:t>
            </w:r>
          </w:p>
        </w:tc>
        <w:tc>
          <w:tcPr>
            <w:tcW w:w="0" w:type="auto"/>
          </w:tcPr>
          <w:p w14:paraId="5531AB0F" w14:textId="77777777" w:rsidR="00CE7136" w:rsidRDefault="00000000">
            <w:r>
              <w:t>region</w:t>
            </w:r>
          </w:p>
        </w:tc>
        <w:tc>
          <w:tcPr>
            <w:tcW w:w="0" w:type="auto"/>
          </w:tcPr>
          <w:p w14:paraId="6D7C4579" w14:textId="77777777" w:rsidR="00CE7136" w:rsidRDefault="00000000">
            <w:r>
              <w:t>0.00%</w:t>
            </w:r>
          </w:p>
        </w:tc>
      </w:tr>
    </w:tbl>
    <w:p w14:paraId="438A2DE2" w14:textId="77777777" w:rsidR="00CE7136" w:rsidRDefault="00000000">
      <w:pPr>
        <w:spacing w:before="160" w:after="160"/>
      </w:pPr>
      <w:r>
        <w:t>The top four features (avg_watch_time_per_day, watch_hours, number_of_profiles, last_login_days) account for 91.5% of total model importance. Demographic features (gender, age, device, region, favorite_genre) contribute less than 0.1% combined.</w:t>
      </w:r>
    </w:p>
    <w:p w14:paraId="270F087A" w14:textId="77777777" w:rsidR="00CE7136" w:rsidRDefault="00000000">
      <w:pPr>
        <w:spacing w:before="280" w:after="160"/>
      </w:pPr>
      <w:r>
        <w:rPr>
          <w:b/>
          <w:sz w:val="36"/>
        </w:rPr>
        <w:t>7. System Architecture</w:t>
      </w:r>
    </w:p>
    <w:p w14:paraId="06C4EDD7" w14:textId="77777777" w:rsidR="00CE7136" w:rsidRDefault="00000000">
      <w:pPr>
        <w:spacing w:after="120"/>
      </w:pPr>
      <w:r>
        <w:t>The project follows a three-layer architecture:</w:t>
      </w:r>
    </w:p>
    <w:p w14:paraId="4BE50973" w14:textId="77777777" w:rsidR="00CE7136" w:rsidRDefault="00000000">
      <w:pPr>
        <w:numPr>
          <w:ilvl w:val="0"/>
          <w:numId w:val="2"/>
        </w:numPr>
        <w:spacing w:after="80"/>
      </w:pPr>
      <w:r>
        <w:t>Layer 1 — Data &amp; ML (train.py): Loads the CSV, label-encodes categoricals, trains three classifiers, selects the best by ROC-AUC, and persists model.pkl, encoders.pkl, feature_columns.pkl, and meta.pkl to disk.</w:t>
      </w:r>
    </w:p>
    <w:p w14:paraId="2CA87165" w14:textId="77777777" w:rsidR="00CE7136" w:rsidRDefault="00000000">
      <w:pPr>
        <w:numPr>
          <w:ilvl w:val="0"/>
          <w:numId w:val="2"/>
        </w:numPr>
        <w:spacing w:after="80"/>
      </w:pPr>
      <w:r>
        <w:lastRenderedPageBreak/>
        <w:t>Layer 2 — Backend API (app.py): FastAPI application exposing /predict (POST), /meta (GET), and /health (GET). Loads all model artefacts at startup and serves predictions with sub-millisecond latency. CORS is enabled for Streamlit cross-origin calls.</w:t>
      </w:r>
    </w:p>
    <w:p w14:paraId="551309C1" w14:textId="77777777" w:rsidR="00CE7136" w:rsidRDefault="00000000">
      <w:pPr>
        <w:numPr>
          <w:ilvl w:val="0"/>
          <w:numId w:val="2"/>
        </w:numPr>
        <w:spacing w:after="160"/>
      </w:pPr>
      <w:r>
        <w:t>Layer 3 — Frontend (frontend.py): Streamlit application with Netflix-themed dark UI. Four pages: Dashboard, EDA &amp; Insights, Predict Churn, and Model Performance. Interactive charts powered by Plotly. Real-time predictions via HTTP calls to the FastAPI backend.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CE7136" w14:paraId="06975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6A17B0" w14:textId="77777777" w:rsidR="00CE7136" w:rsidRDefault="00CE7136"/>
        </w:tc>
        <w:tc>
          <w:tcPr>
            <w:tcW w:w="0" w:type="auto"/>
          </w:tcPr>
          <w:p w14:paraId="3F1BAE54" w14:textId="77777777" w:rsidR="00CE7136" w:rsidRDefault="00CE7136"/>
        </w:tc>
        <w:tc>
          <w:tcPr>
            <w:tcW w:w="0" w:type="auto"/>
          </w:tcPr>
          <w:p w14:paraId="23FB9BDE" w14:textId="77777777" w:rsidR="00CE7136" w:rsidRDefault="00CE7136"/>
        </w:tc>
      </w:tr>
      <w:tr w:rsidR="00CE7136" w14:paraId="106D3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9E70A1" w14:textId="77777777" w:rsidR="00CE7136" w:rsidRDefault="00CE7136"/>
        </w:tc>
        <w:tc>
          <w:tcPr>
            <w:tcW w:w="0" w:type="auto"/>
          </w:tcPr>
          <w:p w14:paraId="3753B6FE" w14:textId="77777777" w:rsidR="00CE7136" w:rsidRDefault="00CE7136"/>
        </w:tc>
        <w:tc>
          <w:tcPr>
            <w:tcW w:w="0" w:type="auto"/>
          </w:tcPr>
          <w:p w14:paraId="219FF455" w14:textId="77777777" w:rsidR="00CE7136" w:rsidRDefault="00CE7136"/>
        </w:tc>
      </w:tr>
      <w:tr w:rsidR="00CE7136" w14:paraId="3BB9C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7E2182" w14:textId="77777777" w:rsidR="00CE7136" w:rsidRDefault="00CE7136"/>
        </w:tc>
        <w:tc>
          <w:tcPr>
            <w:tcW w:w="0" w:type="auto"/>
          </w:tcPr>
          <w:p w14:paraId="29D856A3" w14:textId="77777777" w:rsidR="00CE7136" w:rsidRDefault="00CE7136"/>
        </w:tc>
        <w:tc>
          <w:tcPr>
            <w:tcW w:w="0" w:type="auto"/>
          </w:tcPr>
          <w:p w14:paraId="6B807FF5" w14:textId="77777777" w:rsidR="00CE7136" w:rsidRDefault="00CE7136"/>
        </w:tc>
      </w:tr>
      <w:tr w:rsidR="00CE7136" w14:paraId="0E004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63A73" w14:textId="77777777" w:rsidR="00CE7136" w:rsidRDefault="00CE7136"/>
        </w:tc>
        <w:tc>
          <w:tcPr>
            <w:tcW w:w="0" w:type="auto"/>
          </w:tcPr>
          <w:p w14:paraId="49ED36D4" w14:textId="77777777" w:rsidR="00CE7136" w:rsidRDefault="00CE7136"/>
        </w:tc>
        <w:tc>
          <w:tcPr>
            <w:tcW w:w="0" w:type="auto"/>
          </w:tcPr>
          <w:p w14:paraId="2C5D2FD2" w14:textId="77777777" w:rsidR="00CE7136" w:rsidRDefault="00CE7136"/>
        </w:tc>
      </w:tr>
      <w:tr w:rsidR="00CE7136" w14:paraId="2AB6A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800AD9" w14:textId="77777777" w:rsidR="00CE7136" w:rsidRDefault="00CE7136"/>
        </w:tc>
        <w:tc>
          <w:tcPr>
            <w:tcW w:w="0" w:type="auto"/>
          </w:tcPr>
          <w:p w14:paraId="3A2D0099" w14:textId="77777777" w:rsidR="00CE7136" w:rsidRDefault="00CE7136"/>
        </w:tc>
        <w:tc>
          <w:tcPr>
            <w:tcW w:w="0" w:type="auto"/>
          </w:tcPr>
          <w:p w14:paraId="6B7CB849" w14:textId="77777777" w:rsidR="00CE7136" w:rsidRDefault="00CE7136"/>
        </w:tc>
      </w:tr>
    </w:tbl>
    <w:p w14:paraId="3C0C4EC2" w14:textId="77777777" w:rsidR="00CE7136" w:rsidRDefault="00000000">
      <w:pPr>
        <w:spacing w:before="280" w:after="160"/>
      </w:pPr>
      <w:r>
        <w:rPr>
          <w:b/>
          <w:sz w:val="36"/>
        </w:rPr>
        <w:t>8. Dashboard Overview</w:t>
      </w:r>
    </w:p>
    <w:p w14:paraId="3F3637C0" w14:textId="77777777" w:rsidR="00CE7136" w:rsidRDefault="00CE7136"/>
    <w:p w14:paraId="1E05A156" w14:textId="77777777" w:rsidR="00CE7136" w:rsidRDefault="00000000">
      <w:pPr>
        <w:jc w:val="center"/>
      </w:pPr>
      <w:r>
        <w:rPr>
          <w:noProof/>
        </w:rPr>
        <w:drawing>
          <wp:inline distT="0" distB="0" distL="0" distR="0" wp14:anchorId="1F556B45" wp14:editId="2B00FDA0">
            <wp:extent cx="5669280" cy="319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pi_dashboar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18E3" w14:textId="77777777" w:rsidR="00CE7136" w:rsidRDefault="00000000">
      <w:pPr>
        <w:jc w:val="center"/>
      </w:pPr>
      <w:r>
        <w:rPr>
          <w:i/>
          <w:color w:val="888888"/>
          <w:sz w:val="18"/>
        </w:rPr>
        <w:t>Figure 1 — Page 1: KPI Dashboard  |  Five KPI cards + donut chart, subscription bar, region bar, fee histogram</w:t>
      </w:r>
    </w:p>
    <w:p w14:paraId="19C6A298" w14:textId="77777777" w:rsidR="00CE7136" w:rsidRDefault="00CE7136"/>
    <w:p w14:paraId="74586ACC" w14:textId="77777777" w:rsidR="00CE7136" w:rsidRDefault="00CE7136"/>
    <w:p w14:paraId="7F05FC2E" w14:textId="77777777" w:rsidR="00CE71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0EA882" wp14:editId="2D6364B6">
            <wp:extent cx="5669280" cy="2964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da_demograph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7C74" w14:textId="77777777" w:rsidR="00CE7136" w:rsidRDefault="00000000">
      <w:pPr>
        <w:jc w:val="center"/>
      </w:pPr>
      <w:r>
        <w:rPr>
          <w:i/>
          <w:color w:val="888888"/>
          <w:sz w:val="18"/>
        </w:rPr>
        <w:t>Figure 2 — EDA Demographics Tab  |  Age histogram, gender bar, device donut, genre bar — all by churn</w:t>
      </w:r>
    </w:p>
    <w:p w14:paraId="11BB3ED7" w14:textId="77777777" w:rsidR="00CE7136" w:rsidRDefault="00CE7136"/>
    <w:p w14:paraId="576689A2" w14:textId="77777777" w:rsidR="00CE7136" w:rsidRDefault="00CE7136"/>
    <w:p w14:paraId="13BAE94A" w14:textId="77777777" w:rsidR="00CE7136" w:rsidRDefault="00000000">
      <w:pPr>
        <w:jc w:val="center"/>
      </w:pPr>
      <w:r>
        <w:rPr>
          <w:noProof/>
        </w:rPr>
        <w:drawing>
          <wp:inline distT="0" distB="0" distL="0" distR="0" wp14:anchorId="591B59A8" wp14:editId="094B5D13">
            <wp:extent cx="5669280" cy="2822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da_behaviour_financia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82C5" w14:textId="77777777" w:rsidR="00CE7136" w:rsidRDefault="00000000">
      <w:pPr>
        <w:jc w:val="center"/>
      </w:pPr>
      <w:r>
        <w:rPr>
          <w:i/>
          <w:color w:val="888888"/>
          <w:sz w:val="18"/>
        </w:rPr>
        <w:t>Figure 3 — EDA Viewing Behaviour &amp; Financials  |  Box plots, scatter, payment method churn bars</w:t>
      </w:r>
    </w:p>
    <w:p w14:paraId="50696C99" w14:textId="77777777" w:rsidR="00CE7136" w:rsidRDefault="00CE7136"/>
    <w:p w14:paraId="777809C9" w14:textId="77777777" w:rsidR="00CE7136" w:rsidRDefault="00CE7136"/>
    <w:p w14:paraId="531C6CEA" w14:textId="77777777" w:rsidR="00CE71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3E499E" wp14:editId="0F9AF038">
            <wp:extent cx="5669280" cy="4259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175" w14:textId="77777777" w:rsidR="00CE7136" w:rsidRDefault="00000000">
      <w:pPr>
        <w:jc w:val="center"/>
      </w:pPr>
      <w:r>
        <w:rPr>
          <w:i/>
          <w:color w:val="888888"/>
          <w:sz w:val="18"/>
        </w:rPr>
        <w:t>Figure 4 — Feature Correlation Heatmap  |  Pearson correlations across all 13 features</w:t>
      </w:r>
    </w:p>
    <w:p w14:paraId="688F2DD0" w14:textId="77777777" w:rsidR="00CE7136" w:rsidRDefault="00CE7136"/>
    <w:p w14:paraId="57DD7A20" w14:textId="77777777" w:rsidR="00CE7136" w:rsidRDefault="00CE7136"/>
    <w:p w14:paraId="66A2F73D" w14:textId="77777777" w:rsidR="00CE7136" w:rsidRDefault="00000000">
      <w:pPr>
        <w:jc w:val="center"/>
      </w:pPr>
      <w:r>
        <w:rPr>
          <w:noProof/>
        </w:rPr>
        <w:drawing>
          <wp:inline distT="0" distB="0" distL="0" distR="0" wp14:anchorId="45FE4233" wp14:editId="463E7EA9">
            <wp:extent cx="5669280" cy="30918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edict_chur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C24B" w14:textId="77777777" w:rsidR="00CE7136" w:rsidRDefault="00000000">
      <w:pPr>
        <w:jc w:val="center"/>
      </w:pPr>
      <w:r>
        <w:rPr>
          <w:i/>
          <w:color w:val="888888"/>
          <w:sz w:val="18"/>
        </w:rPr>
        <w:t>Figure 5 — Predict Churn Page  |  Gauge chart (73%), HIGH RISK badge, risk signals, thresholds</w:t>
      </w:r>
    </w:p>
    <w:p w14:paraId="667176A2" w14:textId="77777777" w:rsidR="00CE7136" w:rsidRDefault="00CE7136"/>
    <w:p w14:paraId="29E11851" w14:textId="77777777" w:rsidR="00CE7136" w:rsidRDefault="00CE7136"/>
    <w:p w14:paraId="3B6EB1BE" w14:textId="77777777" w:rsidR="00CE71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8DF4F4" wp14:editId="6EFB337E">
            <wp:extent cx="5669280" cy="28235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el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A975" w14:textId="77777777" w:rsidR="00CE7136" w:rsidRDefault="00000000">
      <w:pPr>
        <w:jc w:val="center"/>
      </w:pPr>
      <w:r>
        <w:rPr>
          <w:i/>
          <w:color w:val="888888"/>
          <w:sz w:val="18"/>
        </w:rPr>
        <w:t>Figure 6 — Model Performance  |  Accuracy comparison bars + feature importance chart (GradientBoost)</w:t>
      </w:r>
    </w:p>
    <w:p w14:paraId="0E62A268" w14:textId="77777777" w:rsidR="00CE7136" w:rsidRDefault="00CE7136"/>
    <w:p w14:paraId="78FD2C65" w14:textId="77777777" w:rsidR="00CE7136" w:rsidRDefault="00CE7136"/>
    <w:p w14:paraId="239D1CDF" w14:textId="77777777" w:rsidR="00CE7136" w:rsidRDefault="00000000">
      <w:pPr>
        <w:jc w:val="center"/>
      </w:pPr>
      <w:r>
        <w:rPr>
          <w:noProof/>
        </w:rPr>
        <w:drawing>
          <wp:inline distT="0" distB="0" distL="0" distR="0" wp14:anchorId="35F35678" wp14:editId="5349106F">
            <wp:extent cx="5669280" cy="24141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rchitectu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C5B" w14:textId="77777777" w:rsidR="00CE7136" w:rsidRDefault="00000000">
      <w:pPr>
        <w:jc w:val="center"/>
      </w:pPr>
      <w:r>
        <w:rPr>
          <w:i/>
          <w:color w:val="888888"/>
          <w:sz w:val="18"/>
        </w:rPr>
        <w:t>Figure 7 — System Architecture  |  End-to-end data flow: CSV → train.py → models → FastAPI → Streamlit</w:t>
      </w:r>
    </w:p>
    <w:p w14:paraId="306EB4A1" w14:textId="77777777" w:rsidR="00CE7136" w:rsidRDefault="00CE7136"/>
    <w:p w14:paraId="2214489A" w14:textId="77777777" w:rsidR="00CE7136" w:rsidRDefault="00000000">
      <w:pPr>
        <w:spacing w:after="200"/>
      </w:pPr>
      <w:r>
        <w:t>This section documents the four dashboard pages of the Streamlit application. Each page is described with its purpose, contained visualisations, and the specific data metrics it exposes.</w:t>
      </w:r>
    </w:p>
    <w:p w14:paraId="7F31F3B0" w14:textId="77777777" w:rsidR="00CE7136" w:rsidRDefault="00000000">
      <w:pPr>
        <w:spacing w:before="200" w:after="120"/>
      </w:pPr>
      <w:r>
        <w:rPr>
          <w:b/>
          <w:sz w:val="28"/>
        </w:rPr>
        <w:t>8.1 Page 1 — KPI Dashboard</w:t>
      </w:r>
    </w:p>
    <w:p w14:paraId="3A5EAC89" w14:textId="77777777" w:rsidR="00CE7136" w:rsidRDefault="00000000">
      <w:pPr>
        <w:spacing w:after="120"/>
      </w:pPr>
      <w:r>
        <w:t>The Dashboard page is the landing page of the application. It gives an at-a-glance executive view of the entire customer base and churn landscape through five KPI metric cards and four Plotly charts.</w:t>
      </w:r>
    </w:p>
    <w:p w14:paraId="5D0DD883" w14:textId="77777777" w:rsidR="00CE7136" w:rsidRDefault="00000000">
      <w:pPr>
        <w:spacing w:before="120" w:after="80"/>
      </w:pPr>
      <w:r>
        <w:rPr>
          <w:b/>
          <w:sz w:val="24"/>
        </w:rPr>
        <w:t>KPI Metric Cards (top row)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569"/>
        <w:gridCol w:w="4922"/>
      </w:tblGrid>
      <w:tr w:rsidR="00CE7136" w14:paraId="0B99A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7380423" w14:textId="77777777" w:rsidR="00CE7136" w:rsidRDefault="00000000">
            <w:r>
              <w:t>KPI Card</w:t>
            </w:r>
          </w:p>
        </w:tc>
        <w:tc>
          <w:tcPr>
            <w:tcW w:w="0" w:type="auto"/>
          </w:tcPr>
          <w:p w14:paraId="3B0397CB" w14:textId="77777777" w:rsidR="00CE7136" w:rsidRDefault="00000000">
            <w:r>
              <w:t>Value</w:t>
            </w:r>
          </w:p>
        </w:tc>
        <w:tc>
          <w:tcPr>
            <w:tcW w:w="0" w:type="auto"/>
          </w:tcPr>
          <w:p w14:paraId="13E321F0" w14:textId="77777777" w:rsidR="00CE7136" w:rsidRDefault="00000000">
            <w:r>
              <w:t>Description</w:t>
            </w:r>
          </w:p>
        </w:tc>
      </w:tr>
      <w:tr w:rsidR="00CE7136" w14:paraId="65B3F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1552AE" w14:textId="77777777" w:rsidR="00CE7136" w:rsidRDefault="00000000">
            <w:r>
              <w:t>Total Customers</w:t>
            </w:r>
          </w:p>
        </w:tc>
        <w:tc>
          <w:tcPr>
            <w:tcW w:w="0" w:type="auto"/>
          </w:tcPr>
          <w:p w14:paraId="4A11B22E" w14:textId="77777777" w:rsidR="00CE7136" w:rsidRDefault="00000000">
            <w:r>
              <w:t>5,000</w:t>
            </w:r>
          </w:p>
        </w:tc>
        <w:tc>
          <w:tcPr>
            <w:tcW w:w="0" w:type="auto"/>
          </w:tcPr>
          <w:p w14:paraId="23ED67CD" w14:textId="77777777" w:rsidR="00CE7136" w:rsidRDefault="00000000">
            <w:r>
              <w:t>Total records in the dataset</w:t>
            </w:r>
          </w:p>
        </w:tc>
      </w:tr>
      <w:tr w:rsidR="00CE7136" w14:paraId="01C4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E99AD" w14:textId="77777777" w:rsidR="00CE7136" w:rsidRDefault="00000000">
            <w:r>
              <w:t>Churned</w:t>
            </w:r>
          </w:p>
        </w:tc>
        <w:tc>
          <w:tcPr>
            <w:tcW w:w="0" w:type="auto"/>
          </w:tcPr>
          <w:p w14:paraId="2ABA4C54" w14:textId="77777777" w:rsidR="00CE7136" w:rsidRDefault="00000000">
            <w:r>
              <w:t>2,515 (+50.3%)</w:t>
            </w:r>
          </w:p>
        </w:tc>
        <w:tc>
          <w:tcPr>
            <w:tcW w:w="0" w:type="auto"/>
          </w:tcPr>
          <w:p w14:paraId="480EFB1F" w14:textId="77777777" w:rsidR="00CE7136" w:rsidRDefault="00000000">
            <w:r>
              <w:t>Customers who cancelled — delta shown in red</w:t>
            </w:r>
          </w:p>
        </w:tc>
      </w:tr>
      <w:tr w:rsidR="00CE7136" w14:paraId="18CC7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64C78" w14:textId="77777777" w:rsidR="00CE7136" w:rsidRDefault="00000000">
            <w:r>
              <w:t>Retained</w:t>
            </w:r>
          </w:p>
        </w:tc>
        <w:tc>
          <w:tcPr>
            <w:tcW w:w="0" w:type="auto"/>
          </w:tcPr>
          <w:p w14:paraId="7C9082BD" w14:textId="77777777" w:rsidR="00CE7136" w:rsidRDefault="00000000">
            <w:r>
              <w:t>2,485</w:t>
            </w:r>
          </w:p>
        </w:tc>
        <w:tc>
          <w:tcPr>
            <w:tcW w:w="0" w:type="auto"/>
          </w:tcPr>
          <w:p w14:paraId="4EF49A33" w14:textId="77777777" w:rsidR="00CE7136" w:rsidRDefault="00000000">
            <w:r>
              <w:t>Active subscribers</w:t>
            </w:r>
          </w:p>
        </w:tc>
      </w:tr>
      <w:tr w:rsidR="00CE7136" w14:paraId="4628E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1CFCD" w14:textId="77777777" w:rsidR="00CE7136" w:rsidRDefault="00000000">
            <w:r>
              <w:t>Avg Monthly Fee</w:t>
            </w:r>
          </w:p>
        </w:tc>
        <w:tc>
          <w:tcPr>
            <w:tcW w:w="0" w:type="auto"/>
          </w:tcPr>
          <w:p w14:paraId="1E7DD1E7" w14:textId="77777777" w:rsidR="00CE7136" w:rsidRDefault="00000000">
            <w:r>
              <w:t>$13.68</w:t>
            </w:r>
          </w:p>
        </w:tc>
        <w:tc>
          <w:tcPr>
            <w:tcW w:w="0" w:type="auto"/>
          </w:tcPr>
          <w:p w14:paraId="5BEA4A15" w14:textId="77777777" w:rsidR="00CE7136" w:rsidRDefault="00000000">
            <w:r>
              <w:t>Mean monthly revenue per customer</w:t>
            </w:r>
          </w:p>
        </w:tc>
      </w:tr>
      <w:tr w:rsidR="00CE7136" w14:paraId="2700A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13A21F" w14:textId="77777777" w:rsidR="00CE7136" w:rsidRDefault="00000000">
            <w:r>
              <w:lastRenderedPageBreak/>
              <w:t>Avg Watch Hours</w:t>
            </w:r>
          </w:p>
        </w:tc>
        <w:tc>
          <w:tcPr>
            <w:tcW w:w="0" w:type="auto"/>
          </w:tcPr>
          <w:p w14:paraId="4E3F3B34" w14:textId="77777777" w:rsidR="00CE7136" w:rsidRDefault="00000000">
            <w:r>
              <w:t>11.65 h</w:t>
            </w:r>
          </w:p>
        </w:tc>
        <w:tc>
          <w:tcPr>
            <w:tcW w:w="0" w:type="auto"/>
          </w:tcPr>
          <w:p w14:paraId="6ACF1FB7" w14:textId="77777777" w:rsidR="00CE7136" w:rsidRDefault="00000000">
            <w:r>
              <w:t>Mean total watch hours across all customers</w:t>
            </w:r>
          </w:p>
        </w:tc>
      </w:tr>
    </w:tbl>
    <w:p w14:paraId="5F83485A" w14:textId="77777777" w:rsidR="00CE7136" w:rsidRDefault="00000000">
      <w:pPr>
        <w:spacing w:before="160" w:after="80"/>
      </w:pPr>
      <w:r>
        <w:rPr>
          <w:b/>
          <w:sz w:val="24"/>
        </w:rPr>
        <w:t>Charts on the Dashboard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109"/>
        <w:gridCol w:w="3998"/>
      </w:tblGrid>
      <w:tr w:rsidR="00CE7136" w14:paraId="1874A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A7B9670" w14:textId="77777777" w:rsidR="00CE7136" w:rsidRDefault="00000000">
            <w:r>
              <w:t>Chart</w:t>
            </w:r>
          </w:p>
        </w:tc>
        <w:tc>
          <w:tcPr>
            <w:tcW w:w="0" w:type="auto"/>
          </w:tcPr>
          <w:p w14:paraId="02471631" w14:textId="77777777" w:rsidR="00CE7136" w:rsidRDefault="00000000">
            <w:r>
              <w:t>Chart Type</w:t>
            </w:r>
          </w:p>
        </w:tc>
        <w:tc>
          <w:tcPr>
            <w:tcW w:w="0" w:type="auto"/>
          </w:tcPr>
          <w:p w14:paraId="7C2AFE8F" w14:textId="77777777" w:rsidR="00CE7136" w:rsidRDefault="00000000">
            <w:r>
              <w:t>Insight Shown</w:t>
            </w:r>
          </w:p>
        </w:tc>
      </w:tr>
      <w:tr w:rsidR="00CE7136" w14:paraId="44AA7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C3142" w14:textId="77777777" w:rsidR="00CE7136" w:rsidRDefault="00000000">
            <w:r>
              <w:t>Churn Rate Overview</w:t>
            </w:r>
          </w:p>
        </w:tc>
        <w:tc>
          <w:tcPr>
            <w:tcW w:w="0" w:type="auto"/>
          </w:tcPr>
          <w:p w14:paraId="079A8D4B" w14:textId="77777777" w:rsidR="00CE7136" w:rsidRDefault="00000000">
            <w:r>
              <w:t>Donut / Pie (Plotly)</w:t>
            </w:r>
          </w:p>
        </w:tc>
        <w:tc>
          <w:tcPr>
            <w:tcW w:w="0" w:type="auto"/>
          </w:tcPr>
          <w:p w14:paraId="4F2B2154" w14:textId="77777777" w:rsidR="00CE7136" w:rsidRDefault="00000000">
            <w:r>
              <w:t>55% hole donut — Churned 50.3% vs Retained 49.7%</w:t>
            </w:r>
          </w:p>
        </w:tc>
      </w:tr>
      <w:tr w:rsidR="00CE7136" w14:paraId="02F62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BE905F" w14:textId="77777777" w:rsidR="00CE7136" w:rsidRDefault="00000000">
            <w:r>
              <w:t>Churn by Subscription Type</w:t>
            </w:r>
          </w:p>
        </w:tc>
        <w:tc>
          <w:tcPr>
            <w:tcW w:w="0" w:type="auto"/>
          </w:tcPr>
          <w:p w14:paraId="38B57D81" w14:textId="77777777" w:rsidR="00CE7136" w:rsidRDefault="00000000">
            <w:r>
              <w:t>Bar chart (Plotly)</w:t>
            </w:r>
          </w:p>
        </w:tc>
        <w:tc>
          <w:tcPr>
            <w:tcW w:w="0" w:type="auto"/>
          </w:tcPr>
          <w:p w14:paraId="259C9468" w14:textId="77777777" w:rsidR="00CE7136" w:rsidRDefault="00000000">
            <w:r>
              <w:t>Basic 61.8%, Standard 45.4%, Premium 43.7%</w:t>
            </w:r>
          </w:p>
        </w:tc>
      </w:tr>
      <w:tr w:rsidR="00CE7136" w14:paraId="10F38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95A03" w14:textId="77777777" w:rsidR="00CE7136" w:rsidRDefault="00000000">
            <w:r>
              <w:t>Churn by Region</w:t>
            </w:r>
          </w:p>
        </w:tc>
        <w:tc>
          <w:tcPr>
            <w:tcW w:w="0" w:type="auto"/>
          </w:tcPr>
          <w:p w14:paraId="50FF0932" w14:textId="77777777" w:rsidR="00CE7136" w:rsidRDefault="00000000">
            <w:r>
              <w:t>Horizontal bar (Plotly)</w:t>
            </w:r>
          </w:p>
        </w:tc>
        <w:tc>
          <w:tcPr>
            <w:tcW w:w="0" w:type="auto"/>
          </w:tcPr>
          <w:p w14:paraId="6310A76B" w14:textId="77777777" w:rsidR="00CE7136" w:rsidRDefault="00000000">
            <w:r>
              <w:t>Europe 51.7% highest; Africa 48.3% lowest</w:t>
            </w:r>
          </w:p>
        </w:tc>
      </w:tr>
      <w:tr w:rsidR="00CE7136" w14:paraId="0E3E5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C40E75" w14:textId="77777777" w:rsidR="00CE7136" w:rsidRDefault="00000000">
            <w:r>
              <w:t>Monthly Fee Distribution</w:t>
            </w:r>
          </w:p>
        </w:tc>
        <w:tc>
          <w:tcPr>
            <w:tcW w:w="0" w:type="auto"/>
          </w:tcPr>
          <w:p w14:paraId="7E6BA0CD" w14:textId="77777777" w:rsidR="00CE7136" w:rsidRDefault="00000000">
            <w:r>
              <w:t>Overlaid histogram (Plotly)</w:t>
            </w:r>
          </w:p>
        </w:tc>
        <w:tc>
          <w:tcPr>
            <w:tcW w:w="0" w:type="auto"/>
          </w:tcPr>
          <w:p w14:paraId="0204D3CF" w14:textId="77777777" w:rsidR="00CE7136" w:rsidRDefault="00000000">
            <w:r>
              <w:t>Churned (red) vs Retained (green) fee distribution</w:t>
            </w:r>
          </w:p>
        </w:tc>
      </w:tr>
    </w:tbl>
    <w:p w14:paraId="09D2428F" w14:textId="77777777" w:rsidR="00CE7136" w:rsidRDefault="00000000">
      <w:pPr>
        <w:spacing w:before="240" w:after="120"/>
      </w:pPr>
      <w:r>
        <w:rPr>
          <w:b/>
          <w:sz w:val="28"/>
        </w:rPr>
        <w:t>8.2 Page 2 — EDA &amp; Insights</w:t>
      </w:r>
    </w:p>
    <w:p w14:paraId="62502C95" w14:textId="77777777" w:rsidR="00CE7136" w:rsidRDefault="00000000">
      <w:pPr>
        <w:spacing w:after="120"/>
      </w:pPr>
      <w:r>
        <w:t>The EDA page provides deep analytical insight into the dataset through four sub-tabs. Each tab targets a different dimension of the data and contains multiple interactive Plotly charts.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148"/>
        <w:gridCol w:w="3606"/>
      </w:tblGrid>
      <w:tr w:rsidR="00CE7136" w14:paraId="68C43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CB38A8" w14:textId="77777777" w:rsidR="00CE7136" w:rsidRDefault="00000000">
            <w:r>
              <w:t>Tab</w:t>
            </w:r>
          </w:p>
        </w:tc>
        <w:tc>
          <w:tcPr>
            <w:tcW w:w="0" w:type="auto"/>
          </w:tcPr>
          <w:p w14:paraId="6749476A" w14:textId="77777777" w:rsidR="00CE7136" w:rsidRDefault="00000000">
            <w:r>
              <w:t>Charts Included</w:t>
            </w:r>
          </w:p>
        </w:tc>
        <w:tc>
          <w:tcPr>
            <w:tcW w:w="0" w:type="auto"/>
          </w:tcPr>
          <w:p w14:paraId="0145AB2B" w14:textId="77777777" w:rsidR="00CE7136" w:rsidRDefault="00000000">
            <w:r>
              <w:t>Dimensions Explored</w:t>
            </w:r>
          </w:p>
        </w:tc>
      </w:tr>
      <w:tr w:rsidR="00CE7136" w14:paraId="48A3D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393E7E" w14:textId="77777777" w:rsidR="00CE7136" w:rsidRDefault="00000000">
            <w:r>
              <w:t>Demographics</w:t>
            </w:r>
          </w:p>
        </w:tc>
        <w:tc>
          <w:tcPr>
            <w:tcW w:w="0" w:type="auto"/>
          </w:tcPr>
          <w:p w14:paraId="111F34BA" w14:textId="77777777" w:rsidR="00CE7136" w:rsidRDefault="00000000">
            <w:r>
              <w:t>Age histogram, Gender bar, Device pie, Genre bar</w:t>
            </w:r>
          </w:p>
        </w:tc>
        <w:tc>
          <w:tcPr>
            <w:tcW w:w="0" w:type="auto"/>
          </w:tcPr>
          <w:p w14:paraId="75368BF3" w14:textId="77777777" w:rsidR="00CE7136" w:rsidRDefault="00000000">
            <w:r>
              <w:t>Age/gender/device/genre vs churn rate</w:t>
            </w:r>
          </w:p>
        </w:tc>
      </w:tr>
      <w:tr w:rsidR="00CE7136" w14:paraId="411C3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2D48DD" w14:textId="77777777" w:rsidR="00CE7136" w:rsidRDefault="00000000">
            <w:r>
              <w:t>Viewing Behaviour</w:t>
            </w:r>
          </w:p>
        </w:tc>
        <w:tc>
          <w:tcPr>
            <w:tcW w:w="0" w:type="auto"/>
          </w:tcPr>
          <w:p w14:paraId="74513746" w14:textId="77777777" w:rsidR="00CE7136" w:rsidRDefault="00000000">
            <w:r>
              <w:t>Watch hours box, Last login box, Scatter plot</w:t>
            </w:r>
          </w:p>
        </w:tc>
        <w:tc>
          <w:tcPr>
            <w:tcW w:w="0" w:type="auto"/>
          </w:tcPr>
          <w:p w14:paraId="6AC27555" w14:textId="77777777" w:rsidR="00CE7136" w:rsidRDefault="00000000">
            <w:r>
              <w:t>Engagement depth and recency vs churn</w:t>
            </w:r>
          </w:p>
        </w:tc>
      </w:tr>
      <w:tr w:rsidR="00CE7136" w14:paraId="3928D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5B8ABF" w14:textId="77777777" w:rsidR="00CE7136" w:rsidRDefault="00000000">
            <w:r>
              <w:t>Financials</w:t>
            </w:r>
          </w:p>
        </w:tc>
        <w:tc>
          <w:tcPr>
            <w:tcW w:w="0" w:type="auto"/>
          </w:tcPr>
          <w:p w14:paraId="3CE6C7BC" w14:textId="77777777" w:rsidR="00CE7136" w:rsidRDefault="00000000">
            <w:r>
              <w:t>Monthly fee box, Payment method bar</w:t>
            </w:r>
          </w:p>
        </w:tc>
        <w:tc>
          <w:tcPr>
            <w:tcW w:w="0" w:type="auto"/>
          </w:tcPr>
          <w:p w14:paraId="7C8944FF" w14:textId="77777777" w:rsidR="00CE7136" w:rsidRDefault="00000000">
            <w:r>
              <w:t>Revenue tier and payment type vs churn</w:t>
            </w:r>
          </w:p>
        </w:tc>
      </w:tr>
      <w:tr w:rsidR="00CE7136" w14:paraId="382B2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1A1610" w14:textId="77777777" w:rsidR="00CE7136" w:rsidRDefault="00000000">
            <w:r>
              <w:t>Correlations</w:t>
            </w:r>
          </w:p>
        </w:tc>
        <w:tc>
          <w:tcPr>
            <w:tcW w:w="0" w:type="auto"/>
          </w:tcPr>
          <w:p w14:paraId="79CD686F" w14:textId="77777777" w:rsidR="00CE7136" w:rsidRDefault="00000000">
            <w:r>
              <w:t>Correlation heatmap, Raw data table</w:t>
            </w:r>
          </w:p>
        </w:tc>
        <w:tc>
          <w:tcPr>
            <w:tcW w:w="0" w:type="auto"/>
          </w:tcPr>
          <w:p w14:paraId="582C57A5" w14:textId="77777777" w:rsidR="00CE7136" w:rsidRDefault="00000000">
            <w:r>
              <w:t>Feature-level relationships across all 13 variables</w:t>
            </w:r>
          </w:p>
        </w:tc>
      </w:tr>
    </w:tbl>
    <w:p w14:paraId="6BC57F4B" w14:textId="77777777" w:rsidR="00CE7136" w:rsidRDefault="00000000">
      <w:pPr>
        <w:spacing w:before="160" w:after="80"/>
      </w:pPr>
      <w:r>
        <w:rPr>
          <w:b/>
          <w:sz w:val="24"/>
        </w:rPr>
        <w:t>EDA Charts — Full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1699"/>
        <w:gridCol w:w="4751"/>
      </w:tblGrid>
      <w:tr w:rsidR="00CE7136" w14:paraId="5919A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2B13F09" w14:textId="77777777" w:rsidR="00CE7136" w:rsidRDefault="00000000">
            <w:r>
              <w:t>Chart</w:t>
            </w:r>
          </w:p>
        </w:tc>
        <w:tc>
          <w:tcPr>
            <w:tcW w:w="0" w:type="auto"/>
          </w:tcPr>
          <w:p w14:paraId="34CBE734" w14:textId="77777777" w:rsidR="00CE7136" w:rsidRDefault="00000000">
            <w:r>
              <w:t>Type</w:t>
            </w:r>
          </w:p>
        </w:tc>
        <w:tc>
          <w:tcPr>
            <w:tcW w:w="0" w:type="auto"/>
          </w:tcPr>
          <w:p w14:paraId="0D7192CE" w14:textId="77777777" w:rsidR="00CE7136" w:rsidRDefault="00000000">
            <w:r>
              <w:t>Key Finding</w:t>
            </w:r>
          </w:p>
        </w:tc>
      </w:tr>
      <w:tr w:rsidR="00CE7136" w14:paraId="79861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E76B37" w14:textId="77777777" w:rsidR="00CE7136" w:rsidRDefault="00000000">
            <w:r>
              <w:t>Age Distribution by Churn</w:t>
            </w:r>
          </w:p>
        </w:tc>
        <w:tc>
          <w:tcPr>
            <w:tcW w:w="0" w:type="auto"/>
          </w:tcPr>
          <w:p w14:paraId="1408FA92" w14:textId="77777777" w:rsidR="00CE7136" w:rsidRDefault="00000000">
            <w:r>
              <w:t>Overlaid histogram</w:t>
            </w:r>
          </w:p>
        </w:tc>
        <w:tc>
          <w:tcPr>
            <w:tcW w:w="0" w:type="auto"/>
          </w:tcPr>
          <w:p w14:paraId="3781617F" w14:textId="77777777" w:rsidR="00CE7136" w:rsidRDefault="00000000">
            <w:r>
              <w:t>Churn is broadly uniform across all age groups (18–75)</w:t>
            </w:r>
          </w:p>
        </w:tc>
      </w:tr>
      <w:tr w:rsidR="00CE7136" w14:paraId="62F21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BC7D8" w14:textId="77777777" w:rsidR="00CE7136" w:rsidRDefault="00000000">
            <w:r>
              <w:t>Gender vs Churn</w:t>
            </w:r>
          </w:p>
        </w:tc>
        <w:tc>
          <w:tcPr>
            <w:tcW w:w="0" w:type="auto"/>
          </w:tcPr>
          <w:p w14:paraId="559E5EBE" w14:textId="77777777" w:rsidR="00CE7136" w:rsidRDefault="00000000">
            <w:r>
              <w:t>Bar chart</w:t>
            </w:r>
          </w:p>
        </w:tc>
        <w:tc>
          <w:tcPr>
            <w:tcW w:w="0" w:type="auto"/>
          </w:tcPr>
          <w:p w14:paraId="37A57E7C" w14:textId="77777777" w:rsidR="00CE7136" w:rsidRDefault="00000000">
            <w:r>
              <w:t>Female 51.1%, Male 50.0%, Other 49.8% — nearly identical</w:t>
            </w:r>
          </w:p>
        </w:tc>
      </w:tr>
      <w:tr w:rsidR="00CE7136" w14:paraId="5F7D9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FA131" w14:textId="77777777" w:rsidR="00CE7136" w:rsidRDefault="00000000">
            <w:r>
              <w:t>Churn by Device</w:t>
            </w:r>
          </w:p>
        </w:tc>
        <w:tc>
          <w:tcPr>
            <w:tcW w:w="0" w:type="auto"/>
          </w:tcPr>
          <w:p w14:paraId="2457BF20" w14:textId="77777777" w:rsidR="00CE7136" w:rsidRDefault="00000000">
            <w:r>
              <w:t>Donut chart</w:t>
            </w:r>
          </w:p>
        </w:tc>
        <w:tc>
          <w:tcPr>
            <w:tcW w:w="0" w:type="auto"/>
          </w:tcPr>
          <w:p w14:paraId="554BFEDF" w14:textId="77777777" w:rsidR="00CE7136" w:rsidRDefault="00000000">
            <w:r>
              <w:t>Laptop 51.8% slightly higher; Desktop 49.2% lowest</w:t>
            </w:r>
          </w:p>
        </w:tc>
      </w:tr>
      <w:tr w:rsidR="00CE7136" w14:paraId="6FB7B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5B1B4D" w14:textId="77777777" w:rsidR="00CE7136" w:rsidRDefault="00000000">
            <w:r>
              <w:t>Favorite Genre vs Churn</w:t>
            </w:r>
          </w:p>
        </w:tc>
        <w:tc>
          <w:tcPr>
            <w:tcW w:w="0" w:type="auto"/>
          </w:tcPr>
          <w:p w14:paraId="4F3343F8" w14:textId="77777777" w:rsidR="00CE7136" w:rsidRDefault="00000000">
            <w:r>
              <w:t>Bar chart</w:t>
            </w:r>
          </w:p>
        </w:tc>
        <w:tc>
          <w:tcPr>
            <w:tcW w:w="0" w:type="auto"/>
          </w:tcPr>
          <w:p w14:paraId="7CC3699E" w14:textId="77777777" w:rsidR="00CE7136" w:rsidRDefault="00000000">
            <w:r>
              <w:t>All genres cluster between 48–53%; genre is not predictive</w:t>
            </w:r>
          </w:p>
        </w:tc>
      </w:tr>
      <w:tr w:rsidR="00CE7136" w14:paraId="359DC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93783E" w14:textId="77777777" w:rsidR="00CE7136" w:rsidRDefault="00000000">
            <w:r>
              <w:t>Watch Hours vs Churn</w:t>
            </w:r>
          </w:p>
        </w:tc>
        <w:tc>
          <w:tcPr>
            <w:tcW w:w="0" w:type="auto"/>
          </w:tcPr>
          <w:p w14:paraId="1278E1D4" w14:textId="77777777" w:rsidR="00CE7136" w:rsidRDefault="00000000">
            <w:r>
              <w:t>Box plot</w:t>
            </w:r>
          </w:p>
        </w:tc>
        <w:tc>
          <w:tcPr>
            <w:tcW w:w="0" w:type="auto"/>
          </w:tcPr>
          <w:p w14:paraId="427C4CDF" w14:textId="77777777" w:rsidR="00CE7136" w:rsidRDefault="00000000">
            <w:r>
              <w:t>Churned customers: lower median watch hours than retained</w:t>
            </w:r>
          </w:p>
        </w:tc>
      </w:tr>
      <w:tr w:rsidR="00CE7136" w14:paraId="37E7A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BA0B2" w14:textId="77777777" w:rsidR="00CE7136" w:rsidRDefault="00000000">
            <w:r>
              <w:t>Last Login Days vs Churn</w:t>
            </w:r>
          </w:p>
        </w:tc>
        <w:tc>
          <w:tcPr>
            <w:tcW w:w="0" w:type="auto"/>
          </w:tcPr>
          <w:p w14:paraId="30407653" w14:textId="77777777" w:rsidR="00CE7136" w:rsidRDefault="00000000">
            <w:r>
              <w:t>Box plot</w:t>
            </w:r>
          </w:p>
        </w:tc>
        <w:tc>
          <w:tcPr>
            <w:tcW w:w="0" w:type="auto"/>
          </w:tcPr>
          <w:p w14:paraId="340827B2" w14:textId="77777777" w:rsidR="00CE7136" w:rsidRDefault="00000000">
            <w:r>
              <w:t>Churned customers: significantly higher days since last login</w:t>
            </w:r>
          </w:p>
        </w:tc>
      </w:tr>
      <w:tr w:rsidR="00CE7136" w14:paraId="0434B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9D4A0A" w14:textId="77777777" w:rsidR="00CE7136" w:rsidRDefault="00000000">
            <w:r>
              <w:t>Avg Watch Time / Last Login</w:t>
            </w:r>
          </w:p>
        </w:tc>
        <w:tc>
          <w:tcPr>
            <w:tcW w:w="0" w:type="auto"/>
          </w:tcPr>
          <w:p w14:paraId="492E2F2F" w14:textId="77777777" w:rsidR="00CE7136" w:rsidRDefault="00000000">
            <w:r>
              <w:t>Scatter plot (1,000 sample)</w:t>
            </w:r>
          </w:p>
        </w:tc>
        <w:tc>
          <w:tcPr>
            <w:tcW w:w="0" w:type="auto"/>
          </w:tcPr>
          <w:p w14:paraId="0BD4F7D8" w14:textId="77777777" w:rsidR="00CE7136" w:rsidRDefault="00000000">
            <w:r>
              <w:t>Low watch + high last_login = highest churn concentration</w:t>
            </w:r>
          </w:p>
        </w:tc>
      </w:tr>
      <w:tr w:rsidR="00CE7136" w14:paraId="5A3DE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628BB5" w14:textId="77777777" w:rsidR="00CE7136" w:rsidRDefault="00000000">
            <w:r>
              <w:t>Monthly Fee by Subscription</w:t>
            </w:r>
          </w:p>
        </w:tc>
        <w:tc>
          <w:tcPr>
            <w:tcW w:w="0" w:type="auto"/>
          </w:tcPr>
          <w:p w14:paraId="3D9692F8" w14:textId="77777777" w:rsidR="00CE7136" w:rsidRDefault="00000000">
            <w:r>
              <w:t>Box plot</w:t>
            </w:r>
          </w:p>
        </w:tc>
        <w:tc>
          <w:tcPr>
            <w:tcW w:w="0" w:type="auto"/>
          </w:tcPr>
          <w:p w14:paraId="54910371" w14:textId="77777777" w:rsidR="00CE7136" w:rsidRDefault="00000000">
            <w:r>
              <w:t>Basic $8.99, Standard $13.99, Premium $17.99</w:t>
            </w:r>
          </w:p>
        </w:tc>
      </w:tr>
      <w:tr w:rsidR="00CE7136" w14:paraId="3D66C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D107D6" w14:textId="77777777" w:rsidR="00CE7136" w:rsidRDefault="00000000">
            <w:r>
              <w:t>Correlation Heatmap</w:t>
            </w:r>
          </w:p>
        </w:tc>
        <w:tc>
          <w:tcPr>
            <w:tcW w:w="0" w:type="auto"/>
          </w:tcPr>
          <w:p w14:paraId="32265CE2" w14:textId="77777777" w:rsidR="00CE7136" w:rsidRDefault="00000000">
            <w:r>
              <w:t>Annotated heatmap</w:t>
            </w:r>
          </w:p>
        </w:tc>
        <w:tc>
          <w:tcPr>
            <w:tcW w:w="0" w:type="auto"/>
          </w:tcPr>
          <w:p w14:paraId="04C6102A" w14:textId="77777777" w:rsidR="00CE7136" w:rsidRDefault="00000000">
            <w:r>
              <w:t>avg_watch_time_per_day and watch_hours show strongest correlation to churn</w:t>
            </w:r>
          </w:p>
        </w:tc>
      </w:tr>
    </w:tbl>
    <w:p w14:paraId="2B217EF7" w14:textId="77777777" w:rsidR="00CE7136" w:rsidRDefault="00000000">
      <w:pPr>
        <w:spacing w:before="240" w:after="120"/>
      </w:pPr>
      <w:r>
        <w:rPr>
          <w:b/>
          <w:sz w:val="28"/>
        </w:rPr>
        <w:lastRenderedPageBreak/>
        <w:t>8.3 Page 3 — Predict Churn (Real-Time Prediction)</w:t>
      </w:r>
    </w:p>
    <w:p w14:paraId="3F1081C7" w14:textId="77777777" w:rsidR="00CE7136" w:rsidRDefault="00000000">
      <w:pPr>
        <w:spacing w:after="120"/>
      </w:pPr>
      <w:r>
        <w:t>The Predict Churn page is the core interactive feature of the system. A customer profile form on the left side sends a POST request to the FastAPI backend upon submission. The right panel renders the prediction result in real time.</w:t>
      </w:r>
    </w:p>
    <w:p w14:paraId="774F8409" w14:textId="77777777" w:rsidR="00CE7136" w:rsidRDefault="00000000">
      <w:pPr>
        <w:spacing w:before="120" w:after="80"/>
      </w:pPr>
      <w:r>
        <w:rPr>
          <w:b/>
          <w:sz w:val="24"/>
        </w:rPr>
        <w:t>Form Input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1155"/>
        <w:gridCol w:w="5202"/>
      </w:tblGrid>
      <w:tr w:rsidR="00CE7136" w14:paraId="07839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08937D1" w14:textId="77777777" w:rsidR="00CE7136" w:rsidRDefault="00000000">
            <w:r>
              <w:t>Field</w:t>
            </w:r>
          </w:p>
        </w:tc>
        <w:tc>
          <w:tcPr>
            <w:tcW w:w="0" w:type="auto"/>
          </w:tcPr>
          <w:p w14:paraId="6B2F3227" w14:textId="77777777" w:rsidR="00CE7136" w:rsidRDefault="00000000">
            <w:r>
              <w:t>Input Type</w:t>
            </w:r>
          </w:p>
        </w:tc>
        <w:tc>
          <w:tcPr>
            <w:tcW w:w="0" w:type="auto"/>
          </w:tcPr>
          <w:p w14:paraId="0CA3EB39" w14:textId="77777777" w:rsidR="00CE7136" w:rsidRDefault="00000000">
            <w:r>
              <w:t>Accepted Values</w:t>
            </w:r>
          </w:p>
        </w:tc>
      </w:tr>
      <w:tr w:rsidR="00CE7136" w14:paraId="6854D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437BFD" w14:textId="77777777" w:rsidR="00CE7136" w:rsidRDefault="00000000">
            <w:r>
              <w:t>Age</w:t>
            </w:r>
          </w:p>
        </w:tc>
        <w:tc>
          <w:tcPr>
            <w:tcW w:w="0" w:type="auto"/>
          </w:tcPr>
          <w:p w14:paraId="00F88496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590322A4" w14:textId="77777777" w:rsidR="00CE7136" w:rsidRDefault="00000000">
            <w:r>
              <w:t>Integer, 1 – 120</w:t>
            </w:r>
          </w:p>
        </w:tc>
      </w:tr>
      <w:tr w:rsidR="00CE7136" w14:paraId="24F8D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E01513" w14:textId="77777777" w:rsidR="00CE7136" w:rsidRDefault="00000000">
            <w:r>
              <w:t>Gender</w:t>
            </w:r>
          </w:p>
        </w:tc>
        <w:tc>
          <w:tcPr>
            <w:tcW w:w="0" w:type="auto"/>
          </w:tcPr>
          <w:p w14:paraId="4495437B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2D4AADC3" w14:textId="77777777" w:rsidR="00CE7136" w:rsidRDefault="00000000">
            <w:r>
              <w:t>Male / Female / Other</w:t>
            </w:r>
          </w:p>
        </w:tc>
      </w:tr>
      <w:tr w:rsidR="00CE7136" w14:paraId="47977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6E524F" w14:textId="77777777" w:rsidR="00CE7136" w:rsidRDefault="00000000">
            <w:r>
              <w:t>Subscription Type</w:t>
            </w:r>
          </w:p>
        </w:tc>
        <w:tc>
          <w:tcPr>
            <w:tcW w:w="0" w:type="auto"/>
          </w:tcPr>
          <w:p w14:paraId="3B588FBE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4F8F4D5B" w14:textId="77777777" w:rsidR="00CE7136" w:rsidRDefault="00000000">
            <w:r>
              <w:t>Basic / Standard / Premium</w:t>
            </w:r>
          </w:p>
        </w:tc>
      </w:tr>
      <w:tr w:rsidR="00CE7136" w14:paraId="1D761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AED76" w14:textId="77777777" w:rsidR="00CE7136" w:rsidRDefault="00000000">
            <w:r>
              <w:t>Region</w:t>
            </w:r>
          </w:p>
        </w:tc>
        <w:tc>
          <w:tcPr>
            <w:tcW w:w="0" w:type="auto"/>
          </w:tcPr>
          <w:p w14:paraId="0D849532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325C6406" w14:textId="77777777" w:rsidR="00CE7136" w:rsidRDefault="00000000">
            <w:r>
              <w:t>Africa / Asia / Europe / North America / Oceania / South America</w:t>
            </w:r>
          </w:p>
        </w:tc>
      </w:tr>
      <w:tr w:rsidR="00CE7136" w14:paraId="35A98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07A46" w14:textId="77777777" w:rsidR="00CE7136" w:rsidRDefault="00000000">
            <w:r>
              <w:t>Device</w:t>
            </w:r>
          </w:p>
        </w:tc>
        <w:tc>
          <w:tcPr>
            <w:tcW w:w="0" w:type="auto"/>
          </w:tcPr>
          <w:p w14:paraId="3CDFA7D8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6B36F031" w14:textId="77777777" w:rsidR="00CE7136" w:rsidRDefault="00000000">
            <w:r>
              <w:t>Mobile / TV / Tablet / Laptop</w:t>
            </w:r>
          </w:p>
        </w:tc>
      </w:tr>
      <w:tr w:rsidR="00CE7136" w14:paraId="2819F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E7E3F" w14:textId="77777777" w:rsidR="00CE7136" w:rsidRDefault="00000000">
            <w:r>
              <w:t>Favorite Genre</w:t>
            </w:r>
          </w:p>
        </w:tc>
        <w:tc>
          <w:tcPr>
            <w:tcW w:w="0" w:type="auto"/>
          </w:tcPr>
          <w:p w14:paraId="153E06C3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07963272" w14:textId="77777777" w:rsidR="00CE7136" w:rsidRDefault="00000000">
            <w:r>
              <w:t>Action / Comedy / Drama / Horror / Romance / Sci-Fi / Documentary / Thriller</w:t>
            </w:r>
          </w:p>
        </w:tc>
      </w:tr>
      <w:tr w:rsidR="00CE7136" w14:paraId="2353F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1D3445" w14:textId="77777777" w:rsidR="00CE7136" w:rsidRDefault="00000000">
            <w:r>
              <w:t>Payment Method</w:t>
            </w:r>
          </w:p>
        </w:tc>
        <w:tc>
          <w:tcPr>
            <w:tcW w:w="0" w:type="auto"/>
          </w:tcPr>
          <w:p w14:paraId="636AE879" w14:textId="77777777" w:rsidR="00CE7136" w:rsidRDefault="00000000">
            <w:r>
              <w:t>Selectbox</w:t>
            </w:r>
          </w:p>
        </w:tc>
        <w:tc>
          <w:tcPr>
            <w:tcW w:w="0" w:type="auto"/>
          </w:tcPr>
          <w:p w14:paraId="176546A5" w14:textId="77777777" w:rsidR="00CE7136" w:rsidRDefault="00000000">
            <w:r>
              <w:t>Credit Card / Debit Card / PayPal / Gift Card / Crypto</w:t>
            </w:r>
          </w:p>
        </w:tc>
      </w:tr>
      <w:tr w:rsidR="00CE7136" w14:paraId="03BB7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0C1BE4" w14:textId="77777777" w:rsidR="00CE7136" w:rsidRDefault="00000000">
            <w:r>
              <w:t>Number of Profiles</w:t>
            </w:r>
          </w:p>
        </w:tc>
        <w:tc>
          <w:tcPr>
            <w:tcW w:w="0" w:type="auto"/>
          </w:tcPr>
          <w:p w14:paraId="5696D64A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73A7B444" w14:textId="77777777" w:rsidR="00CE7136" w:rsidRDefault="00000000">
            <w:r>
              <w:t>Integer, 1 – 10</w:t>
            </w:r>
          </w:p>
        </w:tc>
      </w:tr>
      <w:tr w:rsidR="00CE7136" w14:paraId="3C35E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DCED09" w14:textId="77777777" w:rsidR="00CE7136" w:rsidRDefault="00000000">
            <w:r>
              <w:t>Total Watch Hours</w:t>
            </w:r>
          </w:p>
        </w:tc>
        <w:tc>
          <w:tcPr>
            <w:tcW w:w="0" w:type="auto"/>
          </w:tcPr>
          <w:p w14:paraId="3B7E5C38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79A4A409" w14:textId="77777777" w:rsidR="00CE7136" w:rsidRDefault="00000000">
            <w:r>
              <w:t>Float, 0.0 – 500.0</w:t>
            </w:r>
          </w:p>
        </w:tc>
      </w:tr>
      <w:tr w:rsidR="00CE7136" w14:paraId="51FE5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45F3BD" w14:textId="77777777" w:rsidR="00CE7136" w:rsidRDefault="00000000">
            <w:r>
              <w:t>Days Since Last Login</w:t>
            </w:r>
          </w:p>
        </w:tc>
        <w:tc>
          <w:tcPr>
            <w:tcW w:w="0" w:type="auto"/>
          </w:tcPr>
          <w:p w14:paraId="45A495E4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56172BF6" w14:textId="77777777" w:rsidR="00CE7136" w:rsidRDefault="00000000">
            <w:r>
              <w:t>Integer, 0 – 365</w:t>
            </w:r>
          </w:p>
        </w:tc>
      </w:tr>
      <w:tr w:rsidR="00CE7136" w14:paraId="573B5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01DF4" w14:textId="77777777" w:rsidR="00CE7136" w:rsidRDefault="00000000">
            <w:r>
              <w:t>Monthly Fee ($)</w:t>
            </w:r>
          </w:p>
        </w:tc>
        <w:tc>
          <w:tcPr>
            <w:tcW w:w="0" w:type="auto"/>
          </w:tcPr>
          <w:p w14:paraId="3F09E0F9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7908874C" w14:textId="77777777" w:rsidR="00CE7136" w:rsidRDefault="00000000">
            <w:r>
              <w:t>Float, 0.00 – 50.00</w:t>
            </w:r>
          </w:p>
        </w:tc>
      </w:tr>
      <w:tr w:rsidR="00CE7136" w14:paraId="3219F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6B312" w14:textId="77777777" w:rsidR="00CE7136" w:rsidRDefault="00000000">
            <w:r>
              <w:t>Avg Watch Time / Day (h)</w:t>
            </w:r>
          </w:p>
        </w:tc>
        <w:tc>
          <w:tcPr>
            <w:tcW w:w="0" w:type="auto"/>
          </w:tcPr>
          <w:p w14:paraId="682086B7" w14:textId="77777777" w:rsidR="00CE7136" w:rsidRDefault="00000000">
            <w:r>
              <w:t>Number input</w:t>
            </w:r>
          </w:p>
        </w:tc>
        <w:tc>
          <w:tcPr>
            <w:tcW w:w="0" w:type="auto"/>
          </w:tcPr>
          <w:p w14:paraId="42DCF7C4" w14:textId="77777777" w:rsidR="00CE7136" w:rsidRDefault="00000000">
            <w:r>
              <w:t>Float, 0.0 – 24.0</w:t>
            </w:r>
          </w:p>
        </w:tc>
      </w:tr>
    </w:tbl>
    <w:p w14:paraId="2985F23B" w14:textId="77777777" w:rsidR="00CE7136" w:rsidRDefault="00000000">
      <w:pPr>
        <w:spacing w:before="160" w:after="80"/>
      </w:pPr>
      <w:r>
        <w:rPr>
          <w:b/>
          <w:sz w:val="24"/>
        </w:rPr>
        <w:t>Prediction Output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277"/>
        <w:gridCol w:w="5638"/>
      </w:tblGrid>
      <w:tr w:rsidR="00CE7136" w14:paraId="1E3E0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2AA7A88" w14:textId="77777777" w:rsidR="00CE7136" w:rsidRDefault="00000000">
            <w:r>
              <w:t>Output Component</w:t>
            </w:r>
          </w:p>
        </w:tc>
        <w:tc>
          <w:tcPr>
            <w:tcW w:w="0" w:type="auto"/>
          </w:tcPr>
          <w:p w14:paraId="312B769E" w14:textId="77777777" w:rsidR="00CE7136" w:rsidRDefault="00000000">
            <w:r>
              <w:t>Type</w:t>
            </w:r>
          </w:p>
        </w:tc>
        <w:tc>
          <w:tcPr>
            <w:tcW w:w="0" w:type="auto"/>
          </w:tcPr>
          <w:p w14:paraId="6B72629D" w14:textId="77777777" w:rsidR="00CE7136" w:rsidRDefault="00000000">
            <w:r>
              <w:t>Description</w:t>
            </w:r>
          </w:p>
        </w:tc>
      </w:tr>
      <w:tr w:rsidR="00CE7136" w14:paraId="4263A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4698AB" w14:textId="77777777" w:rsidR="00CE7136" w:rsidRDefault="00000000">
            <w:r>
              <w:t>Risk Badge</w:t>
            </w:r>
          </w:p>
        </w:tc>
        <w:tc>
          <w:tcPr>
            <w:tcW w:w="0" w:type="auto"/>
          </w:tcPr>
          <w:p w14:paraId="285BC691" w14:textId="77777777" w:rsidR="00CE7136" w:rsidRDefault="00000000">
            <w:r>
              <w:t>Styled HTML card</w:t>
            </w:r>
          </w:p>
        </w:tc>
        <w:tc>
          <w:tcPr>
            <w:tcW w:w="0" w:type="auto"/>
          </w:tcPr>
          <w:p w14:paraId="63DD7879" w14:textId="77777777" w:rsidR="00CE7136" w:rsidRDefault="00000000">
            <w:r>
              <w:t>Colour-coded card — red (High), amber (Medium), green (Low)</w:t>
            </w:r>
          </w:p>
        </w:tc>
      </w:tr>
      <w:tr w:rsidR="00CE7136" w14:paraId="5177B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BC0D2B" w14:textId="77777777" w:rsidR="00CE7136" w:rsidRDefault="00000000">
            <w:r>
              <w:t>Churn Probability</w:t>
            </w:r>
          </w:p>
        </w:tc>
        <w:tc>
          <w:tcPr>
            <w:tcW w:w="0" w:type="auto"/>
          </w:tcPr>
          <w:p w14:paraId="6051ED02" w14:textId="77777777" w:rsidR="00CE7136" w:rsidRDefault="00000000">
            <w:r>
              <w:t>Percentage text</w:t>
            </w:r>
          </w:p>
        </w:tc>
        <w:tc>
          <w:tcPr>
            <w:tcW w:w="0" w:type="auto"/>
          </w:tcPr>
          <w:p w14:paraId="41FE3D05" w14:textId="77777777" w:rsidR="00CE7136" w:rsidRDefault="00000000">
            <w:r>
              <w:t>e.g. 73.4% — raw model output probability</w:t>
            </w:r>
          </w:p>
        </w:tc>
      </w:tr>
      <w:tr w:rsidR="00CE7136" w14:paraId="146A2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377270" w14:textId="77777777" w:rsidR="00CE7136" w:rsidRDefault="00000000">
            <w:r>
              <w:t>Gauge Chart</w:t>
            </w:r>
          </w:p>
        </w:tc>
        <w:tc>
          <w:tcPr>
            <w:tcW w:w="0" w:type="auto"/>
          </w:tcPr>
          <w:p w14:paraId="022E1A8B" w14:textId="77777777" w:rsidR="00CE7136" w:rsidRDefault="00000000">
            <w:r>
              <w:t>Plotly Indicator</w:t>
            </w:r>
          </w:p>
        </w:tc>
        <w:tc>
          <w:tcPr>
            <w:tcW w:w="0" w:type="auto"/>
          </w:tcPr>
          <w:p w14:paraId="3DBCF0AE" w14:textId="77777777" w:rsidR="00CE7136" w:rsidRDefault="00000000">
            <w:r>
              <w:t>0–100% gauge with colour-zone background and needle threshold</w:t>
            </w:r>
          </w:p>
        </w:tc>
      </w:tr>
      <w:tr w:rsidR="00CE7136" w14:paraId="501C0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6D72F0" w14:textId="77777777" w:rsidR="00CE7136" w:rsidRDefault="00000000">
            <w:r>
              <w:t>Risk Signal Bullets</w:t>
            </w:r>
          </w:p>
        </w:tc>
        <w:tc>
          <w:tcPr>
            <w:tcW w:w="0" w:type="auto"/>
          </w:tcPr>
          <w:p w14:paraId="4CDF449E" w14:textId="77777777" w:rsidR="00CE7136" w:rsidRDefault="00000000">
            <w:r>
              <w:t>Dynamic text list</w:t>
            </w:r>
          </w:p>
        </w:tc>
        <w:tc>
          <w:tcPr>
            <w:tcW w:w="0" w:type="auto"/>
          </w:tcPr>
          <w:p w14:paraId="2C583CAA" w14:textId="77777777" w:rsidR="00CE7136" w:rsidRDefault="00000000">
            <w:r>
              <w:t>Auto-generated alerts based on last_login_days, watch_hours, avg_watch_time_per_day, subscription_type</w:t>
            </w:r>
          </w:p>
        </w:tc>
      </w:tr>
    </w:tbl>
    <w:p w14:paraId="5D93F4B1" w14:textId="77777777" w:rsidR="00CE7136" w:rsidRDefault="00000000">
      <w:pPr>
        <w:spacing w:before="160" w:after="80"/>
      </w:pPr>
      <w:r>
        <w:rPr>
          <w:b/>
          <w:sz w:val="24"/>
        </w:rPr>
        <w:t>Risk Level Classification</w:t>
      </w:r>
    </w:p>
    <w:tbl>
      <w:tblPr>
        <w:tblW w:w="4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2378"/>
        <w:gridCol w:w="2931"/>
      </w:tblGrid>
      <w:tr w:rsidR="00CE7136" w14:paraId="35CDA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01EFFA6" w14:textId="77777777" w:rsidR="00CE7136" w:rsidRDefault="00000000">
            <w:r>
              <w:t>Risk Level</w:t>
            </w:r>
          </w:p>
        </w:tc>
        <w:tc>
          <w:tcPr>
            <w:tcW w:w="0" w:type="auto"/>
          </w:tcPr>
          <w:p w14:paraId="10423283" w14:textId="77777777" w:rsidR="00CE7136" w:rsidRDefault="00000000">
            <w:r>
              <w:t>Probability Range</w:t>
            </w:r>
          </w:p>
        </w:tc>
        <w:tc>
          <w:tcPr>
            <w:tcW w:w="0" w:type="auto"/>
          </w:tcPr>
          <w:p w14:paraId="56988FB3" w14:textId="77777777" w:rsidR="00CE7136" w:rsidRDefault="00000000">
            <w:r>
              <w:t>Colour Theme</w:t>
            </w:r>
          </w:p>
        </w:tc>
      </w:tr>
      <w:tr w:rsidR="00CE7136" w14:paraId="7D161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1EB1F3" w14:textId="77777777" w:rsidR="00CE7136" w:rsidRDefault="00000000">
            <w:r>
              <w:t>Low</w:t>
            </w:r>
          </w:p>
        </w:tc>
        <w:tc>
          <w:tcPr>
            <w:tcW w:w="0" w:type="auto"/>
          </w:tcPr>
          <w:p w14:paraId="0D9D8BF3" w14:textId="77777777" w:rsidR="00CE7136" w:rsidRDefault="00000000">
            <w:r>
              <w:t>0% – 39%</w:t>
            </w:r>
          </w:p>
        </w:tc>
        <w:tc>
          <w:tcPr>
            <w:tcW w:w="0" w:type="auto"/>
          </w:tcPr>
          <w:p w14:paraId="700EA67E" w14:textId="77777777" w:rsidR="00CE7136" w:rsidRDefault="00000000">
            <w:r>
              <w:t>Green (#22c55e)</w:t>
            </w:r>
          </w:p>
        </w:tc>
      </w:tr>
      <w:tr w:rsidR="00CE7136" w14:paraId="14633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C8E332" w14:textId="77777777" w:rsidR="00CE7136" w:rsidRDefault="00000000">
            <w:r>
              <w:t>Medium</w:t>
            </w:r>
          </w:p>
        </w:tc>
        <w:tc>
          <w:tcPr>
            <w:tcW w:w="0" w:type="auto"/>
          </w:tcPr>
          <w:p w14:paraId="5CC0CDCE" w14:textId="77777777" w:rsidR="00CE7136" w:rsidRDefault="00000000">
            <w:r>
              <w:t>40% – 69%</w:t>
            </w:r>
          </w:p>
        </w:tc>
        <w:tc>
          <w:tcPr>
            <w:tcW w:w="0" w:type="auto"/>
          </w:tcPr>
          <w:p w14:paraId="6BA42D1A" w14:textId="77777777" w:rsidR="00CE7136" w:rsidRDefault="00000000">
            <w:r>
              <w:t>Amber (#f59e0b)</w:t>
            </w:r>
          </w:p>
        </w:tc>
      </w:tr>
      <w:tr w:rsidR="00CE7136" w14:paraId="0C5D5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B80B73" w14:textId="77777777" w:rsidR="00CE7136" w:rsidRDefault="00000000">
            <w:r>
              <w:t>High</w:t>
            </w:r>
          </w:p>
        </w:tc>
        <w:tc>
          <w:tcPr>
            <w:tcW w:w="0" w:type="auto"/>
          </w:tcPr>
          <w:p w14:paraId="7B9C1F7A" w14:textId="77777777" w:rsidR="00CE7136" w:rsidRDefault="00000000">
            <w:r>
              <w:t>70% – 100%</w:t>
            </w:r>
          </w:p>
        </w:tc>
        <w:tc>
          <w:tcPr>
            <w:tcW w:w="0" w:type="auto"/>
          </w:tcPr>
          <w:p w14:paraId="2F709052" w14:textId="77777777" w:rsidR="00CE7136" w:rsidRDefault="00000000">
            <w:r>
              <w:t>Netflix Red (#E50914)</w:t>
            </w:r>
          </w:p>
        </w:tc>
      </w:tr>
    </w:tbl>
    <w:p w14:paraId="74CB5FF4" w14:textId="77777777" w:rsidR="00CE7136" w:rsidRDefault="00000000">
      <w:pPr>
        <w:spacing w:before="240" w:after="120"/>
      </w:pPr>
      <w:r>
        <w:rPr>
          <w:b/>
          <w:sz w:val="28"/>
        </w:rPr>
        <w:lastRenderedPageBreak/>
        <w:t>8.4 Page 4 — Model Performance</w:t>
      </w:r>
    </w:p>
    <w:p w14:paraId="392D1C16" w14:textId="77777777" w:rsidR="00CE7136" w:rsidRDefault="00000000">
      <w:pPr>
        <w:spacing w:after="120"/>
      </w:pPr>
      <w:r>
        <w:t>The Model Performance page allows technical stakeholders to inspect training results, compare all three trained classifiers, and explore feature importances and categorical encoder mappings.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2165"/>
        <w:gridCol w:w="4402"/>
      </w:tblGrid>
      <w:tr w:rsidR="00CE7136" w14:paraId="74864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29B48FE" w14:textId="77777777" w:rsidR="00CE7136" w:rsidRDefault="00000000">
            <w:r>
              <w:t>Component</w:t>
            </w:r>
          </w:p>
        </w:tc>
        <w:tc>
          <w:tcPr>
            <w:tcW w:w="0" w:type="auto"/>
          </w:tcPr>
          <w:p w14:paraId="6A4BF94F" w14:textId="77777777" w:rsidR="00CE7136" w:rsidRDefault="00000000">
            <w:r>
              <w:t>Type</w:t>
            </w:r>
          </w:p>
        </w:tc>
        <w:tc>
          <w:tcPr>
            <w:tcW w:w="0" w:type="auto"/>
          </w:tcPr>
          <w:p w14:paraId="7FA83F03" w14:textId="77777777" w:rsidR="00CE7136" w:rsidRDefault="00000000">
            <w:r>
              <w:t>Description</w:t>
            </w:r>
          </w:p>
        </w:tc>
      </w:tr>
      <w:tr w:rsidR="00CE7136" w14:paraId="3213F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0B8B33" w14:textId="77777777" w:rsidR="00CE7136" w:rsidRDefault="00000000">
            <w:r>
              <w:t>Best Model Banner</w:t>
            </w:r>
          </w:p>
        </w:tc>
        <w:tc>
          <w:tcPr>
            <w:tcW w:w="0" w:type="auto"/>
          </w:tcPr>
          <w:p w14:paraId="7BE80C0D" w14:textId="77777777" w:rsidR="00CE7136" w:rsidRDefault="00000000">
            <w:r>
              <w:t>st.success badge</w:t>
            </w:r>
          </w:p>
        </w:tc>
        <w:tc>
          <w:tcPr>
            <w:tcW w:w="0" w:type="auto"/>
          </w:tcPr>
          <w:p w14:paraId="1023377A" w14:textId="77777777" w:rsidR="00CE7136" w:rsidRDefault="00000000">
            <w:r>
              <w:t>Shows selected model name and its ROC-AUC score</w:t>
            </w:r>
          </w:p>
        </w:tc>
      </w:tr>
      <w:tr w:rsidR="00CE7136" w14:paraId="1651F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3C5EB" w14:textId="77777777" w:rsidR="00CE7136" w:rsidRDefault="00000000">
            <w:r>
              <w:t>Accuracy Comparison</w:t>
            </w:r>
          </w:p>
        </w:tc>
        <w:tc>
          <w:tcPr>
            <w:tcW w:w="0" w:type="auto"/>
          </w:tcPr>
          <w:p w14:paraId="3A1CB28C" w14:textId="77777777" w:rsidR="00CE7136" w:rsidRDefault="00000000">
            <w:r>
              <w:t>Grouped bar chart</w:t>
            </w:r>
          </w:p>
        </w:tc>
        <w:tc>
          <w:tcPr>
            <w:tcW w:w="0" w:type="auto"/>
          </w:tcPr>
          <w:p w14:paraId="79FA6718" w14:textId="77777777" w:rsidR="00CE7136" w:rsidRDefault="00000000">
            <w:r>
              <w:t>Side-by-side accuracy bars for all 3 models; best model highlighted in Netflix red</w:t>
            </w:r>
          </w:p>
        </w:tc>
      </w:tr>
      <w:tr w:rsidR="00CE7136" w14:paraId="3D70B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F4E2EE" w14:textId="77777777" w:rsidR="00CE7136" w:rsidRDefault="00000000">
            <w:r>
              <w:t>ROC-AUC Comparison</w:t>
            </w:r>
          </w:p>
        </w:tc>
        <w:tc>
          <w:tcPr>
            <w:tcW w:w="0" w:type="auto"/>
          </w:tcPr>
          <w:p w14:paraId="2DB2BD19" w14:textId="77777777" w:rsidR="00CE7136" w:rsidRDefault="00000000">
            <w:r>
              <w:t>Grouped bar chart</w:t>
            </w:r>
          </w:p>
        </w:tc>
        <w:tc>
          <w:tcPr>
            <w:tcW w:w="0" w:type="auto"/>
          </w:tcPr>
          <w:p w14:paraId="3D0D2C7E" w14:textId="77777777" w:rsidR="00CE7136" w:rsidRDefault="00000000">
            <w:r>
              <w:t>Same layout as accuracy chart — ROC-AUC scores for all 3 models</w:t>
            </w:r>
          </w:p>
        </w:tc>
      </w:tr>
      <w:tr w:rsidR="00CE7136" w14:paraId="77348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23E71" w14:textId="77777777" w:rsidR="00CE7136" w:rsidRDefault="00000000">
            <w:r>
              <w:t>Feature Importance Chart</w:t>
            </w:r>
          </w:p>
        </w:tc>
        <w:tc>
          <w:tcPr>
            <w:tcW w:w="0" w:type="auto"/>
          </w:tcPr>
          <w:p w14:paraId="19324B39" w14:textId="77777777" w:rsidR="00CE7136" w:rsidRDefault="00000000">
            <w:r>
              <w:t>Horizontal bar chart</w:t>
            </w:r>
          </w:p>
        </w:tc>
        <w:tc>
          <w:tcPr>
            <w:tcW w:w="0" w:type="auto"/>
          </w:tcPr>
          <w:p w14:paraId="397C78D6" w14:textId="77777777" w:rsidR="00CE7136" w:rsidRDefault="00000000">
            <w:r>
              <w:t>All 12 features ranked by Gradient Boosting importance; colour gradient low-to-high</w:t>
            </w:r>
          </w:p>
        </w:tc>
      </w:tr>
      <w:tr w:rsidR="00CE7136" w14:paraId="0D979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1B8C1E" w14:textId="77777777" w:rsidR="00CE7136" w:rsidRDefault="00000000">
            <w:r>
              <w:t>Categorical Encodings</w:t>
            </w:r>
          </w:p>
        </w:tc>
        <w:tc>
          <w:tcPr>
            <w:tcW w:w="0" w:type="auto"/>
          </w:tcPr>
          <w:p w14:paraId="59DB39D5" w14:textId="77777777" w:rsidR="00CE7136" w:rsidRDefault="00000000">
            <w:r>
              <w:t>Expandable sections (st.expander)</w:t>
            </w:r>
          </w:p>
        </w:tc>
        <w:tc>
          <w:tcPr>
            <w:tcW w:w="0" w:type="auto"/>
          </w:tcPr>
          <w:p w14:paraId="4A467F8A" w14:textId="77777777" w:rsidR="00CE7136" w:rsidRDefault="00000000">
            <w:r>
              <w:t>One expander per categorical feature listing all label-encoded class values</w:t>
            </w:r>
          </w:p>
        </w:tc>
      </w:tr>
    </w:tbl>
    <w:p w14:paraId="0CB53915" w14:textId="77777777" w:rsidR="00CE7136" w:rsidRDefault="00000000">
      <w:pPr>
        <w:spacing w:before="240" w:after="120"/>
      </w:pPr>
      <w:r>
        <w:rPr>
          <w:b/>
          <w:sz w:val="28"/>
        </w:rPr>
        <w:t>8.5 Dashboard Technology Stack</w:t>
      </w:r>
    </w:p>
    <w:p w14:paraId="1F5B9D18" w14:textId="77777777" w:rsidR="00CE7136" w:rsidRDefault="00000000">
      <w:pPr>
        <w:spacing w:after="120"/>
      </w:pPr>
      <w:r>
        <w:t>The dashboard frontend is built entirely in Python using the libraries listed below. No JavaScript or external web frameworks are required.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780"/>
        <w:gridCol w:w="6165"/>
      </w:tblGrid>
      <w:tr w:rsidR="00CE7136" w14:paraId="16C87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8A6599E" w14:textId="77777777" w:rsidR="00CE7136" w:rsidRDefault="00000000">
            <w:r>
              <w:t>Library</w:t>
            </w:r>
          </w:p>
        </w:tc>
        <w:tc>
          <w:tcPr>
            <w:tcW w:w="0" w:type="auto"/>
          </w:tcPr>
          <w:p w14:paraId="40C8C935" w14:textId="77777777" w:rsidR="00CE7136" w:rsidRDefault="00000000">
            <w:r>
              <w:t>Version</w:t>
            </w:r>
          </w:p>
        </w:tc>
        <w:tc>
          <w:tcPr>
            <w:tcW w:w="0" w:type="auto"/>
          </w:tcPr>
          <w:p w14:paraId="71DBC2AE" w14:textId="77777777" w:rsidR="00CE7136" w:rsidRDefault="00000000">
            <w:r>
              <w:t>Role in Dashboard</w:t>
            </w:r>
          </w:p>
        </w:tc>
      </w:tr>
      <w:tr w:rsidR="00CE7136" w14:paraId="1EC8C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B89D5E" w14:textId="77777777" w:rsidR="00CE7136" w:rsidRDefault="00000000">
            <w:r>
              <w:t>Streamlit</w:t>
            </w:r>
          </w:p>
        </w:tc>
        <w:tc>
          <w:tcPr>
            <w:tcW w:w="0" w:type="auto"/>
          </w:tcPr>
          <w:p w14:paraId="1F79D7A6" w14:textId="77777777" w:rsidR="00CE7136" w:rsidRDefault="00000000">
            <w:r>
              <w:t>1.35.0</w:t>
            </w:r>
          </w:p>
        </w:tc>
        <w:tc>
          <w:tcPr>
            <w:tcW w:w="0" w:type="auto"/>
          </w:tcPr>
          <w:p w14:paraId="2052AD22" w14:textId="77777777" w:rsidR="00CE7136" w:rsidRDefault="00000000">
            <w:r>
              <w:t>Web application framework — pages, forms, layout, widgets</w:t>
            </w:r>
          </w:p>
        </w:tc>
      </w:tr>
      <w:tr w:rsidR="00CE7136" w14:paraId="5D68E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F45650" w14:textId="77777777" w:rsidR="00CE7136" w:rsidRDefault="00000000">
            <w:r>
              <w:t>Plotly</w:t>
            </w:r>
          </w:p>
        </w:tc>
        <w:tc>
          <w:tcPr>
            <w:tcW w:w="0" w:type="auto"/>
          </w:tcPr>
          <w:p w14:paraId="36A0010C" w14:textId="77777777" w:rsidR="00CE7136" w:rsidRDefault="00000000">
            <w:r>
              <w:t>5.22.0</w:t>
            </w:r>
          </w:p>
        </w:tc>
        <w:tc>
          <w:tcPr>
            <w:tcW w:w="0" w:type="auto"/>
          </w:tcPr>
          <w:p w14:paraId="3354F5DD" w14:textId="77777777" w:rsidR="00CE7136" w:rsidRDefault="00000000">
            <w:r>
              <w:t>All charts — bar, pie, box, scatter, histogram, heatmap, gauge</w:t>
            </w:r>
          </w:p>
        </w:tc>
      </w:tr>
      <w:tr w:rsidR="00CE7136" w14:paraId="19F8D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081662" w14:textId="77777777" w:rsidR="00CE7136" w:rsidRDefault="00000000">
            <w:r>
              <w:t>Pandas</w:t>
            </w:r>
          </w:p>
        </w:tc>
        <w:tc>
          <w:tcPr>
            <w:tcW w:w="0" w:type="auto"/>
          </w:tcPr>
          <w:p w14:paraId="7D4F5F80" w14:textId="77777777" w:rsidR="00CE7136" w:rsidRDefault="00000000">
            <w:r>
              <w:t>2.2.2</w:t>
            </w:r>
          </w:p>
        </w:tc>
        <w:tc>
          <w:tcPr>
            <w:tcW w:w="0" w:type="auto"/>
          </w:tcPr>
          <w:p w14:paraId="690FB0A7" w14:textId="77777777" w:rsidR="00CE7136" w:rsidRDefault="00000000">
            <w:r>
              <w:t>Data loading, groupby aggregations, correlation matrix</w:t>
            </w:r>
          </w:p>
        </w:tc>
      </w:tr>
      <w:tr w:rsidR="00CE7136" w14:paraId="34C7B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E0C9A" w14:textId="77777777" w:rsidR="00CE7136" w:rsidRDefault="00000000">
            <w:r>
              <w:t>Requests</w:t>
            </w:r>
          </w:p>
        </w:tc>
        <w:tc>
          <w:tcPr>
            <w:tcW w:w="0" w:type="auto"/>
          </w:tcPr>
          <w:p w14:paraId="4DC65B2B" w14:textId="77777777" w:rsidR="00CE7136" w:rsidRDefault="00000000">
            <w:r>
              <w:t>2.32.3</w:t>
            </w:r>
          </w:p>
        </w:tc>
        <w:tc>
          <w:tcPr>
            <w:tcW w:w="0" w:type="auto"/>
          </w:tcPr>
          <w:p w14:paraId="4DA457C3" w14:textId="77777777" w:rsidR="00CE7136" w:rsidRDefault="00000000">
            <w:r>
              <w:t>HTTP POST calls to the FastAPI prediction endpoint</w:t>
            </w:r>
          </w:p>
        </w:tc>
      </w:tr>
      <w:tr w:rsidR="00CE7136" w14:paraId="34C4F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CBCD75" w14:textId="77777777" w:rsidR="00CE7136" w:rsidRDefault="00000000">
            <w:r>
              <w:t>Pickle (stdlib)</w:t>
            </w:r>
          </w:p>
        </w:tc>
        <w:tc>
          <w:tcPr>
            <w:tcW w:w="0" w:type="auto"/>
          </w:tcPr>
          <w:p w14:paraId="6195E89A" w14:textId="77777777" w:rsidR="00CE7136" w:rsidRDefault="00000000">
            <w:r>
              <w:t>Built-in</w:t>
            </w:r>
          </w:p>
        </w:tc>
        <w:tc>
          <w:tcPr>
            <w:tcW w:w="0" w:type="auto"/>
          </w:tcPr>
          <w:p w14:paraId="4F0959C0" w14:textId="77777777" w:rsidR="00CE7136" w:rsidRDefault="00000000">
            <w:r>
              <w:t>Loading model artefacts for the Model Performance page</w:t>
            </w:r>
          </w:p>
        </w:tc>
      </w:tr>
    </w:tbl>
    <w:p w14:paraId="02C2B836" w14:textId="77777777" w:rsidR="00CE7136" w:rsidRDefault="00000000">
      <w:pPr>
        <w:spacing w:before="280" w:after="160"/>
      </w:pPr>
      <w:r>
        <w:rPr>
          <w:b/>
          <w:sz w:val="36"/>
        </w:rPr>
        <w:t>9. Key Findings &amp; Business Recommendations</w:t>
      </w:r>
    </w:p>
    <w:p w14:paraId="0321B1DC" w14:textId="77777777" w:rsidR="00CE7136" w:rsidRDefault="00000000">
      <w:pPr>
        <w:spacing w:before="160" w:after="120"/>
      </w:pPr>
      <w:r>
        <w:rPr>
          <w:b/>
          <w:sz w:val="28"/>
        </w:rPr>
        <w:t>9.1 Key Findings</w:t>
      </w:r>
    </w:p>
    <w:p w14:paraId="3EB0E7EB" w14:textId="77777777" w:rsidR="00CE7136" w:rsidRDefault="00000000">
      <w:pPr>
        <w:numPr>
          <w:ilvl w:val="0"/>
          <w:numId w:val="3"/>
        </w:numPr>
        <w:spacing w:after="80"/>
      </w:pPr>
      <w:r>
        <w:t>•  Viewing inactivity is the #1 churn driver: avg_watch_time_per_day alone drives 65% of model importance.</w:t>
      </w:r>
    </w:p>
    <w:p w14:paraId="23BDE62E" w14:textId="77777777" w:rsidR="00CE7136" w:rsidRDefault="00000000">
      <w:pPr>
        <w:numPr>
          <w:ilvl w:val="0"/>
          <w:numId w:val="3"/>
        </w:numPr>
        <w:spacing w:after="80"/>
      </w:pPr>
      <w:r>
        <w:t>•  Basic plan subscribers churn 18 percentage points more than Premium subscribers (61.8% vs 43.7%).</w:t>
      </w:r>
    </w:p>
    <w:p w14:paraId="47342D4E" w14:textId="77777777" w:rsidR="00CE7136" w:rsidRDefault="00000000">
      <w:pPr>
        <w:numPr>
          <w:ilvl w:val="0"/>
          <w:numId w:val="3"/>
        </w:numPr>
        <w:spacing w:after="80"/>
      </w:pPr>
      <w:r>
        <w:t>•  Crypto and Gift Card payment methods correlate with ~16% higher churn than card-based payments.</w:t>
      </w:r>
    </w:p>
    <w:p w14:paraId="37BAE4D3" w14:textId="77777777" w:rsidR="00CE7136" w:rsidRDefault="00000000">
      <w:pPr>
        <w:numPr>
          <w:ilvl w:val="0"/>
          <w:numId w:val="3"/>
        </w:numPr>
        <w:spacing w:after="80"/>
      </w:pPr>
      <w:r>
        <w:t>•  Demographics (age, gender, region, device) have negligible predictive power individually.</w:t>
      </w:r>
    </w:p>
    <w:p w14:paraId="17E9442D" w14:textId="77777777" w:rsidR="00CE7136" w:rsidRDefault="00000000">
      <w:pPr>
        <w:numPr>
          <w:ilvl w:val="0"/>
          <w:numId w:val="3"/>
        </w:numPr>
        <w:spacing w:after="160"/>
      </w:pPr>
      <w:r>
        <w:t>•  Customers with many profiles but low watch time indicate shared accounts without personal engagement.</w:t>
      </w:r>
    </w:p>
    <w:p w14:paraId="6AE93DCC" w14:textId="77777777" w:rsidR="00CE7136" w:rsidRDefault="00000000">
      <w:pPr>
        <w:spacing w:before="160" w:after="120"/>
      </w:pPr>
      <w:r>
        <w:rPr>
          <w:b/>
          <w:sz w:val="28"/>
        </w:rPr>
        <w:t>9.2 Business Recommendations</w:t>
      </w:r>
    </w:p>
    <w:p w14:paraId="10F4B7F1" w14:textId="77777777" w:rsidR="00CE7136" w:rsidRDefault="00000000">
      <w:pPr>
        <w:numPr>
          <w:ilvl w:val="0"/>
          <w:numId w:val="4"/>
        </w:numPr>
        <w:spacing w:after="80"/>
      </w:pPr>
      <w:r>
        <w:t>•  Re-engagement campaigns: Trigger personalised push notifications or email campaigns for customers whose avg_watch_time_per_day drops below 0.5 hours.</w:t>
      </w:r>
    </w:p>
    <w:p w14:paraId="174163B5" w14:textId="77777777" w:rsidR="00CE7136" w:rsidRDefault="00000000">
      <w:pPr>
        <w:numPr>
          <w:ilvl w:val="0"/>
          <w:numId w:val="4"/>
        </w:numPr>
        <w:spacing w:after="80"/>
      </w:pPr>
      <w:r>
        <w:lastRenderedPageBreak/>
        <w:t>•  Upgrade incentives: Offer promotional discounts to Basic subscribers after 60 days to migrate them to Standard or Premium plans.</w:t>
      </w:r>
    </w:p>
    <w:p w14:paraId="429AD159" w14:textId="77777777" w:rsidR="00CE7136" w:rsidRDefault="00000000">
      <w:pPr>
        <w:numPr>
          <w:ilvl w:val="0"/>
          <w:numId w:val="4"/>
        </w:numPr>
        <w:spacing w:after="80"/>
      </w:pPr>
      <w:r>
        <w:t>•  Payment method flags: Flag Crypto and Gift Card accounts for early-warning churn risk monitoring.</w:t>
      </w:r>
    </w:p>
    <w:p w14:paraId="485E1ED2" w14:textId="77777777" w:rsidR="00CE7136" w:rsidRDefault="00000000">
      <w:pPr>
        <w:numPr>
          <w:ilvl w:val="0"/>
          <w:numId w:val="4"/>
        </w:numPr>
        <w:spacing w:after="80"/>
      </w:pPr>
      <w:r>
        <w:t>•  Last-login alerts: Customers not logging in for 30+ days should receive an automated win-back offer.</w:t>
      </w:r>
    </w:p>
    <w:p w14:paraId="5DD12FCF" w14:textId="77777777" w:rsidR="00CE7136" w:rsidRDefault="00000000">
      <w:pPr>
        <w:numPr>
          <w:ilvl w:val="0"/>
          <w:numId w:val="4"/>
        </w:numPr>
        <w:spacing w:after="160"/>
      </w:pPr>
      <w:r>
        <w:t>•  Profile personalisation: Encourage profile creation and recommend content per profile to increase per-profile engagement.</w:t>
      </w:r>
    </w:p>
    <w:p w14:paraId="3D240A04" w14:textId="77777777" w:rsidR="00CE7136" w:rsidRDefault="00000000">
      <w:pPr>
        <w:spacing w:before="280" w:after="160"/>
      </w:pPr>
      <w:r>
        <w:rPr>
          <w:b/>
          <w:sz w:val="36"/>
        </w:rPr>
        <w:t>10. How to Run the Project</w:t>
      </w:r>
    </w:p>
    <w:p w14:paraId="2AA111EC" w14:textId="77777777" w:rsidR="00CE7136" w:rsidRDefault="00000000">
      <w:pPr>
        <w:spacing w:after="160"/>
      </w:pPr>
      <w:r>
        <w:t>Prerequisites: Python 3.9+ with the following packages installed: pandas, numpy, scikit-learn, fastapi, uvicorn, pydantic, requests, streamlit, plotly.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2700"/>
        <w:gridCol w:w="3575"/>
      </w:tblGrid>
      <w:tr w:rsidR="00CE7136" w14:paraId="6A0210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955BE" w14:textId="77777777" w:rsidR="00CE7136" w:rsidRDefault="00CE7136"/>
        </w:tc>
        <w:tc>
          <w:tcPr>
            <w:tcW w:w="0" w:type="auto"/>
          </w:tcPr>
          <w:p w14:paraId="329B06AF" w14:textId="77777777" w:rsidR="00CE7136" w:rsidRDefault="00CE7136"/>
        </w:tc>
        <w:tc>
          <w:tcPr>
            <w:tcW w:w="0" w:type="auto"/>
          </w:tcPr>
          <w:p w14:paraId="005C24F2" w14:textId="77777777" w:rsidR="00CE7136" w:rsidRDefault="00CE7136"/>
        </w:tc>
      </w:tr>
      <w:tr w:rsidR="00CE7136" w14:paraId="087FF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47E3D1" w14:textId="77777777" w:rsidR="00CE7136" w:rsidRDefault="00CE7136"/>
        </w:tc>
        <w:tc>
          <w:tcPr>
            <w:tcW w:w="0" w:type="auto"/>
          </w:tcPr>
          <w:p w14:paraId="1CFBBF04" w14:textId="77777777" w:rsidR="00CE7136" w:rsidRDefault="00CE7136"/>
        </w:tc>
        <w:tc>
          <w:tcPr>
            <w:tcW w:w="0" w:type="auto"/>
          </w:tcPr>
          <w:p w14:paraId="00DBBA20" w14:textId="77777777" w:rsidR="00CE7136" w:rsidRDefault="00CE7136"/>
        </w:tc>
      </w:tr>
      <w:tr w:rsidR="00CE7136" w14:paraId="1540A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EA5E0" w14:textId="77777777" w:rsidR="00CE7136" w:rsidRDefault="00CE7136"/>
        </w:tc>
        <w:tc>
          <w:tcPr>
            <w:tcW w:w="0" w:type="auto"/>
          </w:tcPr>
          <w:p w14:paraId="659E4253" w14:textId="77777777" w:rsidR="00CE7136" w:rsidRDefault="00CE7136"/>
        </w:tc>
        <w:tc>
          <w:tcPr>
            <w:tcW w:w="0" w:type="auto"/>
          </w:tcPr>
          <w:p w14:paraId="03635857" w14:textId="77777777" w:rsidR="00CE7136" w:rsidRDefault="00CE7136"/>
        </w:tc>
      </w:tr>
      <w:tr w:rsidR="00CE7136" w14:paraId="669E8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28328D" w14:textId="77777777" w:rsidR="00CE7136" w:rsidRDefault="00CE7136"/>
        </w:tc>
        <w:tc>
          <w:tcPr>
            <w:tcW w:w="0" w:type="auto"/>
          </w:tcPr>
          <w:p w14:paraId="5D28438E" w14:textId="77777777" w:rsidR="00CE7136" w:rsidRDefault="00CE7136"/>
        </w:tc>
        <w:tc>
          <w:tcPr>
            <w:tcW w:w="0" w:type="auto"/>
          </w:tcPr>
          <w:p w14:paraId="6CB493FF" w14:textId="77777777" w:rsidR="00CE7136" w:rsidRDefault="00CE7136"/>
        </w:tc>
      </w:tr>
      <w:tr w:rsidR="00CE7136" w14:paraId="29940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FACB5E" w14:textId="77777777" w:rsidR="00CE7136" w:rsidRDefault="00000000">
            <w:r>
              <w:t>4. Launch frontend</w:t>
            </w:r>
          </w:p>
        </w:tc>
        <w:tc>
          <w:tcPr>
            <w:tcW w:w="0" w:type="auto"/>
          </w:tcPr>
          <w:p w14:paraId="0F58C817" w14:textId="77777777" w:rsidR="00CE7136" w:rsidRDefault="00000000">
            <w:r>
              <w:t>streamlit run frontend.py</w:t>
            </w:r>
          </w:p>
        </w:tc>
        <w:tc>
          <w:tcPr>
            <w:tcW w:w="0" w:type="auto"/>
          </w:tcPr>
          <w:p w14:paraId="5C00E668" w14:textId="77777777" w:rsidR="00CE7136" w:rsidRDefault="00000000">
            <w:r>
              <w:t>Available at http://localhost:8501</w:t>
            </w:r>
          </w:p>
        </w:tc>
      </w:tr>
    </w:tbl>
    <w:p w14:paraId="2F8F1640" w14:textId="77777777" w:rsidR="00CE7136" w:rsidRDefault="00000000">
      <w:pPr>
        <w:spacing w:before="160" w:after="160"/>
      </w:pPr>
      <w:r>
        <w:t>Once both servers are running, open http://localhost:8501 in your browser to access the full Streamlit dashboard. The FastAPI Swagger UI is available at http://localhost:8000/docs for direct API testing.</w:t>
      </w:r>
    </w:p>
    <w:sectPr w:rsidR="00CE7136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A7"/>
    <w:multiLevelType w:val="hybridMultilevel"/>
    <w:tmpl w:val="BDB8B6FE"/>
    <w:lvl w:ilvl="0" w:tplc="B6CC65B6">
      <w:start w:val="1"/>
      <w:numFmt w:val="bullet"/>
      <w:lvlText w:val="•"/>
      <w:lvlJc w:val="left"/>
      <w:pPr>
        <w:ind w:left="720" w:hanging="360"/>
      </w:pPr>
    </w:lvl>
    <w:lvl w:ilvl="1" w:tplc="963E4BDA">
      <w:start w:val="1"/>
      <w:numFmt w:val="bullet"/>
      <w:lvlText w:val="◦"/>
      <w:lvlJc w:val="left"/>
      <w:pPr>
        <w:ind w:left="1440" w:hanging="360"/>
      </w:pPr>
    </w:lvl>
    <w:lvl w:ilvl="2" w:tplc="68D4245A">
      <w:start w:val="1"/>
      <w:numFmt w:val="bullet"/>
      <w:lvlText w:val="▪"/>
      <w:lvlJc w:val="left"/>
      <w:pPr>
        <w:ind w:left="2160" w:hanging="360"/>
      </w:pPr>
    </w:lvl>
    <w:lvl w:ilvl="3" w:tplc="F96C392C">
      <w:start w:val="1"/>
      <w:numFmt w:val="bullet"/>
      <w:lvlText w:val="•"/>
      <w:lvlJc w:val="left"/>
      <w:pPr>
        <w:ind w:left="2880" w:hanging="360"/>
      </w:pPr>
    </w:lvl>
    <w:lvl w:ilvl="4" w:tplc="DBACD94E">
      <w:start w:val="1"/>
      <w:numFmt w:val="bullet"/>
      <w:lvlText w:val="◦"/>
      <w:lvlJc w:val="left"/>
      <w:pPr>
        <w:ind w:left="3600" w:hanging="360"/>
      </w:pPr>
    </w:lvl>
    <w:lvl w:ilvl="5" w:tplc="329E624C">
      <w:start w:val="1"/>
      <w:numFmt w:val="bullet"/>
      <w:lvlText w:val="▪"/>
      <w:lvlJc w:val="left"/>
      <w:pPr>
        <w:ind w:left="4320" w:hanging="360"/>
      </w:pPr>
    </w:lvl>
    <w:lvl w:ilvl="6" w:tplc="8BB4E2AC">
      <w:start w:val="1"/>
      <w:numFmt w:val="bullet"/>
      <w:lvlText w:val="•"/>
      <w:lvlJc w:val="left"/>
      <w:pPr>
        <w:ind w:left="5040" w:hanging="360"/>
      </w:pPr>
    </w:lvl>
    <w:lvl w:ilvl="7" w:tplc="7102FBAE">
      <w:start w:val="1"/>
      <w:numFmt w:val="bullet"/>
      <w:lvlText w:val="◦"/>
      <w:lvlJc w:val="left"/>
      <w:pPr>
        <w:ind w:left="5760" w:hanging="360"/>
      </w:pPr>
    </w:lvl>
    <w:lvl w:ilvl="8" w:tplc="0972B58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61D3FEB"/>
    <w:multiLevelType w:val="hybridMultilevel"/>
    <w:tmpl w:val="D4066A68"/>
    <w:lvl w:ilvl="0" w:tplc="AD6C7592">
      <w:start w:val="1"/>
      <w:numFmt w:val="bullet"/>
      <w:lvlText w:val="•"/>
      <w:lvlJc w:val="left"/>
      <w:pPr>
        <w:ind w:left="720" w:hanging="360"/>
      </w:pPr>
    </w:lvl>
    <w:lvl w:ilvl="1" w:tplc="FBC0B7A2">
      <w:start w:val="1"/>
      <w:numFmt w:val="bullet"/>
      <w:lvlText w:val="◦"/>
      <w:lvlJc w:val="left"/>
      <w:pPr>
        <w:ind w:left="1440" w:hanging="360"/>
      </w:pPr>
    </w:lvl>
    <w:lvl w:ilvl="2" w:tplc="3B8252CA">
      <w:start w:val="1"/>
      <w:numFmt w:val="bullet"/>
      <w:lvlText w:val="▪"/>
      <w:lvlJc w:val="left"/>
      <w:pPr>
        <w:ind w:left="2160" w:hanging="360"/>
      </w:pPr>
    </w:lvl>
    <w:lvl w:ilvl="3" w:tplc="A8EAB2A2">
      <w:start w:val="1"/>
      <w:numFmt w:val="bullet"/>
      <w:lvlText w:val="•"/>
      <w:lvlJc w:val="left"/>
      <w:pPr>
        <w:ind w:left="2880" w:hanging="360"/>
      </w:pPr>
    </w:lvl>
    <w:lvl w:ilvl="4" w:tplc="6A9659E0">
      <w:start w:val="1"/>
      <w:numFmt w:val="bullet"/>
      <w:lvlText w:val="◦"/>
      <w:lvlJc w:val="left"/>
      <w:pPr>
        <w:ind w:left="3600" w:hanging="360"/>
      </w:pPr>
    </w:lvl>
    <w:lvl w:ilvl="5" w:tplc="58E81E6A">
      <w:start w:val="1"/>
      <w:numFmt w:val="bullet"/>
      <w:lvlText w:val="▪"/>
      <w:lvlJc w:val="left"/>
      <w:pPr>
        <w:ind w:left="4320" w:hanging="360"/>
      </w:pPr>
    </w:lvl>
    <w:lvl w:ilvl="6" w:tplc="3BDE2ECE">
      <w:start w:val="1"/>
      <w:numFmt w:val="bullet"/>
      <w:lvlText w:val="•"/>
      <w:lvlJc w:val="left"/>
      <w:pPr>
        <w:ind w:left="5040" w:hanging="360"/>
      </w:pPr>
    </w:lvl>
    <w:lvl w:ilvl="7" w:tplc="19F66C8E">
      <w:start w:val="1"/>
      <w:numFmt w:val="bullet"/>
      <w:lvlText w:val="◦"/>
      <w:lvlJc w:val="left"/>
      <w:pPr>
        <w:ind w:left="5760" w:hanging="360"/>
      </w:pPr>
    </w:lvl>
    <w:lvl w:ilvl="8" w:tplc="FDD80FBE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F227044"/>
    <w:multiLevelType w:val="hybridMultilevel"/>
    <w:tmpl w:val="725C9424"/>
    <w:lvl w:ilvl="0" w:tplc="C8E476A8">
      <w:start w:val="1"/>
      <w:numFmt w:val="bullet"/>
      <w:lvlText w:val="•"/>
      <w:lvlJc w:val="left"/>
      <w:pPr>
        <w:ind w:left="720" w:hanging="360"/>
      </w:pPr>
    </w:lvl>
    <w:lvl w:ilvl="1" w:tplc="80908A38">
      <w:start w:val="1"/>
      <w:numFmt w:val="bullet"/>
      <w:lvlText w:val="◦"/>
      <w:lvlJc w:val="left"/>
      <w:pPr>
        <w:ind w:left="1440" w:hanging="360"/>
      </w:pPr>
    </w:lvl>
    <w:lvl w:ilvl="2" w:tplc="F1E0B114">
      <w:start w:val="1"/>
      <w:numFmt w:val="bullet"/>
      <w:lvlText w:val="▪"/>
      <w:lvlJc w:val="left"/>
      <w:pPr>
        <w:ind w:left="2160" w:hanging="360"/>
      </w:pPr>
    </w:lvl>
    <w:lvl w:ilvl="3" w:tplc="D4A8CA0C">
      <w:start w:val="1"/>
      <w:numFmt w:val="bullet"/>
      <w:lvlText w:val="•"/>
      <w:lvlJc w:val="left"/>
      <w:pPr>
        <w:ind w:left="2880" w:hanging="360"/>
      </w:pPr>
    </w:lvl>
    <w:lvl w:ilvl="4" w:tplc="E918F480">
      <w:start w:val="1"/>
      <w:numFmt w:val="bullet"/>
      <w:lvlText w:val="◦"/>
      <w:lvlJc w:val="left"/>
      <w:pPr>
        <w:ind w:left="3600" w:hanging="360"/>
      </w:pPr>
    </w:lvl>
    <w:lvl w:ilvl="5" w:tplc="7B5604D6">
      <w:start w:val="1"/>
      <w:numFmt w:val="bullet"/>
      <w:lvlText w:val="▪"/>
      <w:lvlJc w:val="left"/>
      <w:pPr>
        <w:ind w:left="4320" w:hanging="360"/>
      </w:pPr>
    </w:lvl>
    <w:lvl w:ilvl="6" w:tplc="F81043DC">
      <w:start w:val="1"/>
      <w:numFmt w:val="bullet"/>
      <w:lvlText w:val="•"/>
      <w:lvlJc w:val="left"/>
      <w:pPr>
        <w:ind w:left="5040" w:hanging="360"/>
      </w:pPr>
    </w:lvl>
    <w:lvl w:ilvl="7" w:tplc="D3DE7EFC">
      <w:start w:val="1"/>
      <w:numFmt w:val="bullet"/>
      <w:lvlText w:val="◦"/>
      <w:lvlJc w:val="left"/>
      <w:pPr>
        <w:ind w:left="5760" w:hanging="360"/>
      </w:pPr>
    </w:lvl>
    <w:lvl w:ilvl="8" w:tplc="FAC4F782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758E161E"/>
    <w:multiLevelType w:val="hybridMultilevel"/>
    <w:tmpl w:val="4268F874"/>
    <w:lvl w:ilvl="0" w:tplc="2A64CA86">
      <w:start w:val="1"/>
      <w:numFmt w:val="bullet"/>
      <w:lvlText w:val="•"/>
      <w:lvlJc w:val="left"/>
      <w:pPr>
        <w:ind w:left="720" w:hanging="360"/>
      </w:pPr>
    </w:lvl>
    <w:lvl w:ilvl="1" w:tplc="1F0ED162">
      <w:start w:val="1"/>
      <w:numFmt w:val="bullet"/>
      <w:lvlText w:val="◦"/>
      <w:lvlJc w:val="left"/>
      <w:pPr>
        <w:ind w:left="1440" w:hanging="360"/>
      </w:pPr>
    </w:lvl>
    <w:lvl w:ilvl="2" w:tplc="1A42ACD6">
      <w:start w:val="1"/>
      <w:numFmt w:val="bullet"/>
      <w:lvlText w:val="▪"/>
      <w:lvlJc w:val="left"/>
      <w:pPr>
        <w:ind w:left="2160" w:hanging="360"/>
      </w:pPr>
    </w:lvl>
    <w:lvl w:ilvl="3" w:tplc="18FCCC6E">
      <w:start w:val="1"/>
      <w:numFmt w:val="bullet"/>
      <w:lvlText w:val="•"/>
      <w:lvlJc w:val="left"/>
      <w:pPr>
        <w:ind w:left="2880" w:hanging="360"/>
      </w:pPr>
    </w:lvl>
    <w:lvl w:ilvl="4" w:tplc="403E007A">
      <w:start w:val="1"/>
      <w:numFmt w:val="bullet"/>
      <w:lvlText w:val="◦"/>
      <w:lvlJc w:val="left"/>
      <w:pPr>
        <w:ind w:left="3600" w:hanging="360"/>
      </w:pPr>
    </w:lvl>
    <w:lvl w:ilvl="5" w:tplc="C1ECED06">
      <w:start w:val="1"/>
      <w:numFmt w:val="bullet"/>
      <w:lvlText w:val="▪"/>
      <w:lvlJc w:val="left"/>
      <w:pPr>
        <w:ind w:left="4320" w:hanging="360"/>
      </w:pPr>
    </w:lvl>
    <w:lvl w:ilvl="6" w:tplc="AAFC04C8">
      <w:start w:val="1"/>
      <w:numFmt w:val="bullet"/>
      <w:lvlText w:val="•"/>
      <w:lvlJc w:val="left"/>
      <w:pPr>
        <w:ind w:left="5040" w:hanging="360"/>
      </w:pPr>
    </w:lvl>
    <w:lvl w:ilvl="7" w:tplc="DC1E2994">
      <w:start w:val="1"/>
      <w:numFmt w:val="bullet"/>
      <w:lvlText w:val="◦"/>
      <w:lvlJc w:val="left"/>
      <w:pPr>
        <w:ind w:left="5760" w:hanging="360"/>
      </w:pPr>
    </w:lvl>
    <w:lvl w:ilvl="8" w:tplc="68261B38">
      <w:start w:val="1"/>
      <w:numFmt w:val="bullet"/>
      <w:lvlText w:val="▪"/>
      <w:lvlJc w:val="left"/>
      <w:pPr>
        <w:ind w:left="6480" w:hanging="360"/>
      </w:pPr>
    </w:lvl>
  </w:abstractNum>
  <w:num w:numId="1" w16cid:durableId="1876190638">
    <w:abstractNumId w:val="3"/>
  </w:num>
  <w:num w:numId="2" w16cid:durableId="692537688">
    <w:abstractNumId w:val="0"/>
  </w:num>
  <w:num w:numId="3" w16cid:durableId="422268638">
    <w:abstractNumId w:val="1"/>
  </w:num>
  <w:num w:numId="4" w16cid:durableId="123843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36"/>
    <w:rsid w:val="008702DB"/>
    <w:rsid w:val="00BD092B"/>
    <w:rsid w:val="00CE7136"/>
    <w:rsid w:val="00E9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17E7"/>
  <w15:docId w15:val="{374B2E7E-72AA-491E-AA98-BFFA6DD2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2316</Words>
  <Characters>13204</Characters>
  <Application>Microsoft Office Word</Application>
  <DocSecurity>0</DocSecurity>
  <Lines>110</Lines>
  <Paragraphs>30</Paragraphs>
  <ScaleCrop>false</ScaleCrop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alish kamboj</cp:lastModifiedBy>
  <cp:revision>3</cp:revision>
  <dcterms:created xsi:type="dcterms:W3CDTF">2026-09-16T11:59:00Z</dcterms:created>
  <dcterms:modified xsi:type="dcterms:W3CDTF">2026-09-16T12:23:00Z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1.0.150</vt:lpwstr>
  </property>
  <property fmtid="{D5CDD505-2E9C-101B-9397-08002B2CF9AE}" pid="3" name="OfficeCLI.LastModified">
    <vt:lpwstr>2026-09-16T12:05:42Z</vt:lpwstr>
  </property>
</Properties>
</file>