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2F79" w:rsidRPr="00B12F79" w:rsidRDefault="00B12F79" w:rsidP="00B12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Climate Dataset Column Definitions</w:t>
      </w:r>
    </w:p>
    <w:p w:rsidR="00B12F79" w:rsidRPr="00B12F79" w:rsidRDefault="00B12F79" w:rsidP="00B1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DIFFERENCE BETWEEN DATASETS</w:t>
      </w:r>
    </w:p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1 (dataset.csv) - 258 rows</w:t>
      </w:r>
    </w:p>
    <w:p w:rsidR="00B12F79" w:rsidRPr="00B12F79" w:rsidRDefault="00B12F79" w:rsidP="00B1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Daily aggregated monthly data</w:t>
      </w:r>
    </w:p>
    <w:p w:rsidR="00B12F79" w:rsidRPr="00B12F79" w:rsidRDefault="00B12F79" w:rsidP="00B1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ONE observation per month</w:t>
      </w:r>
    </w:p>
    <w:p w:rsidR="00B12F79" w:rsidRPr="00B12F79" w:rsidRDefault="00B12F79" w:rsidP="00B1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Temperature extremes, rainfall totals, wind, weather phenomena</w:t>
      </w:r>
    </w:p>
    <w:p w:rsidR="00B12F79" w:rsidRPr="00B12F79" w:rsidRDefault="00B12F79" w:rsidP="00B1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Period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1991-2019 (monthly summaries)</w:t>
      </w:r>
    </w:p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2 (dataset2.csv) - 518 rows</w:t>
      </w:r>
    </w:p>
    <w:p w:rsidR="00B12F79" w:rsidRPr="00B12F79" w:rsidRDefault="00B12F79" w:rsidP="00B1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Sub-daily observational data</w:t>
      </w:r>
    </w:p>
    <w:p w:rsidR="00B12F79" w:rsidRPr="00B12F79" w:rsidRDefault="00B12F79" w:rsidP="00B1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TWO observations per month (HR=12 and HR=48)</w:t>
      </w:r>
    </w:p>
    <w:p w:rsidR="00B12F79" w:rsidRPr="00B12F79" w:rsidRDefault="00B12F79" w:rsidP="00B1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Focus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Atmospheric pressure, humidity, temperature, wind patterns</w:t>
      </w:r>
    </w:p>
    <w:p w:rsidR="00B12F79" w:rsidRPr="00B12F79" w:rsidRDefault="00B12F79" w:rsidP="00B1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Period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1991-2019 (twice monthly readings)</w:t>
      </w:r>
    </w:p>
    <w:p w:rsidR="00B12F79" w:rsidRPr="00B12F79" w:rsidRDefault="007B5ED7" w:rsidP="00B1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2F79" w:rsidRPr="00B12F79" w:rsidRDefault="00B12F79" w:rsidP="00B1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1 COLUMNS (dataset.csv)</w:t>
      </w:r>
    </w:p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Identifiers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567"/>
        <w:gridCol w:w="4094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Station Index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IMD meteorological station code (43029)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 of observation (1991-2019)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Number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(1-12)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Temperature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040"/>
        <w:gridCol w:w="4372"/>
        <w:gridCol w:w="682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MMAX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Maximum Temperature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of daily maximum temperatures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°C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HMAX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 Maximum Temperature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 highest temperature recorded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°C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HMAX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of month when HMAX occurred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Occurrences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times HMAX temperature occurred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MMIN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Minimum Temperature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of daily minimum temperatures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°C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LMIN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 Minimum Temperature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 lowest temperature recorded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°C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DT_1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LMIN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of month when LMIN occurred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OC_1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Occurrences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times LMIN temperature occurred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Rainfall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313"/>
        <w:gridCol w:w="4019"/>
        <w:gridCol w:w="589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TMRF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Monthly Rainfall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of all rainfall in the month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mm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HVYRF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Heaviest Rainfall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rainfall in a single day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mm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DT_2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Heavy Rainfall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when HVYRF occurred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 Days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days with measurable rainfall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847"/>
        <w:gridCol w:w="3386"/>
        <w:gridCol w:w="1262"/>
      </w:tblGrid>
      <w:tr w:rsidR="00B12F79" w:rsidRPr="00B12F79" w:rsidTr="00B1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MWS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Wind Speed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wind speed for the month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m/s or knots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Evaporation &amp; Solar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194"/>
        <w:gridCol w:w="3173"/>
        <w:gridCol w:w="662"/>
      </w:tblGrid>
      <w:tr w:rsidR="00B12F79" w:rsidRPr="00B12F79" w:rsidTr="00B1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MEVP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Evaporation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daily evaporation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mm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MSSH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Sunshine Hours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daily sunshine duration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Hours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568"/>
      </w:tblGrid>
      <w:tr w:rsidR="00B12F79" w:rsidRPr="00B12F79" w:rsidTr="00B1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observations for MMAX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NO_1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observations for MMIN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NO_2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observations for TMRF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NO_3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observations for MWS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NO_4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observations for MEVP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NO_5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observations for MSSH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Weather Phenomena (Binary: 0 or 1+)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040"/>
        <w:gridCol w:w="3668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Precipitation Type 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 occurrence indicator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Precipitation Type 2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Heavy rain or thunderstorm indicator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Snow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snowfall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Hail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hail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thunderstorms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FG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Fog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fog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Dust Storm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dust storms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GF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Gale Force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gale-force winds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Gale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strong gales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Squall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squalls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Storm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with local storms</w:t>
            </w:r>
          </w:p>
        </w:tc>
      </w:tr>
    </w:tbl>
    <w:p w:rsidR="00B12F79" w:rsidRPr="00B12F79" w:rsidRDefault="007B5ED7" w:rsidP="00B1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2F79" w:rsidRPr="00B12F79" w:rsidRDefault="00B12F79" w:rsidP="00B1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2 COLUMNS (dataset2.csv)</w:t>
      </w:r>
    </w:p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Identifiers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567"/>
        <w:gridCol w:w="4485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Station Index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IMD meteorological station code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 of observation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Number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(1-12)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 Code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Observation time (12=midday, 48=afternoon)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Pressure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927"/>
        <w:gridCol w:w="2986"/>
        <w:gridCol w:w="829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MSLP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Sea Level Pressure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 pressure recorded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hPa/mb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MMSLP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Sea Level Pressure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atmospheric pressure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hPa/mb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Temperature &amp; Humidity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993"/>
        <w:gridCol w:w="3752"/>
        <w:gridCol w:w="549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MDBT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Dry Bulb Temperature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air temperature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°C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MWBT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Wet Bulb Temperature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with evaporative cooling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°C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MDPT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Dew Point Temperature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Temperature when air saturates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°C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MRH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Relative Humidity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moisture content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Vapor Pressure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 pressure of water vapor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hPa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 &amp; Visibility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147"/>
        <w:gridCol w:w="3472"/>
        <w:gridCol w:w="1195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MLO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Low Cloud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low-level cloud cover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Oktas (0-8)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MMD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Medium Cloud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medium-level cloud cover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Oktas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MHG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High Cloud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high-level cloud cover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Oktas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MTC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Total Cloud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total cloud cover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Oktas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Rainfall &amp; Wind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307"/>
        <w:gridCol w:w="3646"/>
        <w:gridCol w:w="549"/>
      </w:tblGrid>
      <w:tr w:rsidR="00B12F79" w:rsidRPr="00B12F79" w:rsidTr="00C612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TMRF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Monthly Rainfall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 of rainfall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mm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MWSP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Wind Speed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wind speed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m/s</w:t>
            </w:r>
          </w:p>
        </w:tc>
      </w:tr>
      <w:tr w:rsidR="00B12F79" w:rsidRPr="00B12F79" w:rsidTr="00C612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Wind Speed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Alternative wind speed measurement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m/s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 Speed Categories (Days Count)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520"/>
        <w:gridCol w:w="1402"/>
      </w:tblGrid>
      <w:tr w:rsidR="00B12F79" w:rsidRPr="00B12F79" w:rsidTr="00B1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 Range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0-1 m/s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breeze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1-3 m/s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wind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3-8 m/s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wind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&gt;8 m/s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Visibility Categories (Days Count)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47"/>
        <w:gridCol w:w="1009"/>
      </w:tblGrid>
      <w:tr w:rsidR="00B12F79" w:rsidRPr="00B12F79" w:rsidTr="00B1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Visibility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poor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&lt;1 km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1-2 km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2-4 km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4-10 km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&gt;10 km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 Type Categories (Days Count)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655"/>
      </w:tblGrid>
      <w:tr w:rsidR="00B12F79" w:rsidRPr="00B12F79" w:rsidTr="00B1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sky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 clouds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Scattered clouds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Broken clouds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Overcast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Obscured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Thunder &amp; Temperature Ranges (Days Count)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480"/>
        <w:gridCol w:w="1435"/>
      </w:tblGrid>
      <w:tr w:rsidR="00B12F79" w:rsidRPr="00B12F79" w:rsidTr="00B1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Temperature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hot days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&gt;40°C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 days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35-40°C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Warm days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30-35°C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days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25-30°C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 days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20-25°C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T6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Cold days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&lt;20°C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 Direction (Days Count)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76"/>
      </w:tblGrid>
      <w:tr w:rsidR="00B12F79" w:rsidRPr="00B12F79" w:rsidTr="00B12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Northeast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Southeast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Southwest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NW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Northwest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Calm</w:t>
            </w:r>
          </w:p>
        </w:tc>
      </w:tr>
      <w:tr w:rsidR="00B12F79" w:rsidRPr="00B12F79" w:rsidTr="00B12F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</w:t>
            </w:r>
          </w:p>
        </w:tc>
        <w:tc>
          <w:tcPr>
            <w:tcW w:w="0" w:type="auto"/>
            <w:vAlign w:val="center"/>
            <w:hideMark/>
          </w:tcPr>
          <w:p w:rsidR="00B12F79" w:rsidRPr="00B12F79" w:rsidRDefault="00B12F79" w:rsidP="00B12F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2F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</w:tr>
    </w:tbl>
    <w:p w:rsidR="00B12F79" w:rsidRPr="00B12F79" w:rsidRDefault="00B12F79" w:rsidP="00B12F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 Counts</w:t>
      </w:r>
    </w:p>
    <w:p w:rsidR="00B12F79" w:rsidRPr="00B12F79" w:rsidRDefault="00B12F79" w:rsidP="00B1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NO, NO_1, NO_2...NO_14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valid observations for each variable group</w:t>
      </w:r>
    </w:p>
    <w:p w:rsidR="00B12F79" w:rsidRPr="00B12F79" w:rsidRDefault="007B5ED7" w:rsidP="00B12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2F79" w:rsidRPr="00B12F79" w:rsidRDefault="00B12F79" w:rsidP="00B1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TWO DATASETS?</w:t>
      </w:r>
    </w:p>
    <w:p w:rsidR="00B12F79" w:rsidRPr="00B12F79" w:rsidRDefault="00B12F79" w:rsidP="00B12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Complementary Information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Dataset1 provides daily extremes and totals; Dataset2 provides atmospheric state variables</w:t>
      </w:r>
    </w:p>
    <w:p w:rsidR="00B12F79" w:rsidRPr="00B12F79" w:rsidRDefault="00B12F79" w:rsidP="00B12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Temporal Resolution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Monthly summaries vs. sub-daily observations</w:t>
      </w:r>
    </w:p>
    <w:p w:rsidR="00B12F79" w:rsidRPr="00B12F79" w:rsidRDefault="00B12F79" w:rsidP="00B12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Variables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Rainfall/temperature extremes vs. pressure/humidity/wind patterns</w:t>
      </w:r>
    </w:p>
    <w:p w:rsidR="00B12F79" w:rsidRPr="00B12F79" w:rsidRDefault="00B12F79" w:rsidP="00B12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F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Ensemble Modeling</w:t>
      </w:r>
      <w:r w:rsidRPr="00B12F79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Combining both provides comprehensive climate picture for better predictions</w:t>
      </w:r>
    </w:p>
    <w:p w:rsidR="007B5ED7" w:rsidRDefault="007B5ED7" w:rsidP="007B5ED7">
      <w:pPr>
        <w:pStyle w:val="Heading2"/>
      </w:pPr>
    </w:p>
    <w:p w:rsidR="007B5ED7" w:rsidRDefault="007B5ED7" w:rsidP="007B5ED7">
      <w:pPr>
        <w:pStyle w:val="Heading2"/>
      </w:pPr>
    </w:p>
    <w:p w:rsidR="007B5ED7" w:rsidRDefault="007B5ED7" w:rsidP="007B5ED7">
      <w:pPr>
        <w:pStyle w:val="Heading2"/>
      </w:pPr>
    </w:p>
    <w:p w:rsidR="007B5ED7" w:rsidRDefault="007B5ED7" w:rsidP="007B5ED7">
      <w:pPr>
        <w:pStyle w:val="Heading2"/>
      </w:pPr>
    </w:p>
    <w:p w:rsidR="007B5ED7" w:rsidRDefault="007B5ED7" w:rsidP="007B5ED7">
      <w:pPr>
        <w:pStyle w:val="Heading2"/>
      </w:pPr>
    </w:p>
    <w:p w:rsidR="007B5ED7" w:rsidRDefault="007B5ED7" w:rsidP="007B5ED7">
      <w:pPr>
        <w:pStyle w:val="Heading2"/>
      </w:pPr>
      <w:bookmarkStart w:id="0" w:name="_GoBack"/>
      <w:bookmarkEnd w:id="0"/>
      <w:r>
        <w:lastRenderedPageBreak/>
        <w:t>Summary</w:t>
      </w:r>
    </w:p>
    <w:p w:rsidR="007B5ED7" w:rsidRDefault="007B5ED7" w:rsidP="007B5ED7">
      <w:pPr>
        <w:pStyle w:val="whitespace-normal"/>
      </w:pPr>
      <w:r>
        <w:rPr>
          <w:rStyle w:val="Strong"/>
        </w:rPr>
        <w:t>Dataset 1</w:t>
      </w:r>
      <w:r>
        <w:t xml:space="preserve"> (258 rows): Monthly summaries of </w:t>
      </w:r>
      <w:r>
        <w:rPr>
          <w:rStyle w:val="Strong"/>
        </w:rPr>
        <w:t>daily observations</w:t>
      </w:r>
      <w:r>
        <w:t xml:space="preserve"> - captures temperature extremes (highest/lowest), total rainfall, weather events (fog, storms, thunder). One row per month.</w:t>
      </w:r>
    </w:p>
    <w:p w:rsidR="007B5ED7" w:rsidRDefault="007B5ED7" w:rsidP="007B5ED7">
      <w:pPr>
        <w:pStyle w:val="whitespace-normal"/>
      </w:pPr>
      <w:r>
        <w:rPr>
          <w:rStyle w:val="Strong"/>
        </w:rPr>
        <w:t>Dataset 2</w:t>
      </w:r>
      <w:r>
        <w:t xml:space="preserve"> (518 rows): </w:t>
      </w:r>
      <w:r>
        <w:rPr>
          <w:rStyle w:val="Strong"/>
        </w:rPr>
        <w:t>Sub-daily atmospheric readings</w:t>
      </w:r>
      <w:r>
        <w:t xml:space="preserve"> taken twice per month (HR=12 midday, HR=48 afternoon) - measures pressure, humidity, dew point, cloud cover, and categorizes wind/visibility conditions.</w:t>
      </w:r>
    </w:p>
    <w:p w:rsidR="007B5ED7" w:rsidRDefault="007B5ED7" w:rsidP="007B5ED7">
      <w:pPr>
        <w:pStyle w:val="whitespace-normal"/>
      </w:pPr>
      <w:r>
        <w:rPr>
          <w:rStyle w:val="Strong"/>
        </w:rPr>
        <w:t>Why both?</w:t>
      </w:r>
      <w:r>
        <w:t xml:space="preserve"> They capture different aspects:</w:t>
      </w:r>
    </w:p>
    <w:p w:rsidR="007B5ED7" w:rsidRDefault="007B5ED7" w:rsidP="007B5ED7">
      <w:pPr>
        <w:pStyle w:val="whitespace-normal"/>
        <w:numPr>
          <w:ilvl w:val="0"/>
          <w:numId w:val="9"/>
        </w:numPr>
      </w:pPr>
      <w:r>
        <w:t xml:space="preserve">Dataset1 → </w:t>
      </w:r>
      <w:r>
        <w:rPr>
          <w:rStyle w:val="Strong"/>
        </w:rPr>
        <w:t>What happened</w:t>
      </w:r>
      <w:r>
        <w:t xml:space="preserve"> (extremes, totals, events)</w:t>
      </w:r>
    </w:p>
    <w:p w:rsidR="007B5ED7" w:rsidRDefault="007B5ED7" w:rsidP="007B5ED7">
      <w:pPr>
        <w:pStyle w:val="whitespace-normal"/>
        <w:numPr>
          <w:ilvl w:val="0"/>
          <w:numId w:val="9"/>
        </w:numPr>
      </w:pPr>
      <w:r>
        <w:t xml:space="preserve">Dataset2 → </w:t>
      </w:r>
      <w:r>
        <w:rPr>
          <w:rStyle w:val="Strong"/>
        </w:rPr>
        <w:t>Atmospheric state</w:t>
      </w:r>
      <w:r>
        <w:t xml:space="preserve"> (pressure systems, moisture, stability)</w:t>
      </w:r>
    </w:p>
    <w:p w:rsidR="007B5ED7" w:rsidRDefault="007B5ED7" w:rsidP="007B5ED7">
      <w:pPr>
        <w:pStyle w:val="whitespace-normal"/>
      </w:pPr>
      <w:r>
        <w:t>The hybrid model benefits from both: RF handles weather phenomena patterns from Dataset1, while ANN learns atmospheric dynamics from Dataset2. Together they provide comprehensive climate understanding.</w:t>
      </w:r>
    </w:p>
    <w:p w:rsidR="009F50E8" w:rsidRPr="00262820" w:rsidRDefault="007B5ED7" w:rsidP="00262820"/>
    <w:sectPr w:rsidR="009F50E8" w:rsidRPr="00262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35E20"/>
    <w:multiLevelType w:val="multilevel"/>
    <w:tmpl w:val="7C3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0B6A"/>
    <w:multiLevelType w:val="multilevel"/>
    <w:tmpl w:val="2EB4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A4D36"/>
    <w:multiLevelType w:val="multilevel"/>
    <w:tmpl w:val="9356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E76C2"/>
    <w:multiLevelType w:val="multilevel"/>
    <w:tmpl w:val="71D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F5F94"/>
    <w:multiLevelType w:val="multilevel"/>
    <w:tmpl w:val="E71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024E3"/>
    <w:multiLevelType w:val="multilevel"/>
    <w:tmpl w:val="963C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B6AAA"/>
    <w:multiLevelType w:val="multilevel"/>
    <w:tmpl w:val="B4E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B666E"/>
    <w:multiLevelType w:val="multilevel"/>
    <w:tmpl w:val="A110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05E6B"/>
    <w:multiLevelType w:val="multilevel"/>
    <w:tmpl w:val="E46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20"/>
    <w:rsid w:val="000B1172"/>
    <w:rsid w:val="00262820"/>
    <w:rsid w:val="007B5ED7"/>
    <w:rsid w:val="00B12F79"/>
    <w:rsid w:val="00B665B3"/>
    <w:rsid w:val="00C6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25D4"/>
  <w15:chartTrackingRefBased/>
  <w15:docId w15:val="{8C16900E-264A-45C6-8CC3-6E2C2A7D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2F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12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2F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282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12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2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2F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12F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2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F7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2F79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7B5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17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4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5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3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1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7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67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4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8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6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Bangare</dc:creator>
  <cp:keywords/>
  <dc:description/>
  <cp:lastModifiedBy>Sagar Bangare</cp:lastModifiedBy>
  <cp:revision>2</cp:revision>
  <dcterms:created xsi:type="dcterms:W3CDTF">2025-10-22T13:30:00Z</dcterms:created>
  <dcterms:modified xsi:type="dcterms:W3CDTF">2025-10-23T09:49:00Z</dcterms:modified>
</cp:coreProperties>
</file>