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heme="majorAscii" w:hAnsiTheme="majorAscii"/>
          <w:b/>
          <w:bCs/>
          <w:color w:val="4472C4" w:themeColor="accent1"/>
          <w:sz w:val="40"/>
          <w:szCs w:val="40"/>
          <w:u w:val="none"/>
          <w14:textFill>
            <w14:solidFill>
              <w14:schemeClr w14:val="accent1"/>
            </w14:solidFill>
          </w14:textFill>
        </w:rPr>
      </w:pPr>
      <w:bookmarkStart w:id="0" w:name="_GoBack"/>
      <w:bookmarkEnd w:id="0"/>
      <w:r>
        <w:rPr>
          <w:rFonts w:hint="default" w:asciiTheme="majorAscii" w:hAnsiTheme="majorAscii"/>
          <w:b/>
          <w:bCs/>
          <w:color w:val="auto"/>
          <w:sz w:val="40"/>
          <w:szCs w:val="40"/>
          <w:u w:val="none"/>
        </w:rPr>
        <w:t>Title of the project</w:t>
      </w:r>
      <w:r>
        <w:rPr>
          <w:rFonts w:hint="default" w:asciiTheme="majorAscii" w:hAnsiTheme="majorAscii"/>
          <w:b/>
          <w:bCs/>
          <w:color w:val="auto"/>
          <w:sz w:val="40"/>
          <w:szCs w:val="40"/>
          <w:u w:val="none"/>
          <w:lang w:val="en-US"/>
        </w:rPr>
        <w:t xml:space="preserve"> </w:t>
      </w:r>
      <w:r>
        <w:rPr>
          <w:rFonts w:hint="default" w:asciiTheme="majorAscii" w:hAnsiTheme="majorAscii"/>
          <w:b/>
          <w:bCs/>
          <w:color w:val="4472C4" w:themeColor="accent1"/>
          <w:sz w:val="40"/>
          <w:szCs w:val="40"/>
          <w:u w:val="none"/>
          <w:lang w:val="en-US"/>
          <w14:textFill>
            <w14:solidFill>
              <w14:schemeClr w14:val="accent1"/>
            </w14:solidFill>
          </w14:textFill>
        </w:rPr>
        <w:t xml:space="preserve">: </w:t>
      </w:r>
      <w:r>
        <w:rPr>
          <w:rFonts w:hint="default" w:asciiTheme="majorAscii" w:hAnsiTheme="majorAscii"/>
          <w:b/>
          <w:bCs/>
          <w:color w:val="4472C4" w:themeColor="accent1"/>
          <w:sz w:val="40"/>
          <w:szCs w:val="40"/>
          <w:u w:val="none"/>
          <w14:textFill>
            <w14:solidFill>
              <w14:schemeClr w14:val="accent1"/>
            </w14:solidFill>
          </w14:textFill>
        </w:rPr>
        <w:t>DETECTION OF DENGUE USING AI</w:t>
      </w:r>
    </w:p>
    <w:p>
      <w:pPr>
        <w:jc w:val="left"/>
        <w:rPr>
          <w:sz w:val="48"/>
          <w:szCs w:val="48"/>
        </w:rPr>
      </w:pPr>
      <w:r>
        <w:rPr>
          <w:sz w:val="48"/>
          <w:szCs w:val="48"/>
        </w:rPr>
        <w:t>Subject: Artificial Intelligence</w:t>
      </w:r>
    </w:p>
    <w:p>
      <w:pPr>
        <w:jc w:val="left"/>
        <w:rPr>
          <w:rFonts w:hint="default"/>
          <w:sz w:val="22"/>
          <w:szCs w:val="22"/>
          <w:lang w:val="en-US"/>
        </w:rPr>
      </w:pPr>
      <w:r>
        <w:rPr>
          <w:rFonts w:hint="default"/>
          <w:sz w:val="22"/>
          <w:szCs w:val="22"/>
          <w:lang w:val="en-US"/>
        </w:rPr>
        <w:t xml:space="preserve">Name of the project leader : </w:t>
      </w:r>
      <w:r>
        <w:rPr>
          <w:rFonts w:hint="default"/>
          <w:b/>
          <w:bCs/>
          <w:sz w:val="22"/>
          <w:szCs w:val="22"/>
          <w:lang w:val="en-US"/>
          <w14:textFill>
            <w14:gradFill>
              <w14:gsLst>
                <w14:gs w14:pos="0">
                  <w14:srgbClr w14:val="7B32B2"/>
                </w14:gs>
                <w14:gs w14:pos="100000">
                  <w14:srgbClr w14:val="401A5D"/>
                </w14:gs>
              </w14:gsLst>
              <w14:lin w14:scaled="0"/>
            </w14:gradFill>
          </w14:textFill>
        </w:rPr>
        <w:t>Arpita Sarkar</w:t>
      </w:r>
    </w:p>
    <w:p>
      <w:pPr>
        <w:jc w:val="left"/>
        <w:rPr>
          <w:rFonts w:hint="default"/>
          <w:sz w:val="22"/>
          <w:szCs w:val="22"/>
          <w:lang w:val="en-US"/>
        </w:rPr>
      </w:pPr>
      <w:r>
        <w:rPr>
          <w:rFonts w:hint="default"/>
          <w:sz w:val="22"/>
          <w:szCs w:val="22"/>
          <w:lang w:val="en-US"/>
        </w:rPr>
        <w:t>Address :</w:t>
      </w:r>
      <w:r>
        <w:rPr>
          <w:rFonts w:hint="default"/>
          <w:b/>
          <w:bCs/>
          <w:color w:val="7030A0"/>
          <w:sz w:val="22"/>
          <w:szCs w:val="22"/>
          <w:lang w:val="en-US"/>
        </w:rPr>
        <w:t xml:space="preserve"> 10,NABAPALLY, Kol-84    </w:t>
      </w:r>
      <w:r>
        <w:rPr>
          <w:rFonts w:hint="default"/>
          <w:sz w:val="22"/>
          <w:szCs w:val="22"/>
          <w:lang w:val="en-US"/>
        </w:rPr>
        <w:t xml:space="preserve">                                               Contact No.</w:t>
      </w:r>
      <w:r>
        <w:rPr>
          <w:rFonts w:hint="default"/>
          <w:b/>
          <w:bCs/>
          <w:color w:val="7030A0"/>
          <w:sz w:val="22"/>
          <w:szCs w:val="22"/>
          <w:lang w:val="en-US"/>
        </w:rPr>
        <w:t xml:space="preserve"> 9775676711</w:t>
      </w:r>
    </w:p>
    <w:p>
      <w:pPr>
        <w:jc w:val="left"/>
        <w:rPr>
          <w:rFonts w:hint="default"/>
          <w:sz w:val="22"/>
          <w:szCs w:val="22"/>
          <w:lang w:val="en-US"/>
        </w:rPr>
      </w:pPr>
    </w:p>
    <w:p>
      <w:pPr>
        <w:pStyle w:val="20"/>
        <w:ind w:left="0" w:leftChars="0" w:firstLine="0" w:firstLineChars="0"/>
        <w:jc w:val="left"/>
        <w:rPr>
          <w:rFonts w:hint="default" w:ascii="Arial" w:hAnsi="Arial" w:cs="Arial"/>
          <w:sz w:val="44"/>
          <w:szCs w:val="44"/>
          <w:lang w:val="en-US"/>
        </w:rPr>
      </w:pPr>
      <w:r>
        <w:rPr>
          <w:rFonts w:hint="default" w:ascii="Arial" w:hAnsi="Arial" w:cs="Arial"/>
          <w:sz w:val="44"/>
          <w:szCs w:val="44"/>
          <w:lang w:val="en-US"/>
        </w:rPr>
        <w:t xml:space="preserve">                 </w:t>
      </w:r>
      <w:r>
        <w:rPr>
          <w:rFonts w:hint="default" w:ascii="Arial" w:hAnsi="Arial" w:cs="Arial"/>
          <w:sz w:val="44"/>
          <w:szCs w:val="44"/>
          <w:lang w:val="en-US"/>
        </w:rPr>
        <w:drawing>
          <wp:inline distT="0" distB="0" distL="114300" distR="114300">
            <wp:extent cx="2758440" cy="2659380"/>
            <wp:effectExtent l="0" t="0" r="10160" b="7620"/>
            <wp:docPr id="1" name="Picture 1" descr="WhatsApp Image 2023-11-29 at 5.25.1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11-29 at 5.25.19 PM"/>
                    <pic:cNvPicPr>
                      <a:picLocks noChangeAspect="1"/>
                    </pic:cNvPicPr>
                  </pic:nvPicPr>
                  <pic:blipFill>
                    <a:blip r:embed="rId6"/>
                    <a:stretch>
                      <a:fillRect/>
                    </a:stretch>
                  </pic:blipFill>
                  <pic:spPr>
                    <a:xfrm>
                      <a:off x="0" y="0"/>
                      <a:ext cx="2758440" cy="2659380"/>
                    </a:xfrm>
                    <a:prstGeom prst="rect">
                      <a:avLst/>
                    </a:prstGeom>
                  </pic:spPr>
                </pic:pic>
              </a:graphicData>
            </a:graphic>
          </wp:inline>
        </w:drawing>
      </w:r>
    </w:p>
    <w:p>
      <w:pPr>
        <w:pStyle w:val="20"/>
        <w:ind w:left="0" w:leftChars="0" w:firstLine="0" w:firstLineChars="0"/>
        <w:jc w:val="left"/>
        <w:rPr>
          <w:rFonts w:ascii="Arial" w:hAnsi="Arial" w:cs="Arial"/>
          <w:sz w:val="44"/>
          <w:szCs w:val="44"/>
        </w:rPr>
      </w:pPr>
    </w:p>
    <w:p>
      <w:pPr>
        <w:pStyle w:val="20"/>
        <w:ind w:left="1440" w:leftChars="0" w:firstLine="720" w:firstLineChars="0"/>
        <w:jc w:val="left"/>
        <w:rPr>
          <w:rFonts w:ascii="Arial" w:hAnsi="Arial" w:cs="Arial"/>
          <w:sz w:val="44"/>
          <w:szCs w:val="44"/>
        </w:rPr>
      </w:pPr>
      <w:r>
        <w:rPr>
          <w:rFonts w:ascii="Arial" w:hAnsi="Arial" w:cs="Arial"/>
          <w:sz w:val="44"/>
          <w:szCs w:val="44"/>
        </w:rPr>
        <w:t>Participants in this project:</w:t>
      </w:r>
    </w:p>
    <w:p>
      <w:pPr>
        <w:pStyle w:val="20"/>
        <w:ind w:left="1440" w:leftChars="0" w:firstLine="720" w:firstLineChars="0"/>
        <w:jc w:val="left"/>
        <w:rPr>
          <w:rFonts w:ascii="Arial" w:hAnsi="Arial" w:cs="Arial"/>
          <w:sz w:val="20"/>
          <w:szCs w:val="20"/>
        </w:rPr>
      </w:pPr>
    </w:p>
    <w:tbl>
      <w:tblPr>
        <w:tblStyle w:val="43"/>
        <w:tblW w:w="9279" w:type="dxa"/>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3093"/>
        <w:gridCol w:w="3093"/>
        <w:gridCol w:w="3093"/>
      </w:tblGrid>
      <w:tr>
        <w:trPr>
          <w:trHeight w:val="358" w:hRule="atLeast"/>
        </w:trPr>
        <w:tc>
          <w:tcPr>
            <w:tcW w:w="3093"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pPr>
              <w:pStyle w:val="20"/>
              <w:spacing w:after="0" w:line="240" w:lineRule="auto"/>
              <w:ind w:left="0"/>
              <w:jc w:val="left"/>
              <w:rPr>
                <w:rFonts w:ascii="Arial" w:hAnsi="Arial" w:cs="Arial"/>
                <w:b/>
                <w:bCs/>
                <w:color w:val="FFFFFF" w:themeColor="background1"/>
                <w:sz w:val="44"/>
                <w:szCs w:val="44"/>
                <w:u w:val="single"/>
                <w14:textFill>
                  <w14:solidFill>
                    <w14:schemeClr w14:val="bg1"/>
                  </w14:solidFill>
                </w14:textFill>
              </w:rPr>
            </w:pPr>
            <w:r>
              <w:rPr>
                <w:rFonts w:ascii="Arial" w:hAnsi="Arial" w:cs="Arial"/>
                <w:b w:val="0"/>
                <w:bCs w:val="0"/>
                <w:color w:val="FFFFFF" w:themeColor="background1"/>
                <w:sz w:val="32"/>
                <w:szCs w:val="32"/>
                <w14:textFill>
                  <w14:solidFill>
                    <w14:schemeClr w14:val="bg1"/>
                  </w14:solidFill>
                </w14:textFill>
              </w:rPr>
              <w:t>Name</w:t>
            </w:r>
          </w:p>
        </w:tc>
        <w:tc>
          <w:tcPr>
            <w:tcW w:w="3093"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pPr>
              <w:pStyle w:val="20"/>
              <w:spacing w:after="0" w:line="240" w:lineRule="auto"/>
              <w:ind w:left="0"/>
              <w:jc w:val="left"/>
              <w:rPr>
                <w:rFonts w:ascii="Arial" w:hAnsi="Arial" w:cs="Arial"/>
                <w:b/>
                <w:bCs/>
                <w:color w:val="FFFFFF" w:themeColor="background1"/>
                <w:sz w:val="44"/>
                <w:szCs w:val="44"/>
                <w:u w:val="single"/>
                <w14:textFill>
                  <w14:solidFill>
                    <w14:schemeClr w14:val="bg1"/>
                  </w14:solidFill>
                </w14:textFill>
              </w:rPr>
            </w:pPr>
            <w:r>
              <w:rPr>
                <w:rFonts w:ascii="Arial" w:hAnsi="Arial" w:cs="Arial"/>
                <w:b w:val="0"/>
                <w:bCs w:val="0"/>
                <w:color w:val="FFFFFF" w:themeColor="background1"/>
                <w:sz w:val="32"/>
                <w:szCs w:val="32"/>
                <w14:textFill>
                  <w14:solidFill>
                    <w14:schemeClr w14:val="bg1"/>
                  </w14:solidFill>
                </w14:textFill>
              </w:rPr>
              <w:t>Enrolment ID</w:t>
            </w:r>
          </w:p>
        </w:tc>
        <w:tc>
          <w:tcPr>
            <w:tcW w:w="3093" w:type="dxa"/>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pPr>
              <w:pStyle w:val="20"/>
              <w:spacing w:after="0" w:line="240" w:lineRule="auto"/>
              <w:ind w:left="0"/>
              <w:jc w:val="left"/>
              <w:rPr>
                <w:rFonts w:ascii="Arial" w:hAnsi="Arial" w:cs="Arial"/>
                <w:b/>
                <w:bCs/>
                <w:color w:val="FFFFFF" w:themeColor="background1"/>
                <w:sz w:val="44"/>
                <w:szCs w:val="44"/>
                <w:u w:val="single"/>
                <w14:textFill>
                  <w14:solidFill>
                    <w14:schemeClr w14:val="bg1"/>
                  </w14:solidFill>
                </w14:textFill>
              </w:rPr>
            </w:pPr>
            <w:r>
              <w:rPr>
                <w:rFonts w:ascii="Arial" w:hAnsi="Arial" w:cs="Arial"/>
                <w:b w:val="0"/>
                <w:bCs w:val="0"/>
                <w:color w:val="FFFFFF" w:themeColor="background1"/>
                <w:sz w:val="32"/>
                <w:szCs w:val="32"/>
                <w14:textFill>
                  <w14:solidFill>
                    <w14:schemeClr w14:val="bg1"/>
                  </w14:solidFill>
                </w14:textFill>
              </w:rPr>
              <w:t>Roll no</w:t>
            </w:r>
          </w:p>
        </w:tc>
      </w:tr>
      <w:tr>
        <w:trPr>
          <w:trHeight w:val="430" w:hRule="atLeast"/>
        </w:trPr>
        <w:tc>
          <w:tcPr>
            <w:tcW w:w="3093" w:type="dxa"/>
            <w:shd w:val="clear" w:color="auto" w:fill="ECECEC" w:themeFill="accent3" w:themeFillTint="33"/>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Arpita Sarkar</w:t>
            </w:r>
          </w:p>
        </w:tc>
        <w:tc>
          <w:tcPr>
            <w:tcW w:w="3093" w:type="dxa"/>
            <w:shd w:val="clear" w:color="auto" w:fill="ECECEC" w:themeFill="accent3" w:themeFillTint="33"/>
          </w:tcPr>
          <w:p>
            <w:pPr>
              <w:pStyle w:val="20"/>
              <w:spacing w:after="0" w:line="240" w:lineRule="auto"/>
              <w:ind w:left="0"/>
              <w:jc w:val="left"/>
              <w:rPr>
                <w:rFonts w:hint="default" w:ascii="Arial" w:hAnsi="Arial" w:cs="Arial"/>
                <w:sz w:val="44"/>
                <w:szCs w:val="44"/>
                <w:u w:val="single"/>
                <w:lang w:val="en-US"/>
              </w:rPr>
            </w:pPr>
            <w:r>
              <w:rPr>
                <w:rFonts w:ascii="Arial" w:hAnsi="Arial" w:cs="Arial"/>
                <w:sz w:val="28"/>
                <w:szCs w:val="28"/>
              </w:rPr>
              <w:t>2112200001</w:t>
            </w:r>
            <w:r>
              <w:rPr>
                <w:rFonts w:hint="default" w:ascii="Arial" w:hAnsi="Arial" w:cs="Arial"/>
                <w:sz w:val="28"/>
                <w:szCs w:val="28"/>
                <w:lang w:val="en-US"/>
              </w:rPr>
              <w:t>098</w:t>
            </w:r>
          </w:p>
        </w:tc>
        <w:tc>
          <w:tcPr>
            <w:tcW w:w="3093" w:type="dxa"/>
            <w:shd w:val="clear" w:color="auto" w:fill="ECECEC" w:themeFill="accent3" w:themeFillTint="33"/>
          </w:tcPr>
          <w:p>
            <w:pPr>
              <w:pStyle w:val="20"/>
              <w:spacing w:after="0" w:line="240" w:lineRule="auto"/>
              <w:ind w:left="0"/>
              <w:jc w:val="left"/>
              <w:rPr>
                <w:rFonts w:ascii="Arial" w:hAnsi="Arial" w:cs="Arial"/>
                <w:sz w:val="44"/>
                <w:szCs w:val="44"/>
                <w:u w:val="single"/>
              </w:rPr>
            </w:pPr>
            <w:r>
              <w:rPr>
                <w:rFonts w:ascii="Arial" w:hAnsi="Arial" w:cs="Arial"/>
                <w:sz w:val="28"/>
                <w:szCs w:val="28"/>
              </w:rPr>
              <w:t>20</w:t>
            </w:r>
          </w:p>
        </w:tc>
      </w:tr>
      <w:tr>
        <w:trPr>
          <w:trHeight w:val="381" w:hRule="atLeast"/>
        </w:trPr>
        <w:tc>
          <w:tcPr>
            <w:tcW w:w="3093" w:type="dxa"/>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Diya Ghosh</w:t>
            </w:r>
          </w:p>
        </w:tc>
        <w:tc>
          <w:tcPr>
            <w:tcW w:w="3093" w:type="dxa"/>
          </w:tcPr>
          <w:p>
            <w:pPr>
              <w:pStyle w:val="20"/>
              <w:spacing w:after="0" w:line="240" w:lineRule="auto"/>
              <w:ind w:left="0"/>
              <w:jc w:val="left"/>
              <w:rPr>
                <w:rFonts w:ascii="Arial" w:hAnsi="Arial" w:cs="Arial"/>
                <w:sz w:val="44"/>
                <w:szCs w:val="44"/>
                <w:u w:val="single"/>
              </w:rPr>
            </w:pPr>
            <w:r>
              <w:rPr>
                <w:rFonts w:ascii="Arial" w:hAnsi="Arial" w:cs="Arial"/>
                <w:sz w:val="28"/>
                <w:szCs w:val="28"/>
              </w:rPr>
              <w:t>2112200001104</w:t>
            </w:r>
          </w:p>
        </w:tc>
        <w:tc>
          <w:tcPr>
            <w:tcW w:w="3093" w:type="dxa"/>
          </w:tcPr>
          <w:p>
            <w:pPr>
              <w:pStyle w:val="20"/>
              <w:spacing w:after="0" w:line="240" w:lineRule="auto"/>
              <w:ind w:left="0"/>
              <w:jc w:val="left"/>
              <w:rPr>
                <w:rFonts w:ascii="Arial" w:hAnsi="Arial" w:cs="Arial"/>
                <w:sz w:val="44"/>
                <w:szCs w:val="44"/>
                <w:u w:val="single"/>
              </w:rPr>
            </w:pPr>
            <w:r>
              <w:rPr>
                <w:rFonts w:ascii="Arial" w:hAnsi="Arial" w:cs="Arial"/>
                <w:sz w:val="28"/>
                <w:szCs w:val="28"/>
              </w:rPr>
              <w:t>26</w:t>
            </w:r>
          </w:p>
        </w:tc>
      </w:tr>
      <w:tr>
        <w:trPr>
          <w:trHeight w:val="400" w:hRule="atLeast"/>
        </w:trPr>
        <w:tc>
          <w:tcPr>
            <w:tcW w:w="3093" w:type="dxa"/>
            <w:shd w:val="clear" w:color="auto" w:fill="ECECEC" w:themeFill="accent3" w:themeFillTint="33"/>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Isita Jana</w:t>
            </w:r>
          </w:p>
        </w:tc>
        <w:tc>
          <w:tcPr>
            <w:tcW w:w="3093" w:type="dxa"/>
            <w:shd w:val="clear" w:color="auto" w:fill="ECECEC" w:themeFill="accent3" w:themeFillTint="33"/>
          </w:tcPr>
          <w:p>
            <w:pPr>
              <w:pStyle w:val="20"/>
              <w:spacing w:after="0" w:line="240" w:lineRule="auto"/>
              <w:ind w:left="0"/>
              <w:jc w:val="left"/>
              <w:rPr>
                <w:rFonts w:ascii="Arial" w:hAnsi="Arial" w:cs="Arial"/>
                <w:sz w:val="44"/>
                <w:szCs w:val="44"/>
                <w:u w:val="single"/>
              </w:rPr>
            </w:pPr>
            <w:r>
              <w:rPr>
                <w:rFonts w:ascii="Arial" w:hAnsi="Arial" w:cs="Arial"/>
                <w:sz w:val="28"/>
                <w:szCs w:val="28"/>
              </w:rPr>
              <w:t>2112200001106</w:t>
            </w:r>
          </w:p>
        </w:tc>
        <w:tc>
          <w:tcPr>
            <w:tcW w:w="3093" w:type="dxa"/>
            <w:shd w:val="clear" w:color="auto" w:fill="ECECEC" w:themeFill="accent3" w:themeFillTint="33"/>
          </w:tcPr>
          <w:p>
            <w:pPr>
              <w:pStyle w:val="20"/>
              <w:spacing w:after="0" w:line="240" w:lineRule="auto"/>
              <w:ind w:left="0"/>
              <w:jc w:val="left"/>
              <w:rPr>
                <w:rFonts w:ascii="Arial" w:hAnsi="Arial" w:cs="Arial"/>
                <w:sz w:val="44"/>
                <w:szCs w:val="44"/>
                <w:u w:val="single"/>
              </w:rPr>
            </w:pPr>
            <w:r>
              <w:rPr>
                <w:rFonts w:ascii="Arial" w:hAnsi="Arial" w:cs="Arial"/>
                <w:sz w:val="28"/>
                <w:szCs w:val="28"/>
              </w:rPr>
              <w:t>28</w:t>
            </w:r>
          </w:p>
        </w:tc>
      </w:tr>
      <w:tr>
        <w:trPr>
          <w:trHeight w:val="490" w:hRule="atLeast"/>
        </w:trPr>
        <w:tc>
          <w:tcPr>
            <w:tcW w:w="3093" w:type="dxa"/>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Sneha Khan</w:t>
            </w:r>
          </w:p>
        </w:tc>
        <w:tc>
          <w:tcPr>
            <w:tcW w:w="3093" w:type="dxa"/>
          </w:tcPr>
          <w:p>
            <w:pPr>
              <w:pStyle w:val="20"/>
              <w:spacing w:after="0" w:line="240" w:lineRule="auto"/>
              <w:ind w:left="0"/>
              <w:jc w:val="left"/>
              <w:rPr>
                <w:rFonts w:ascii="Arial" w:hAnsi="Arial" w:cs="Arial"/>
                <w:sz w:val="44"/>
                <w:szCs w:val="44"/>
                <w:u w:val="single"/>
              </w:rPr>
            </w:pPr>
            <w:r>
              <w:rPr>
                <w:rFonts w:hint="default" w:ascii="Arial" w:hAnsi="Arial"/>
                <w:sz w:val="28"/>
                <w:szCs w:val="28"/>
                <w:u w:val="none"/>
              </w:rPr>
              <w:t>2112200001125</w:t>
            </w:r>
          </w:p>
        </w:tc>
        <w:tc>
          <w:tcPr>
            <w:tcW w:w="3093" w:type="dxa"/>
          </w:tcPr>
          <w:p>
            <w:pPr>
              <w:pStyle w:val="20"/>
              <w:spacing w:after="0" w:line="240" w:lineRule="auto"/>
              <w:ind w:left="0"/>
              <w:jc w:val="left"/>
              <w:rPr>
                <w:rFonts w:ascii="Arial" w:hAnsi="Arial" w:cs="Arial"/>
                <w:sz w:val="44"/>
                <w:szCs w:val="44"/>
                <w:u w:val="single"/>
              </w:rPr>
            </w:pPr>
            <w:r>
              <w:rPr>
                <w:rFonts w:ascii="Arial" w:hAnsi="Arial" w:cs="Arial"/>
                <w:sz w:val="28"/>
                <w:szCs w:val="28"/>
              </w:rPr>
              <w:t>44</w:t>
            </w:r>
          </w:p>
        </w:tc>
      </w:tr>
      <w:tr>
        <w:trPr>
          <w:trHeight w:val="490" w:hRule="atLeast"/>
        </w:trPr>
        <w:tc>
          <w:tcPr>
            <w:tcW w:w="3093" w:type="dxa"/>
            <w:shd w:val="clear" w:color="auto" w:fill="ECECEC" w:themeFill="accent3" w:themeFillTint="33"/>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Suparna Biswas</w:t>
            </w:r>
          </w:p>
        </w:tc>
        <w:tc>
          <w:tcPr>
            <w:tcW w:w="3093" w:type="dxa"/>
            <w:shd w:val="clear" w:color="auto" w:fill="ECECEC" w:themeFill="accent3" w:themeFillTint="33"/>
          </w:tcPr>
          <w:p>
            <w:pPr>
              <w:pStyle w:val="20"/>
              <w:spacing w:after="0" w:line="240" w:lineRule="auto"/>
              <w:ind w:left="0"/>
              <w:jc w:val="left"/>
              <w:rPr>
                <w:rFonts w:hint="default" w:ascii="Arial" w:hAnsi="Arial" w:cs="Arial"/>
                <w:sz w:val="44"/>
                <w:szCs w:val="44"/>
                <w:u w:val="single"/>
                <w:lang w:val="en-US"/>
              </w:rPr>
            </w:pPr>
            <w:r>
              <w:rPr>
                <w:rFonts w:hint="default" w:ascii="Arial" w:hAnsi="Arial" w:cs="Arial"/>
                <w:sz w:val="28"/>
                <w:szCs w:val="28"/>
                <w:u w:val="none"/>
                <w:lang w:val="en-US"/>
              </w:rPr>
              <w:t>2112200001128</w:t>
            </w:r>
          </w:p>
        </w:tc>
        <w:tc>
          <w:tcPr>
            <w:tcW w:w="3093" w:type="dxa"/>
            <w:shd w:val="clear" w:color="auto" w:fill="ECECEC" w:themeFill="accent3" w:themeFillTint="33"/>
          </w:tcPr>
          <w:p>
            <w:pPr>
              <w:pStyle w:val="20"/>
              <w:spacing w:after="0" w:line="240" w:lineRule="auto"/>
              <w:ind w:left="0"/>
              <w:jc w:val="left"/>
              <w:rPr>
                <w:rFonts w:ascii="Arial" w:hAnsi="Arial" w:cs="Arial"/>
                <w:sz w:val="44"/>
                <w:szCs w:val="44"/>
                <w:u w:val="single"/>
              </w:rPr>
            </w:pPr>
            <w:r>
              <w:rPr>
                <w:rFonts w:ascii="Arial" w:hAnsi="Arial" w:cs="Arial"/>
                <w:sz w:val="28"/>
                <w:szCs w:val="28"/>
              </w:rPr>
              <w:t>47</w:t>
            </w:r>
          </w:p>
        </w:tc>
      </w:tr>
      <w:tr>
        <w:trPr>
          <w:trHeight w:val="499" w:hRule="atLeast"/>
        </w:trPr>
        <w:tc>
          <w:tcPr>
            <w:tcW w:w="3093" w:type="dxa"/>
          </w:tcPr>
          <w:p>
            <w:pPr>
              <w:pStyle w:val="20"/>
              <w:spacing w:after="0" w:line="240" w:lineRule="auto"/>
              <w:ind w:left="0"/>
              <w:jc w:val="left"/>
              <w:rPr>
                <w:rFonts w:ascii="Arial" w:hAnsi="Arial" w:cs="Arial"/>
                <w:b/>
                <w:bCs/>
                <w:sz w:val="44"/>
                <w:szCs w:val="44"/>
                <w:u w:val="single"/>
              </w:rPr>
            </w:pPr>
            <w:r>
              <w:rPr>
                <w:rFonts w:ascii="Arial" w:hAnsi="Arial" w:cs="Arial"/>
                <w:b/>
                <w:bCs/>
                <w:sz w:val="28"/>
                <w:szCs w:val="28"/>
              </w:rPr>
              <w:t>Trisha Samaddar</w:t>
            </w:r>
          </w:p>
        </w:tc>
        <w:tc>
          <w:tcPr>
            <w:tcW w:w="3093" w:type="dxa"/>
          </w:tcPr>
          <w:p>
            <w:pPr>
              <w:pStyle w:val="20"/>
              <w:spacing w:after="0" w:line="240" w:lineRule="auto"/>
              <w:ind w:left="0"/>
              <w:jc w:val="left"/>
              <w:rPr>
                <w:rFonts w:ascii="Arial" w:hAnsi="Arial" w:cs="Arial"/>
                <w:sz w:val="44"/>
                <w:szCs w:val="44"/>
                <w:u w:val="single"/>
              </w:rPr>
            </w:pPr>
            <w:r>
              <w:rPr>
                <w:rFonts w:hint="default" w:ascii="Arial" w:hAnsi="Arial"/>
                <w:sz w:val="28"/>
                <w:szCs w:val="28"/>
                <w:u w:val="none"/>
              </w:rPr>
              <w:t>2112200001131</w:t>
            </w:r>
          </w:p>
        </w:tc>
        <w:tc>
          <w:tcPr>
            <w:tcW w:w="3093" w:type="dxa"/>
          </w:tcPr>
          <w:p>
            <w:pPr>
              <w:pStyle w:val="20"/>
              <w:spacing w:after="0" w:line="240" w:lineRule="auto"/>
              <w:ind w:left="0"/>
              <w:jc w:val="left"/>
              <w:rPr>
                <w:rFonts w:ascii="Arial" w:hAnsi="Arial" w:cs="Arial"/>
                <w:sz w:val="44"/>
                <w:szCs w:val="44"/>
                <w:u w:val="single"/>
              </w:rPr>
            </w:pPr>
            <w:r>
              <w:rPr>
                <w:rFonts w:ascii="Arial" w:hAnsi="Arial" w:cs="Arial"/>
                <w:sz w:val="28"/>
                <w:szCs w:val="28"/>
              </w:rPr>
              <w:t>50</w:t>
            </w:r>
          </w:p>
        </w:tc>
      </w:tr>
    </w:tbl>
    <w:p>
      <w:pPr>
        <w:pStyle w:val="20"/>
        <w:jc w:val="left"/>
        <w:rPr>
          <w:rFonts w:ascii="Arial" w:hAnsi="Arial" w:cs="Arial"/>
          <w:sz w:val="44"/>
          <w:szCs w:val="44"/>
          <w:u w:val="single"/>
        </w:rPr>
      </w:pPr>
    </w:p>
    <w:p>
      <w:pPr>
        <w:pStyle w:val="20"/>
        <w:jc w:val="left"/>
        <w:rPr>
          <w:sz w:val="44"/>
          <w:szCs w:val="44"/>
        </w:rPr>
      </w:pPr>
    </w:p>
    <w:p>
      <w:pPr>
        <w:pStyle w:val="20"/>
        <w:jc w:val="left"/>
        <w:rPr>
          <w:sz w:val="32"/>
          <w:szCs w:val="32"/>
        </w:rPr>
      </w:pPr>
    </w:p>
    <w:p>
      <w:pPr>
        <w:ind w:firstLine="2523" w:firstLineChars="450"/>
        <w:jc w:val="left"/>
        <w:rPr>
          <w:rFonts w:hint="eastAsia" w:ascii="Apple LiSung" w:hAnsi="Apple LiSung" w:eastAsia="Apple LiSung" w:cs="Apple LiSung"/>
          <w:b/>
          <w:bCs/>
          <w:sz w:val="56"/>
          <w:szCs w:val="56"/>
          <w:u w:val="single"/>
          <w14:textFill>
            <w14:gradFill>
              <w14:gsLst>
                <w14:gs w14:pos="0">
                  <w14:srgbClr w14:val="007BD3"/>
                </w14:gs>
                <w14:gs w14:pos="100000">
                  <w14:srgbClr w14:val="034373"/>
                </w14:gs>
              </w14:gsLst>
              <w14:lin w14:scaled="0"/>
            </w14:gradFill>
          </w14:textFill>
        </w:rPr>
      </w:pPr>
      <w:r>
        <w:rPr>
          <w:rFonts w:hint="eastAsia" w:ascii="Apple LiSung" w:hAnsi="Apple LiSung" w:eastAsia="Apple LiSung" w:cs="Apple LiSung"/>
          <w:b/>
          <w:bCs/>
          <w:sz w:val="56"/>
          <w:szCs w:val="56"/>
          <w:u w:val="single"/>
          <w14:textFill>
            <w14:gradFill>
              <w14:gsLst>
                <w14:gs w14:pos="0">
                  <w14:srgbClr w14:val="007BD3"/>
                </w14:gs>
                <w14:gs w14:pos="100000">
                  <w14:srgbClr w14:val="034373"/>
                </w14:gs>
              </w14:gsLst>
              <w14:lin w14:scaled="0"/>
            </w14:gradFill>
          </w14:textFill>
        </w:rPr>
        <w:t>Acknowledgement</w:t>
      </w:r>
    </w:p>
    <w:p>
      <w:pPr>
        <w:pStyle w:val="20"/>
        <w:ind w:left="0" w:leftChars="0" w:firstLine="0" w:firstLineChars="0"/>
        <w:jc w:val="left"/>
        <w:rPr>
          <w:sz w:val="32"/>
          <w:szCs w:val="32"/>
        </w:rPr>
      </w:pPr>
    </w:p>
    <w:p>
      <w:pPr>
        <w:pStyle w:val="20"/>
        <w:ind w:left="0" w:leftChars="0" w:firstLine="0" w:firstLineChars="0"/>
        <w:jc w:val="left"/>
        <w:rPr>
          <w:rFonts w:hint="default"/>
          <w:b/>
          <w:bCs/>
          <w:sz w:val="32"/>
          <w:szCs w:val="32"/>
        </w:rPr>
      </w:pPr>
      <w:r>
        <w:rPr>
          <w:sz w:val="32"/>
          <w:szCs w:val="32"/>
        </w:rPr>
        <w:t>Special thanks to our esteemed teacher, Dr. Saikat Maity</w:t>
      </w:r>
      <w:r>
        <w:rPr>
          <w:rFonts w:hint="default"/>
          <w:sz w:val="32"/>
          <w:szCs w:val="32"/>
          <w:lang w:val="en-US"/>
        </w:rPr>
        <w:t xml:space="preserve"> sir</w:t>
      </w:r>
      <w:r>
        <w:rPr>
          <w:sz w:val="32"/>
          <w:szCs w:val="32"/>
        </w:rPr>
        <w:t>, for their invaluable guidance, expertise, and unwavering support throughout this project.</w:t>
      </w:r>
      <w:r>
        <w:rPr>
          <w:rFonts w:hint="default"/>
          <w:sz w:val="32"/>
          <w:szCs w:val="32"/>
        </w:rPr>
        <w:t xml:space="preserve">His vast knowledge, extensive experience, and professional competence in </w:t>
      </w:r>
      <w:r>
        <w:rPr>
          <w:rFonts w:hint="default"/>
          <w:sz w:val="32"/>
          <w:szCs w:val="32"/>
          <w:lang w:val="en-US"/>
        </w:rPr>
        <w:t>ARTIFICIAL INTELLIGENCE</w:t>
      </w:r>
      <w:r>
        <w:rPr>
          <w:rFonts w:hint="default"/>
          <w:sz w:val="32"/>
          <w:szCs w:val="32"/>
        </w:rPr>
        <w:t xml:space="preserve"> enabled us to successfully accomplish this project. This endeavour would not have been possible without his help and supervision.This initiative would not have been a success without the contributions of each and every individual. We were always there to cheer each other on, and that is what kept us together until the end.</w:t>
      </w:r>
      <w:r>
        <w:rPr>
          <w:sz w:val="32"/>
          <w:szCs w:val="32"/>
        </w:rPr>
        <w:t xml:space="preserve"> We are also grateful to our esteemed Vice Chancellor for their encouragement and support.</w:t>
      </w:r>
      <w:r>
        <w:rPr>
          <w:rFonts w:hint="default"/>
          <w:sz w:val="32"/>
          <w:szCs w:val="32"/>
        </w:rPr>
        <w:t xml:space="preserve">I’d like to thank The University of </w:t>
      </w:r>
      <w:r>
        <w:rPr>
          <w:rFonts w:hint="default"/>
          <w:sz w:val="32"/>
          <w:szCs w:val="32"/>
          <w:lang w:val="en-US"/>
        </w:rPr>
        <w:t>Sister Nivedita University</w:t>
      </w:r>
      <w:r>
        <w:rPr>
          <w:rFonts w:hint="default"/>
          <w:sz w:val="32"/>
          <w:szCs w:val="32"/>
        </w:rPr>
        <w:t xml:space="preserve"> for providing me with the opportunity to work on the project</w:t>
      </w:r>
      <w:r>
        <w:rPr>
          <w:rFonts w:hint="default"/>
          <w:sz w:val="32"/>
          <w:szCs w:val="32"/>
          <w:lang w:val="en-US"/>
        </w:rPr>
        <w:t xml:space="preserve"> </w:t>
      </w:r>
      <w:r>
        <w:rPr>
          <w:rFonts w:hint="default"/>
          <w:b/>
          <w:bCs/>
          <w:sz w:val="32"/>
          <w:szCs w:val="32"/>
        </w:rPr>
        <w:t>(</w:t>
      </w:r>
      <w:r>
        <w:rPr>
          <w:rFonts w:hint="default"/>
          <w:b/>
          <w:bCs/>
          <w:sz w:val="32"/>
          <w:szCs w:val="32"/>
          <w:lang w:val="en-US"/>
        </w:rPr>
        <w:t xml:space="preserve">DETECTION OF DENGUE USING AI </w:t>
      </w:r>
      <w:r>
        <w:rPr>
          <w:rFonts w:hint="default"/>
          <w:b/>
          <w:bCs/>
          <w:sz w:val="32"/>
          <w:szCs w:val="32"/>
        </w:rPr>
        <w:t>).</w:t>
      </w:r>
    </w:p>
    <w:p>
      <w:pPr>
        <w:pStyle w:val="20"/>
        <w:ind w:left="0" w:leftChars="0" w:firstLine="0" w:firstLineChars="0"/>
        <w:jc w:val="left"/>
        <w:rPr>
          <w:rFonts w:hint="default"/>
          <w:b/>
          <w:bCs/>
          <w:sz w:val="32"/>
          <w:szCs w:val="32"/>
        </w:rPr>
      </w:pPr>
    </w:p>
    <w:p>
      <w:pPr>
        <w:pStyle w:val="20"/>
        <w:ind w:left="6480" w:leftChars="0" w:firstLine="720" w:firstLineChars="0"/>
        <w:jc w:val="left"/>
        <w:rPr>
          <w:rFonts w:hint="default"/>
          <w:b w:val="0"/>
          <w:bCs w:val="0"/>
          <w:sz w:val="32"/>
          <w:szCs w:val="32"/>
          <w:lang w:val="en-US"/>
        </w:rPr>
      </w:pPr>
      <w:r>
        <w:rPr>
          <w:rFonts w:hint="default"/>
          <w:b w:val="0"/>
          <w:bCs w:val="0"/>
          <w:color w:val="FF0000"/>
          <w:sz w:val="32"/>
          <w:szCs w:val="32"/>
          <w:lang w:val="en-US"/>
        </w:rPr>
        <w:t>Signature of the Teacher :</w:t>
      </w:r>
    </w:p>
    <w:p>
      <w:pPr>
        <w:pStyle w:val="20"/>
        <w:ind w:left="6480" w:leftChars="0" w:firstLine="720" w:firstLineChars="0"/>
        <w:jc w:val="left"/>
        <w:rPr>
          <w:sz w:val="32"/>
          <w:szCs w:val="32"/>
        </w:rPr>
      </w:pPr>
      <w:r>
        <w:rPr>
          <w:rFonts w:hint="default"/>
          <w:b w:val="0"/>
          <w:bCs w:val="0"/>
          <w:sz w:val="32"/>
          <w:szCs w:val="32"/>
          <w:lang w:val="en-US"/>
        </w:rPr>
        <w:t>------------------------------------</w:t>
      </w:r>
    </w:p>
    <w:p>
      <w:pPr>
        <w:pStyle w:val="2"/>
        <w:jc w:val="left"/>
        <w:rPr>
          <w:b/>
          <w:bCs/>
          <w:color w:val="000000" w:themeColor="text1"/>
          <w:sz w:val="52"/>
          <w:szCs w:val="52"/>
          <w:u w:val="single"/>
          <w14:textFill>
            <w14:solidFill>
              <w14:schemeClr w14:val="tx1"/>
            </w14:solidFill>
          </w14:textFill>
        </w:rPr>
      </w:pPr>
    </w:p>
    <w:p>
      <w:pPr>
        <w:pStyle w:val="2"/>
        <w:jc w:val="left"/>
        <w:rPr>
          <w:rFonts w:hint="default"/>
          <w:b/>
          <w:bCs/>
          <w:color w:val="000000" w:themeColor="text1"/>
          <w:sz w:val="52"/>
          <w:szCs w:val="52"/>
          <w:u w:val="none"/>
          <w:lang w:val="en-US"/>
          <w14:textFill>
            <w14:solidFill>
              <w14:schemeClr w14:val="tx1"/>
            </w14:solidFill>
          </w14:textFill>
        </w:rPr>
      </w:pPr>
      <w:r>
        <w:rPr>
          <w:b/>
          <w:bCs/>
          <w:color w:val="2F5597" w:themeColor="accent1" w:themeShade="BF"/>
          <w:sz w:val="52"/>
          <w:szCs w:val="52"/>
          <w:u w:val="single"/>
        </w:rPr>
        <w:t>TABLE OF</w:t>
      </w:r>
      <w:r>
        <w:rPr>
          <w:rFonts w:hint="default"/>
          <w:b/>
          <w:bCs/>
          <w:color w:val="2F5597" w:themeColor="accent1" w:themeShade="BF"/>
          <w:sz w:val="52"/>
          <w:szCs w:val="52"/>
          <w:u w:val="single"/>
          <w:lang w:val="en-US"/>
        </w:rPr>
        <w:t xml:space="preserve"> </w:t>
      </w:r>
      <w:r>
        <w:rPr>
          <w:b/>
          <w:bCs/>
          <w:color w:val="2F5597" w:themeColor="accent1" w:themeShade="BF"/>
          <w:sz w:val="52"/>
          <w:szCs w:val="52"/>
          <w:u w:val="single"/>
        </w:rPr>
        <w:t>CONTENTS</w:t>
      </w:r>
      <w:r>
        <w:rPr>
          <w:rFonts w:hint="default"/>
          <w:b/>
          <w:bCs/>
          <w:color w:val="2F5597" w:themeColor="accent1" w:themeShade="BF"/>
          <w:sz w:val="52"/>
          <w:szCs w:val="52"/>
          <w:u w:val="none"/>
          <w:lang w:val="en-US"/>
        </w:rPr>
        <w:t xml:space="preserve">:- </w:t>
      </w:r>
      <w:r>
        <w:rPr>
          <w:rFonts w:hint="default"/>
          <w:b/>
          <w:bCs/>
          <w:color w:val="000000" w:themeColor="text1"/>
          <w:sz w:val="52"/>
          <w:szCs w:val="52"/>
          <w:u w:val="none"/>
          <w:lang w:val="en-US"/>
          <w14:textFill>
            <w14:solidFill>
              <w14:schemeClr w14:val="tx1"/>
            </w14:solidFill>
          </w14:textFill>
        </w:rPr>
        <w:t xml:space="preserve">       </w:t>
      </w:r>
      <w:r>
        <w:rPr>
          <w:rFonts w:hint="default"/>
          <w:b/>
          <w:bCs/>
          <w:color w:val="000000" w:themeColor="text1"/>
          <w:sz w:val="52"/>
          <w:szCs w:val="52"/>
          <w:u w:val="none"/>
          <w:lang w:val="en-US"/>
          <w14:textFill>
            <w14:solidFill>
              <w14:schemeClr w14:val="tx1"/>
            </w14:solidFill>
          </w14:textFill>
        </w:rPr>
        <w:drawing>
          <wp:inline distT="0" distB="0" distL="114300" distR="114300">
            <wp:extent cx="1353820" cy="760095"/>
            <wp:effectExtent l="0" t="0" r="17780" b="1905"/>
            <wp:docPr id="2" name="Picture 2" descr="WhatsApp Image 2023-11-29 at 5.47.2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11-29 at 5.47.22 PM"/>
                    <pic:cNvPicPr>
                      <a:picLocks noChangeAspect="1"/>
                    </pic:cNvPicPr>
                  </pic:nvPicPr>
                  <pic:blipFill>
                    <a:blip r:embed="rId7"/>
                    <a:stretch>
                      <a:fillRect/>
                    </a:stretch>
                  </pic:blipFill>
                  <pic:spPr>
                    <a:xfrm>
                      <a:off x="0" y="0"/>
                      <a:ext cx="1353820" cy="760095"/>
                    </a:xfrm>
                    <a:prstGeom prst="rect">
                      <a:avLst/>
                    </a:prstGeom>
                  </pic:spPr>
                </pic:pic>
              </a:graphicData>
            </a:graphic>
          </wp:inline>
        </w:drawing>
      </w:r>
    </w:p>
    <w:p>
      <w:pPr>
        <w:rPr>
          <w:rFonts w:hint="default"/>
          <w:b/>
          <w:bCs/>
          <w:color w:val="C55A11" w:themeColor="accent2" w:themeShade="BF"/>
          <w:lang w:val="en-US"/>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tblGrid>
      <w:tr>
        <w:tc>
          <w:tcPr>
            <w:tcW w:w="2394" w:type="dxa"/>
          </w:tcPr>
          <w:p>
            <w:pPr>
              <w:pStyle w:val="20"/>
              <w:ind w:left="0" w:leftChars="0" w:firstLine="0" w:firstLineChars="0"/>
              <w:jc w:val="left"/>
              <w:rPr>
                <w:rFonts w:hint="default"/>
                <w:b/>
                <w:bCs/>
                <w:color w:val="C55A11" w:themeColor="accent2" w:themeShade="BF"/>
                <w:sz w:val="32"/>
                <w:szCs w:val="32"/>
                <w:vertAlign w:val="baseline"/>
                <w:lang w:val="en-US"/>
              </w:rPr>
            </w:pPr>
            <w:r>
              <w:rPr>
                <w:rFonts w:hint="default"/>
                <w:b/>
                <w:bCs/>
                <w:color w:val="C55A11" w:themeColor="accent2" w:themeShade="BF"/>
                <w:sz w:val="32"/>
                <w:szCs w:val="32"/>
                <w:vertAlign w:val="baseline"/>
                <w:lang w:val="en-US"/>
              </w:rPr>
              <w:t>Serial no.</w:t>
            </w:r>
          </w:p>
        </w:tc>
        <w:tc>
          <w:tcPr>
            <w:tcW w:w="2394" w:type="dxa"/>
          </w:tcPr>
          <w:p>
            <w:pPr>
              <w:pStyle w:val="20"/>
              <w:ind w:left="0" w:leftChars="0" w:firstLine="0" w:firstLineChars="0"/>
              <w:jc w:val="left"/>
              <w:rPr>
                <w:rFonts w:hint="default"/>
                <w:b/>
                <w:bCs/>
                <w:color w:val="C55A11" w:themeColor="accent2" w:themeShade="BF"/>
                <w:sz w:val="32"/>
                <w:szCs w:val="32"/>
                <w:vertAlign w:val="baseline"/>
                <w:lang w:val="en-US"/>
              </w:rPr>
            </w:pPr>
            <w:r>
              <w:rPr>
                <w:rFonts w:hint="default"/>
                <w:b/>
                <w:bCs/>
                <w:color w:val="C55A11" w:themeColor="accent2" w:themeShade="BF"/>
                <w:sz w:val="32"/>
                <w:szCs w:val="32"/>
                <w:vertAlign w:val="baseline"/>
                <w:lang w:val="en-US"/>
              </w:rPr>
              <w:t>Topic Name</w:t>
            </w:r>
          </w:p>
        </w:tc>
        <w:tc>
          <w:tcPr>
            <w:tcW w:w="2394" w:type="dxa"/>
          </w:tcPr>
          <w:p>
            <w:pPr>
              <w:pStyle w:val="20"/>
              <w:ind w:left="0" w:leftChars="0" w:firstLine="0" w:firstLineChars="0"/>
              <w:jc w:val="left"/>
              <w:rPr>
                <w:rFonts w:hint="default"/>
                <w:b/>
                <w:bCs/>
                <w:color w:val="C55A11" w:themeColor="accent2" w:themeShade="BF"/>
                <w:sz w:val="32"/>
                <w:szCs w:val="32"/>
                <w:vertAlign w:val="baseline"/>
                <w:lang w:val="en-US"/>
              </w:rPr>
            </w:pPr>
            <w:r>
              <w:rPr>
                <w:rFonts w:hint="default"/>
                <w:b/>
                <w:bCs/>
                <w:color w:val="C55A11" w:themeColor="accent2" w:themeShade="BF"/>
                <w:sz w:val="32"/>
                <w:szCs w:val="32"/>
                <w:vertAlign w:val="baseline"/>
                <w:lang w:val="en-US"/>
              </w:rPr>
              <w:t>Page No.</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1.</w:t>
            </w:r>
          </w:p>
        </w:tc>
        <w:tc>
          <w:tcPr>
            <w:tcW w:w="2394" w:type="dxa"/>
          </w:tcPr>
          <w:p>
            <w:pPr>
              <w:pStyle w:val="20"/>
              <w:numPr>
                <w:ilvl w:val="0"/>
                <w:numId w:val="0"/>
              </w:numPr>
              <w:ind w:leftChars="0"/>
              <w:jc w:val="both"/>
              <w:rPr>
                <w:rFonts w:hint="default"/>
                <w:sz w:val="20"/>
                <w:szCs w:val="20"/>
                <w:vertAlign w:val="baseline"/>
                <w:lang w:val="en-US"/>
              </w:rPr>
            </w:pPr>
            <w:r>
              <w:rPr>
                <w:rFonts w:hint="default"/>
                <w:sz w:val="20"/>
                <w:szCs w:val="20"/>
                <w:vertAlign w:val="baseline"/>
                <w:lang w:val="en-US"/>
              </w:rPr>
              <w:t>Introduction</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4</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2.</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Purpose of the project, Objective</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5</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3.</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Goals of the project</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6</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4.</w:t>
            </w:r>
          </w:p>
        </w:tc>
        <w:tc>
          <w:tcPr>
            <w:tcW w:w="2394" w:type="dxa"/>
          </w:tcPr>
          <w:p>
            <w:pPr>
              <w:pStyle w:val="20"/>
              <w:ind w:left="0" w:leftChars="0" w:firstLine="0" w:firstLineChars="0"/>
              <w:jc w:val="left"/>
              <w:rPr>
                <w:rFonts w:hint="default"/>
                <w:sz w:val="20"/>
                <w:szCs w:val="20"/>
                <w:vertAlign w:val="baseline"/>
                <w:lang w:val="en-US"/>
              </w:rPr>
            </w:pPr>
            <w:r>
              <w:rPr>
                <w:rFonts w:hint="default"/>
                <w:sz w:val="20"/>
                <w:szCs w:val="20"/>
                <w:vertAlign w:val="baseline"/>
                <w:lang w:val="en-US"/>
              </w:rPr>
              <w:t>Summury</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7</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5.</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Cause of Dengue</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8</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6.</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Common symptoms of Dengue Fever</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9</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7.</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Global impact of Dengue</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10</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8.</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Methodology</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11,12</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9.</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Decision Table</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13</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10.</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IgG-IgM graph</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14</w:t>
            </w:r>
          </w:p>
        </w:tc>
      </w:tr>
      <w:tr>
        <w:tc>
          <w:tcPr>
            <w:tcW w:w="2394" w:type="dxa"/>
          </w:tcPr>
          <w:p>
            <w:pPr>
              <w:pStyle w:val="20"/>
              <w:jc w:val="both"/>
              <w:rPr>
                <w:rFonts w:hint="default"/>
                <w:sz w:val="32"/>
                <w:szCs w:val="32"/>
                <w:vertAlign w:val="baseline"/>
                <w:lang w:val="en-US"/>
              </w:rPr>
            </w:pPr>
            <w:r>
              <w:rPr>
                <w:rFonts w:hint="default"/>
                <w:sz w:val="32"/>
                <w:szCs w:val="32"/>
                <w:vertAlign w:val="baseline"/>
                <w:lang w:val="en-US"/>
              </w:rPr>
              <w:t>11.</w:t>
            </w:r>
          </w:p>
        </w:tc>
        <w:tc>
          <w:tcPr>
            <w:tcW w:w="2394" w:type="dxa"/>
          </w:tcPr>
          <w:p>
            <w:pPr>
              <w:pStyle w:val="20"/>
              <w:ind w:left="0" w:leftChars="0" w:firstLine="0" w:firstLineChars="0"/>
              <w:jc w:val="both"/>
              <w:rPr>
                <w:rFonts w:hint="default"/>
                <w:sz w:val="20"/>
                <w:szCs w:val="20"/>
                <w:vertAlign w:val="baseline"/>
                <w:lang w:val="en-US"/>
              </w:rPr>
            </w:pPr>
            <w:r>
              <w:rPr>
                <w:rFonts w:hint="default"/>
                <w:sz w:val="20"/>
                <w:szCs w:val="20"/>
                <w:vertAlign w:val="baseline"/>
                <w:lang w:val="en-US"/>
              </w:rPr>
              <w:t>Keywords,References</w:t>
            </w:r>
          </w:p>
        </w:tc>
        <w:tc>
          <w:tcPr>
            <w:tcW w:w="2394" w:type="dxa"/>
          </w:tcPr>
          <w:p>
            <w:pPr>
              <w:pStyle w:val="20"/>
              <w:jc w:val="both"/>
              <w:rPr>
                <w:rFonts w:hint="default"/>
                <w:sz w:val="20"/>
                <w:szCs w:val="20"/>
                <w:vertAlign w:val="baseline"/>
                <w:lang w:val="en-US"/>
              </w:rPr>
            </w:pPr>
            <w:r>
              <w:rPr>
                <w:rFonts w:hint="default"/>
                <w:sz w:val="20"/>
                <w:szCs w:val="20"/>
                <w:vertAlign w:val="baseline"/>
                <w:lang w:val="en-US"/>
              </w:rPr>
              <w:t>15</w:t>
            </w:r>
          </w:p>
        </w:tc>
      </w:tr>
    </w:tbl>
    <w:p>
      <w:pPr>
        <w:pStyle w:val="20"/>
        <w:jc w:val="both"/>
        <w:rPr>
          <w:sz w:val="32"/>
          <w:szCs w:val="32"/>
        </w:rPr>
      </w:pPr>
    </w:p>
    <w:p>
      <w:pPr>
        <w:pStyle w:val="20"/>
        <w:jc w:val="left"/>
        <w:rPr>
          <w:sz w:val="32"/>
          <w:szCs w:val="32"/>
        </w:rPr>
      </w:pPr>
    </w:p>
    <w:p>
      <w:pPr>
        <w:pStyle w:val="20"/>
        <w:jc w:val="left"/>
        <w:rPr>
          <w:sz w:val="32"/>
          <w:szCs w:val="32"/>
        </w:rPr>
      </w:pPr>
    </w:p>
    <w:p>
      <w:pPr>
        <w:ind w:left="1440" w:leftChars="0" w:firstLine="720" w:firstLineChars="0"/>
        <w:jc w:val="left"/>
        <w:rPr>
          <w:rFonts w:ascii="Arial" w:hAnsi="Arial" w:cs="Arial"/>
          <w:color w:val="4472C4" w:themeColor="accent1"/>
          <w:sz w:val="56"/>
          <w:szCs w:val="56"/>
          <w:u w:val="dash"/>
          <w14:textFill>
            <w14:solidFill>
              <w14:schemeClr w14:val="accent1"/>
            </w14:solidFill>
          </w14:textFill>
        </w:rPr>
      </w:pPr>
    </w:p>
    <w:p>
      <w:pPr>
        <w:ind w:left="1440" w:leftChars="0" w:firstLine="720" w:firstLineChars="0"/>
        <w:jc w:val="left"/>
        <w:rPr>
          <w:rFonts w:ascii="Arial" w:hAnsi="Arial" w:cs="Arial"/>
          <w:color w:val="4472C4" w:themeColor="accent1"/>
          <w:sz w:val="56"/>
          <w:szCs w:val="56"/>
          <w:u w:val="dash"/>
          <w14:textFill>
            <w14:solidFill>
              <w14:schemeClr w14:val="accent1"/>
            </w14:solidFill>
          </w14:textFill>
        </w:rPr>
      </w:pPr>
      <w:r>
        <w:rPr>
          <w:rFonts w:ascii="Arial" w:hAnsi="Arial" w:cs="Arial"/>
          <w:color w:val="4472C4" w:themeColor="accent1"/>
          <w:sz w:val="56"/>
          <w:szCs w:val="56"/>
          <w:u w:val="dash"/>
          <w14:textFill>
            <w14:solidFill>
              <w14:schemeClr w14:val="accent1"/>
            </w14:solidFill>
          </w14:textFill>
        </w:rPr>
        <w:t>INTRODUCTION</w:t>
      </w:r>
    </w:p>
    <w:p>
      <w:pPr>
        <w:jc w:val="left"/>
        <w:rPr>
          <w:rFonts w:hint="eastAsia" w:ascii="Apple SD Gothic Neo Regular" w:hAnsi="Apple SD Gothic Neo Regular" w:eastAsia="Apple SD Gothic Neo Regular" w:cs="Apple SD Gothic Neo Regular"/>
          <w:sz w:val="32"/>
          <w:szCs w:val="32"/>
          <w:lang w:val="en-US"/>
        </w:rPr>
      </w:pPr>
      <w:r>
        <w:rPr>
          <w:rFonts w:hint="eastAsia" w:ascii="Apple SD Gothic Neo Regular" w:hAnsi="Apple SD Gothic Neo Regular" w:eastAsia="Apple SD Gothic Neo Regular" w:cs="Apple SD Gothic Neo Regular"/>
          <w:sz w:val="48"/>
          <w:szCs w:val="48"/>
        </w:rPr>
        <w:t xml:space="preserve"> </w:t>
      </w:r>
      <w:r>
        <w:rPr>
          <w:rFonts w:hint="eastAsia" w:ascii="Apple SD Gothic Neo Regular" w:hAnsi="Apple SD Gothic Neo Regular" w:eastAsia="Apple SD Gothic Neo Regular" w:cs="Apple SD Gothic Neo Regular"/>
          <w:sz w:val="32"/>
          <w:szCs w:val="32"/>
        </w:rPr>
        <w:t>Laboratory diagnosis methods for confirming dengue virus infection may involve detection of the virus, viral nucleic acid, antigens or antibodies, or a combination of these techniques. After the onset of illness, the virus can be detected in serum, plasma, circulating blood cells and other tissues for 4–5 days</w:t>
      </w:r>
      <w:r>
        <w:rPr>
          <w:rFonts w:hint="eastAsia" w:ascii="Apple SD Gothic Neo Regular" w:hAnsi="Apple SD Gothic Neo Regular" w:eastAsia="Apple SD Gothic Neo Regular" w:cs="Apple SD Gothic Neo Regular"/>
          <w:sz w:val="32"/>
          <w:szCs w:val="32"/>
          <w:lang w:val="en-US"/>
        </w:rPr>
        <w:t>.</w:t>
      </w:r>
    </w:p>
    <w:p>
      <w:pPr>
        <w:ind w:firstLine="960" w:firstLineChars="300"/>
        <w:jc w:val="left"/>
        <w:rPr>
          <w:rFonts w:hint="eastAsia" w:ascii="Apple SD Gothic Neo Regular" w:hAnsi="Apple SD Gothic Neo Regular" w:eastAsia="Apple SD Gothic Neo Regular" w:cs="Apple SD Gothic Neo Regular"/>
          <w:sz w:val="32"/>
          <w:szCs w:val="32"/>
          <w:lang w:val="en-US"/>
        </w:rPr>
      </w:pPr>
      <w:r>
        <w:rPr>
          <w:rFonts w:hint="eastAsia" w:ascii="Apple SD Gothic Neo Regular" w:hAnsi="Apple SD Gothic Neo Regular" w:eastAsia="Apple SD Gothic Neo Regular" w:cs="Apple SD Gothic Neo Regular"/>
          <w:sz w:val="32"/>
          <w:szCs w:val="32"/>
        </w:rPr>
        <w:t>Dengue fever is a mosquito-borne viral infection caused by the dengue virus. It is transmitted primarily by the Aedes mosquito and is prevalent in tropical and subtropical regions worldwide</w:t>
      </w:r>
      <w:r>
        <w:rPr>
          <w:rFonts w:hint="default" w:ascii="Apple SD Gothic Neo Regular" w:hAnsi="Apple SD Gothic Neo Regular" w:eastAsia="Apple SD Gothic Neo Regular" w:cs="Apple SD Gothic Neo Regular"/>
          <w:sz w:val="32"/>
          <w:szCs w:val="32"/>
          <w:lang w:val="en-US"/>
        </w:rPr>
        <w:t>.I</w:t>
      </w:r>
      <w:r>
        <w:rPr>
          <w:rFonts w:hint="eastAsia" w:ascii="Apple SD Gothic Neo Regular" w:hAnsi="Apple SD Gothic Neo Regular" w:eastAsia="Apple SD Gothic Neo Regular" w:cs="Apple SD Gothic Neo Regular"/>
          <w:sz w:val="32"/>
          <w:szCs w:val="32"/>
        </w:rPr>
        <w:t>t can lead to dengue haemorrhagic fever or dengue shock syndrome, which can be life-threatening due to severe bleeding, organ impairment, and low blood pressure. Dengue can indeed be dangerous, especially in its severe forms, but early detection and proper medical care signific</w:t>
      </w:r>
      <w:r>
        <w:rPr>
          <w:rFonts w:hint="eastAsia" w:ascii="Apple SD Gothic Neo Regular" w:hAnsi="Apple SD Gothic Neo Regular" w:eastAsia="Apple SD Gothic Neo Regular" w:cs="Apple SD Gothic Neo Regular"/>
          <w:sz w:val="32"/>
          <w:szCs w:val="32"/>
          <w:lang w:val="en-US"/>
        </w:rPr>
        <w:t>.</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52"/>
          <w:szCs w:val="52"/>
        </w:rPr>
      </w:pPr>
    </w:p>
    <w:p>
      <w:pPr>
        <w:jc w:val="left"/>
        <w:rPr>
          <w:sz w:val="52"/>
          <w:szCs w:val="52"/>
        </w:rPr>
      </w:pPr>
    </w:p>
    <w:p>
      <w:pPr>
        <w:jc w:val="left"/>
        <w:rPr>
          <w:rFonts w:hint="default" w:ascii="Arial Black" w:hAnsi="Arial Black" w:cs="Arial Black"/>
          <w:color w:val="4472C4" w:themeColor="accent1"/>
          <w:sz w:val="48"/>
          <w:szCs w:val="48"/>
          <w:lang w:val="en-US"/>
          <w14:textFill>
            <w14:solidFill>
              <w14:schemeClr w14:val="accent1"/>
            </w14:solidFill>
          </w14:textFill>
        </w:rPr>
      </w:pPr>
      <w:r>
        <w:rPr>
          <w:rFonts w:hint="default" w:ascii="Arial Black" w:hAnsi="Arial Black" w:cs="Arial Black"/>
          <w:color w:val="4472C4" w:themeColor="accent1"/>
          <w:sz w:val="48"/>
          <w:szCs w:val="48"/>
          <w:u w:val="thick"/>
          <w14:textFill>
            <w14:solidFill>
              <w14:schemeClr w14:val="accent1"/>
            </w14:solidFill>
          </w14:textFill>
        </w:rPr>
        <w:t>PURPOSE OF THE PROJECT</w:t>
      </w:r>
      <w:r>
        <w:rPr>
          <w:rFonts w:hint="default" w:ascii="Arial Black" w:hAnsi="Arial Black" w:cs="Arial Black"/>
          <w:color w:val="4472C4" w:themeColor="accent1"/>
          <w:sz w:val="48"/>
          <w:szCs w:val="48"/>
          <w:lang w:val="en-US"/>
          <w14:textFill>
            <w14:solidFill>
              <w14:schemeClr w14:val="accent1"/>
            </w14:solidFill>
          </w14:textFill>
        </w:rPr>
        <w:t xml:space="preserve"> :-</w:t>
      </w:r>
    </w:p>
    <w:p>
      <w:pPr>
        <w:jc w:val="left"/>
        <w:rPr>
          <w:sz w:val="36"/>
          <w:szCs w:val="36"/>
        </w:rPr>
      </w:pPr>
      <w:r>
        <w:rPr>
          <w:sz w:val="36"/>
          <w:szCs w:val="36"/>
        </w:rPr>
        <w:t>To detect the circulation of specific viruses in the human or mosquito populations.</w:t>
      </w:r>
    </w:p>
    <w:p>
      <w:pPr>
        <w:jc w:val="left"/>
        <w:rPr>
          <w:sz w:val="36"/>
          <w:szCs w:val="36"/>
        </w:rPr>
      </w:pPr>
    </w:p>
    <w:p>
      <w:pPr>
        <w:jc w:val="left"/>
        <w:rPr>
          <w:sz w:val="36"/>
          <w:szCs w:val="36"/>
        </w:rPr>
      </w:pPr>
    </w:p>
    <w:p>
      <w:pPr>
        <w:ind w:left="2160" w:leftChars="0" w:firstLine="720" w:firstLineChars="0"/>
        <w:jc w:val="left"/>
        <w:rPr>
          <w:rFonts w:hint="default" w:ascii="Arial Black" w:hAnsi="Arial Black" w:cs="Arial Black"/>
          <w:color w:val="4472C4" w:themeColor="accent1"/>
          <w:sz w:val="48"/>
          <w:szCs w:val="48"/>
          <w:u w:val="thick"/>
          <w14:textFill>
            <w14:solidFill>
              <w14:schemeClr w14:val="accent1"/>
            </w14:solidFill>
          </w14:textFill>
        </w:rPr>
      </w:pPr>
      <w:r>
        <w:rPr>
          <w:rFonts w:hint="default" w:ascii="Arial Black" w:hAnsi="Arial Black" w:cs="Arial Black"/>
          <w:color w:val="4472C4" w:themeColor="accent1"/>
          <w:sz w:val="48"/>
          <w:szCs w:val="48"/>
          <w:u w:val="thick"/>
          <w14:textFill>
            <w14:solidFill>
              <w14:schemeClr w14:val="accent1"/>
            </w14:solidFill>
          </w14:textFill>
        </w:rPr>
        <w:t>OBJECTIVE</w:t>
      </w:r>
    </w:p>
    <w:p>
      <w:pPr>
        <w:jc w:val="left"/>
        <w:rPr>
          <w:sz w:val="36"/>
          <w:szCs w:val="36"/>
        </w:rPr>
      </w:pPr>
      <w:r>
        <w:rPr>
          <w:sz w:val="36"/>
          <w:szCs w:val="36"/>
        </w:rPr>
        <w:t>To identify and monitor the prevalence and circulation of specific viruses within human and mosquito populations through comprehensive surveillance and diagnostic measures, aiding in the assessment of transmission patterns, disease burden, and the effectiveness of control strategies for targeted intervention and prevention of viral diseases, particularly focusing on viruses transmitted by mosquitoes.</w:t>
      </w:r>
    </w:p>
    <w:p>
      <w:pPr>
        <w:jc w:val="left"/>
        <w:rPr>
          <w:sz w:val="32"/>
          <w:szCs w:val="32"/>
        </w:rPr>
      </w:pPr>
    </w:p>
    <w:p>
      <w:pPr>
        <w:jc w:val="left"/>
        <w:rPr>
          <w:sz w:val="32"/>
          <w:szCs w:val="32"/>
        </w:rPr>
      </w:pPr>
    </w:p>
    <w:p>
      <w:pPr>
        <w:jc w:val="left"/>
        <w:rPr>
          <w:rFonts w:hint="default"/>
          <w:sz w:val="36"/>
          <w:szCs w:val="36"/>
          <w:lang w:val="en-US"/>
        </w:rPr>
      </w:pPr>
      <w:r>
        <w:rPr>
          <w:rFonts w:hint="default"/>
          <w:b/>
          <w:bCs/>
          <w:color w:val="4472C4" w:themeColor="accent1"/>
          <w:sz w:val="52"/>
          <w:szCs w:val="52"/>
          <w:lang w:val="en-US"/>
          <w14:textFill>
            <w14:solidFill>
              <w14:schemeClr w14:val="accent1"/>
            </w14:solidFill>
          </w14:textFill>
        </w:rPr>
        <w:t>Goals of the Project :-</w:t>
      </w:r>
      <w:r>
        <w:rPr>
          <w:rFonts w:hint="default"/>
          <w:sz w:val="36"/>
          <w:szCs w:val="36"/>
          <w:lang w:val="en-US"/>
        </w:rPr>
        <w:drawing>
          <wp:inline distT="0" distB="0" distL="114300" distR="114300">
            <wp:extent cx="4621530" cy="6762115"/>
            <wp:effectExtent l="0" t="0" r="1270" b="19685"/>
            <wp:docPr id="4" name="Picture 4" descr="WhatsApp Image 2023-11-29 at 6.1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11-29 at 6.17.43 PM"/>
                    <pic:cNvPicPr>
                      <a:picLocks noChangeAspect="1"/>
                    </pic:cNvPicPr>
                  </pic:nvPicPr>
                  <pic:blipFill>
                    <a:blip r:embed="rId8"/>
                    <a:stretch>
                      <a:fillRect/>
                    </a:stretch>
                  </pic:blipFill>
                  <pic:spPr>
                    <a:xfrm>
                      <a:off x="0" y="0"/>
                      <a:ext cx="4621530" cy="6762115"/>
                    </a:xfrm>
                    <a:prstGeom prst="rect">
                      <a:avLst/>
                    </a:prstGeom>
                  </pic:spPr>
                </pic:pic>
              </a:graphicData>
            </a:graphic>
          </wp:inline>
        </w:drawing>
      </w:r>
    </w:p>
    <w:p>
      <w:pPr>
        <w:pStyle w:val="20"/>
        <w:jc w:val="left"/>
        <w:rPr>
          <w:sz w:val="36"/>
          <w:szCs w:val="36"/>
        </w:rPr>
      </w:pPr>
    </w:p>
    <w:p>
      <w:pPr>
        <w:jc w:val="left"/>
        <w:rPr>
          <w:rFonts w:hint="default"/>
          <w:b/>
          <w:bCs/>
          <w:color w:val="FF0000"/>
          <w:sz w:val="56"/>
          <w:szCs w:val="56"/>
          <w:u w:val="wave"/>
          <w:lang w:val="en-US"/>
        </w:rPr>
      </w:pPr>
      <w:r>
        <w:rPr>
          <w:b/>
          <w:bCs/>
          <w:color w:val="FF0000"/>
          <w:sz w:val="56"/>
          <w:szCs w:val="56"/>
          <w:u w:val="wave"/>
        </w:rPr>
        <w:t>Summary</w:t>
      </w:r>
      <w:r>
        <w:rPr>
          <w:rFonts w:hint="default"/>
          <w:b/>
          <w:bCs/>
          <w:color w:val="FF0000"/>
          <w:sz w:val="56"/>
          <w:szCs w:val="56"/>
          <w:u w:val="wave"/>
          <w:lang w:val="en-US"/>
        </w:rPr>
        <w:t>-</w:t>
      </w:r>
    </w:p>
    <w:p>
      <w:pPr>
        <w:jc w:val="left"/>
        <w:rPr>
          <w:rFonts w:hint="eastAsia" w:ascii="Apple LiSung" w:hAnsi="Apple LiSung" w:eastAsia="Apple LiSung" w:cs="Apple LiSung"/>
          <w:sz w:val="32"/>
          <w:szCs w:val="32"/>
        </w:rPr>
      </w:pPr>
      <w:r>
        <w:rPr>
          <w:rFonts w:hint="eastAsia" w:ascii="Apple LiSung" w:hAnsi="Apple LiSung" w:eastAsia="Apple LiSung" w:cs="Apple LiSung"/>
          <w:sz w:val="32"/>
          <w:szCs w:val="32"/>
        </w:rPr>
        <w:t>Dengue is a viral infection caused by four related but distinct viruses transmitted primarily by Aedes mosquitoes. It affects millions annually, particularly in tropical and subtropical regions. The symptoms vary from mild fever, rash, and muscle pain (dengue fever) to severe and potentially fatal forms, like dengue haemorrhagic fever and dengue shock syndrome.</w:t>
      </w:r>
    </w:p>
    <w:p>
      <w:pPr>
        <w:jc w:val="left"/>
        <w:rPr>
          <w:rFonts w:hint="eastAsia" w:ascii="Apple LiSung" w:hAnsi="Apple LiSung" w:eastAsia="Apple LiSung" w:cs="Apple LiSung"/>
          <w:sz w:val="32"/>
          <w:szCs w:val="32"/>
        </w:rPr>
      </w:pPr>
    </w:p>
    <w:p>
      <w:pPr>
        <w:pStyle w:val="20"/>
        <w:numPr>
          <w:ilvl w:val="0"/>
          <w:numId w:val="0"/>
        </w:numPr>
        <w:jc w:val="left"/>
        <w:rPr>
          <w:color w:val="4472C4" w:themeColor="accent1"/>
          <w:sz w:val="24"/>
          <w:szCs w:val="24"/>
          <w14:textFill>
            <w14:solidFill>
              <w14:schemeClr w14:val="accent1"/>
            </w14:solidFill>
          </w14:textFill>
        </w:rPr>
      </w:pPr>
      <w:r>
        <w:rPr>
          <w:b/>
          <w:bCs/>
          <w:sz w:val="24"/>
          <w:szCs w:val="24"/>
        </w:rPr>
        <w:t>Impact &amp; Hospitalization Duration:</w:t>
      </w:r>
      <w:r>
        <w:rPr>
          <w:sz w:val="24"/>
          <w:szCs w:val="24"/>
        </w:rPr>
        <w:t xml:space="preserve"> </w:t>
      </w:r>
      <w:r>
        <w:rPr>
          <w:color w:val="4472C4" w:themeColor="accent1"/>
          <w:sz w:val="24"/>
          <w:szCs w:val="24"/>
          <w14:textFill>
            <w14:solidFill>
              <w14:schemeClr w14:val="accent1"/>
            </w14:solidFill>
          </w14:textFill>
        </w:rPr>
        <w:t>The duration of hospitalization for dengue patients varies. Mild cases might require only a few days, while severe cases, especially those progressing to haemorrhagic fever or shock syndrome, may need longer hospital stays for monitoring and supportive care.</w:t>
      </w:r>
    </w:p>
    <w:p>
      <w:pPr>
        <w:pStyle w:val="20"/>
        <w:numPr>
          <w:ilvl w:val="0"/>
          <w:numId w:val="0"/>
        </w:numPr>
        <w:jc w:val="left"/>
        <w:rPr>
          <w:sz w:val="24"/>
          <w:szCs w:val="24"/>
        </w:rPr>
      </w:pPr>
    </w:p>
    <w:p>
      <w:pPr>
        <w:pStyle w:val="20"/>
        <w:numPr>
          <w:ilvl w:val="0"/>
          <w:numId w:val="0"/>
        </w:numPr>
        <w:jc w:val="left"/>
        <w:rPr>
          <w:color w:val="4472C4" w:themeColor="accent1"/>
          <w:sz w:val="24"/>
          <w:szCs w:val="24"/>
          <w14:textFill>
            <w14:solidFill>
              <w14:schemeClr w14:val="accent1"/>
            </w14:solidFill>
          </w14:textFill>
        </w:rPr>
      </w:pPr>
      <w:r>
        <w:rPr>
          <w:b/>
          <w:bCs/>
          <w:color w:val="auto"/>
          <w:sz w:val="24"/>
          <w:szCs w:val="24"/>
        </w:rPr>
        <w:t>Recovery &amp; Wellness:</w:t>
      </w:r>
      <w:r>
        <w:rPr>
          <w:sz w:val="24"/>
          <w:szCs w:val="24"/>
        </w:rPr>
        <w:t xml:space="preserve"> </w:t>
      </w:r>
      <w:r>
        <w:rPr>
          <w:color w:val="4472C4" w:themeColor="accent1"/>
          <w:sz w:val="24"/>
          <w:szCs w:val="24"/>
          <w14:textFill>
            <w14:solidFill>
              <w14:schemeClr w14:val="accent1"/>
            </w14:solidFill>
          </w14:textFill>
        </w:rPr>
        <w:t xml:space="preserve"> There is no specific treatment for dengue, so management focuses on relieving symptoms and preventing complications. Adequate rest, hydration, and monitoring for any worsening symptoms are crucial. Patients are advised to avoid non-steroidal anti-inflammatory drugs (NSAIDs) and take acetaminophen for fever and pain relief.</w:t>
      </w:r>
    </w:p>
    <w:p>
      <w:pPr>
        <w:pStyle w:val="20"/>
        <w:numPr>
          <w:ilvl w:val="0"/>
          <w:numId w:val="0"/>
        </w:numPr>
        <w:jc w:val="left"/>
        <w:rPr>
          <w:sz w:val="24"/>
          <w:szCs w:val="24"/>
        </w:rPr>
      </w:pPr>
    </w:p>
    <w:p>
      <w:pPr>
        <w:pStyle w:val="20"/>
        <w:numPr>
          <w:ilvl w:val="0"/>
          <w:numId w:val="0"/>
        </w:numPr>
        <w:jc w:val="left"/>
        <w:rPr>
          <w:color w:val="4472C4" w:themeColor="accent1"/>
          <w:sz w:val="24"/>
          <w:szCs w:val="24"/>
          <w14:textFill>
            <w14:solidFill>
              <w14:schemeClr w14:val="accent1"/>
            </w14:solidFill>
          </w14:textFill>
        </w:rPr>
      </w:pPr>
      <w:r>
        <w:rPr>
          <w:b/>
          <w:bCs/>
          <w:sz w:val="24"/>
          <w:szCs w:val="24"/>
        </w:rPr>
        <w:t>Virus &amp; Transmission:</w:t>
      </w:r>
      <w:r>
        <w:rPr>
          <w:sz w:val="24"/>
          <w:szCs w:val="24"/>
        </w:rPr>
        <w:t xml:space="preserve"> </w:t>
      </w:r>
      <w:r>
        <w:rPr>
          <w:color w:val="4472C4" w:themeColor="accent1"/>
          <w:sz w:val="24"/>
          <w:szCs w:val="24"/>
          <w14:textFill>
            <w14:solidFill>
              <w14:schemeClr w14:val="accent1"/>
            </w14:solidFill>
          </w14:textFill>
        </w:rPr>
        <w:t>Dengue is caused by one of four closely related viruses: DEN-1, DEN-2, DEN-3, and DEN-4. These viruses are transmitted to humans primarily through the bite of infected Aedes mosquitoes, primarily Aedes aegypti and, to a lesser extent, Aedes albopictus.</w:t>
      </w:r>
    </w:p>
    <w:p>
      <w:pPr>
        <w:pStyle w:val="20"/>
        <w:numPr>
          <w:ilvl w:val="0"/>
          <w:numId w:val="0"/>
        </w:numPr>
        <w:jc w:val="left"/>
        <w:rPr>
          <w:sz w:val="24"/>
          <w:szCs w:val="24"/>
        </w:rPr>
      </w:pPr>
    </w:p>
    <w:p>
      <w:pPr>
        <w:pStyle w:val="20"/>
        <w:numPr>
          <w:ilvl w:val="0"/>
          <w:numId w:val="0"/>
        </w:numPr>
        <w:jc w:val="left"/>
        <w:rPr>
          <w:color w:val="4472C4" w:themeColor="accent1"/>
          <w:sz w:val="24"/>
          <w:szCs w:val="24"/>
          <w14:textFill>
            <w14:solidFill>
              <w14:schemeClr w14:val="accent1"/>
            </w14:solidFill>
          </w14:textFill>
        </w:rPr>
      </w:pPr>
      <w:r>
        <w:rPr>
          <w:b/>
          <w:bCs/>
          <w:sz w:val="24"/>
          <w:szCs w:val="24"/>
        </w:rPr>
        <w:t>Lifecycle &amp; Transmission Source:</w:t>
      </w:r>
      <w:r>
        <w:rPr>
          <w:sz w:val="24"/>
          <w:szCs w:val="24"/>
        </w:rPr>
        <w:t xml:space="preserve"> </w:t>
      </w:r>
      <w:r>
        <w:rPr>
          <w:color w:val="4472C4" w:themeColor="accent1"/>
          <w:sz w:val="24"/>
          <w:szCs w:val="24"/>
          <w14:textFill>
            <w14:solidFill>
              <w14:schemeClr w14:val="accent1"/>
            </w14:solidFill>
          </w14:textFill>
        </w:rPr>
        <w:t>The Aedes mosquitoes responsible for transmitting dengue typically breed in stagnant water sources around human habitation, such as water storage containers, flower pots, and discarded tires. Controlling mosquito populations and minimizing breeding sites are critical for prevention.</w:t>
      </w:r>
    </w:p>
    <w:p>
      <w:pPr>
        <w:jc w:val="left"/>
        <w:rPr>
          <w:sz w:val="56"/>
          <w:szCs w:val="56"/>
        </w:rPr>
      </w:pPr>
    </w:p>
    <w:p>
      <w:pPr>
        <w:jc w:val="left"/>
        <w:rPr>
          <w:rFonts w:hint="default" w:ascii="Arial Black" w:hAnsi="Arial Black" w:cs="Arial Black"/>
          <w:sz w:val="56"/>
          <w:szCs w:val="56"/>
        </w:rPr>
      </w:pPr>
    </w:p>
    <w:p>
      <w:pPr>
        <w:jc w:val="left"/>
        <w:rPr>
          <w:rFonts w:hint="default" w:ascii="Arial Black" w:hAnsi="Arial Black" w:cs="Arial Black"/>
          <w:sz w:val="56"/>
          <w:szCs w:val="56"/>
          <w:lang w:val="en-US"/>
        </w:rPr>
      </w:pPr>
      <w:r>
        <w:rPr>
          <w:rFonts w:hint="default" w:ascii="Arial Black" w:hAnsi="Arial Black" w:cs="Arial Black"/>
          <w:sz w:val="56"/>
          <w:szCs w:val="56"/>
        </w:rPr>
        <w:t>Causes of dengue</w:t>
      </w:r>
      <w:r>
        <w:rPr>
          <w:rFonts w:hint="default" w:ascii="Arial Black" w:hAnsi="Arial Black" w:cs="Arial Black"/>
          <w:sz w:val="56"/>
          <w:szCs w:val="56"/>
          <w:lang w:val="en-US"/>
        </w:rPr>
        <w:t xml:space="preserve"> -</w:t>
      </w:r>
    </w:p>
    <w:p>
      <w:pPr>
        <w:pStyle w:val="20"/>
        <w:numPr>
          <w:ilvl w:val="0"/>
          <w:numId w:val="0"/>
        </w:numPr>
        <w:ind w:leftChars="0"/>
        <w:jc w:val="left"/>
        <w:rPr>
          <w:sz w:val="22"/>
          <w:szCs w:val="22"/>
        </w:rPr>
      </w:pPr>
      <w:r>
        <w:rPr>
          <w:b/>
          <w:bCs/>
          <w:sz w:val="22"/>
          <w:szCs w:val="22"/>
          <w:u w:val="single"/>
        </w:rPr>
        <w:t>Virus Transmission:</w:t>
      </w:r>
      <w:r>
        <w:rPr>
          <w:sz w:val="22"/>
          <w:szCs w:val="22"/>
        </w:rPr>
        <w:t xml:space="preserve"> </w:t>
      </w:r>
      <w:r>
        <w:rPr>
          <w:color w:val="4472C4" w:themeColor="accent1"/>
          <w:sz w:val="22"/>
          <w:szCs w:val="22"/>
          <w14:textFill>
            <w14:solidFill>
              <w14:schemeClr w14:val="accent1"/>
            </w14:solidFill>
          </w14:textFill>
        </w:rPr>
        <w:t>Dengue is caused by a virus transmitted primarily by the Aedes mosquito species, particularly Aedes aegypti. These mosquitoes become carriers of the dengue virus after biting an infected person and can then transmit it to others when they bite again.</w:t>
      </w:r>
    </w:p>
    <w:p>
      <w:pPr>
        <w:jc w:val="left"/>
        <w:rPr>
          <w:sz w:val="22"/>
          <w:szCs w:val="22"/>
        </w:rPr>
      </w:pPr>
    </w:p>
    <w:p>
      <w:pPr>
        <w:pStyle w:val="20"/>
        <w:numPr>
          <w:ilvl w:val="0"/>
          <w:numId w:val="0"/>
        </w:numPr>
        <w:ind w:leftChars="0"/>
        <w:jc w:val="left"/>
        <w:rPr>
          <w:color w:val="4472C4" w:themeColor="accent1"/>
          <w:sz w:val="22"/>
          <w:szCs w:val="22"/>
          <w14:textFill>
            <w14:solidFill>
              <w14:schemeClr w14:val="accent1"/>
            </w14:solidFill>
          </w14:textFill>
        </w:rPr>
      </w:pPr>
      <w:r>
        <w:rPr>
          <w:b/>
          <w:bCs/>
          <w:sz w:val="22"/>
          <w:szCs w:val="22"/>
          <w:u w:val="single"/>
        </w:rPr>
        <w:t>Four Serotypes:</w:t>
      </w:r>
      <w:r>
        <w:rPr>
          <w:sz w:val="22"/>
          <w:szCs w:val="22"/>
        </w:rPr>
        <w:t xml:space="preserve"> </w:t>
      </w:r>
      <w:r>
        <w:rPr>
          <w:color w:val="4472C4" w:themeColor="accent1"/>
          <w:sz w:val="22"/>
          <w:szCs w:val="22"/>
          <w14:textFill>
            <w14:solidFill>
              <w14:schemeClr w14:val="accent1"/>
            </w14:solidFill>
          </w14:textFill>
        </w:rPr>
        <w:t>There are four different but closely related dengue virus serotypes (DEN-1, DEN-2, DEN-3, DEN-4), all of which can cause the disease. Infection with one serotype doesn’t grant immunity to the others and can even lead to more severe symptoms if a person is infected with a different serotype later.</w:t>
      </w:r>
    </w:p>
    <w:p>
      <w:pPr>
        <w:jc w:val="left"/>
        <w:rPr>
          <w:sz w:val="22"/>
          <w:szCs w:val="22"/>
        </w:rPr>
      </w:pPr>
    </w:p>
    <w:p>
      <w:pPr>
        <w:pStyle w:val="20"/>
        <w:numPr>
          <w:ilvl w:val="0"/>
          <w:numId w:val="0"/>
        </w:numPr>
        <w:ind w:leftChars="0"/>
        <w:jc w:val="left"/>
        <w:rPr>
          <w:color w:val="4472C4" w:themeColor="accent1"/>
          <w:sz w:val="22"/>
          <w:szCs w:val="22"/>
          <w14:textFill>
            <w14:solidFill>
              <w14:schemeClr w14:val="accent1"/>
            </w14:solidFill>
          </w14:textFill>
        </w:rPr>
      </w:pPr>
      <w:r>
        <w:rPr>
          <w:b/>
          <w:bCs/>
          <w:sz w:val="22"/>
          <w:szCs w:val="22"/>
          <w:u w:val="single"/>
        </w:rPr>
        <w:t>Human-Mosquito-Human Cycle:</w:t>
      </w:r>
      <w:r>
        <w:rPr>
          <w:sz w:val="22"/>
          <w:szCs w:val="22"/>
        </w:rPr>
        <w:t xml:space="preserve"> </w:t>
      </w:r>
      <w:r>
        <w:rPr>
          <w:color w:val="4472C4" w:themeColor="accent1"/>
          <w:sz w:val="22"/>
          <w:szCs w:val="22"/>
          <w14:textFill>
            <w14:solidFill>
              <w14:schemeClr w14:val="accent1"/>
            </w14:solidFill>
          </w14:textFill>
        </w:rPr>
        <w:t>The transmission cycle involves mosquitoes becoming infected when they feed on a person with dengue fever. The virus then incubates in the mosquito for about 8-10 days, after which it can be transmitted to another person through a mosquito bite.</w:t>
      </w:r>
    </w:p>
    <w:p>
      <w:pPr>
        <w:pStyle w:val="20"/>
        <w:numPr>
          <w:ilvl w:val="0"/>
          <w:numId w:val="0"/>
        </w:numPr>
        <w:jc w:val="left"/>
        <w:rPr>
          <w:b/>
          <w:bCs/>
          <w:sz w:val="22"/>
          <w:szCs w:val="22"/>
          <w:u w:val="single"/>
        </w:rPr>
      </w:pPr>
    </w:p>
    <w:p>
      <w:pPr>
        <w:pStyle w:val="20"/>
        <w:numPr>
          <w:ilvl w:val="0"/>
          <w:numId w:val="0"/>
        </w:numPr>
        <w:ind w:leftChars="0"/>
        <w:jc w:val="left"/>
        <w:rPr>
          <w:rFonts w:hint="default"/>
          <w:b/>
          <w:bCs/>
          <w:color w:val="4472C4" w:themeColor="accent1"/>
          <w:sz w:val="56"/>
          <w:szCs w:val="56"/>
          <w:u w:val="none"/>
          <w:lang w:val="en-US"/>
          <w14:textFill>
            <w14:solidFill>
              <w14:schemeClr w14:val="accent1"/>
            </w14:solidFill>
          </w14:textFill>
        </w:rPr>
      </w:pPr>
      <w:r>
        <w:rPr>
          <w:b/>
          <w:bCs/>
          <w:sz w:val="22"/>
          <w:szCs w:val="22"/>
          <w:u w:val="single"/>
        </w:rPr>
        <w:t>Global Distribution:</w:t>
      </w:r>
      <w:r>
        <w:rPr>
          <w:sz w:val="22"/>
          <w:szCs w:val="22"/>
        </w:rPr>
        <w:t xml:space="preserve"> </w:t>
      </w:r>
      <w:r>
        <w:rPr>
          <w:color w:val="4472C4" w:themeColor="accent1"/>
          <w:sz w:val="22"/>
          <w:szCs w:val="22"/>
          <w14:textFill>
            <w14:solidFill>
              <w14:schemeClr w14:val="accent1"/>
            </w14:solidFill>
          </w14:textFill>
        </w:rPr>
        <w:t>Dengue fever occurs in tropical and subtropical regions around the world, mainly in urban and semi-urban areas. Factors such as rapid urbanization, inadequate sanitation, and increased travel contribute to the spread of the disease.</w:t>
      </w:r>
    </w:p>
    <w:p>
      <w:pPr>
        <w:pStyle w:val="20"/>
        <w:numPr>
          <w:ilvl w:val="0"/>
          <w:numId w:val="0"/>
        </w:numPr>
        <w:jc w:val="left"/>
        <w:rPr>
          <w:b/>
          <w:bCs/>
          <w:sz w:val="22"/>
          <w:szCs w:val="22"/>
          <w:u w:val="single"/>
        </w:rPr>
      </w:pPr>
    </w:p>
    <w:p>
      <w:pPr>
        <w:pStyle w:val="20"/>
        <w:numPr>
          <w:ilvl w:val="0"/>
          <w:numId w:val="0"/>
        </w:numPr>
        <w:ind w:leftChars="0"/>
        <w:jc w:val="left"/>
        <w:rPr>
          <w:rFonts w:hint="default"/>
          <w:b/>
          <w:bCs/>
          <w:color w:val="4472C4" w:themeColor="accent1"/>
          <w:sz w:val="56"/>
          <w:szCs w:val="56"/>
          <w:u w:val="none"/>
          <w:lang w:val="en-US"/>
          <w14:textFill>
            <w14:solidFill>
              <w14:schemeClr w14:val="accent1"/>
            </w14:solidFill>
          </w14:textFill>
        </w:rPr>
      </w:pPr>
      <w:r>
        <w:rPr>
          <w:b/>
          <w:bCs/>
          <w:sz w:val="22"/>
          <w:szCs w:val="22"/>
          <w:u w:val="single"/>
        </w:rPr>
        <w:t>Risk Factors:</w:t>
      </w:r>
      <w:r>
        <w:rPr>
          <w:sz w:val="22"/>
          <w:szCs w:val="22"/>
        </w:rPr>
        <w:t xml:space="preserve"> </w:t>
      </w:r>
      <w:r>
        <w:rPr>
          <w:color w:val="4472C4" w:themeColor="accent1"/>
          <w:sz w:val="22"/>
          <w:szCs w:val="22"/>
          <w14:textFill>
            <w14:solidFill>
              <w14:schemeClr w14:val="accent1"/>
            </w14:solidFill>
          </w14:textFill>
        </w:rPr>
        <w:t>Factors such as stagnant water (where mosquitoes breed), poor sanitation, and lack of mosquito control measures increase the risk of dengue transmission. Additionally, lack of immunity to the virus and prior exposure to a different serotype can also heighten the risk of severe dengue.</w:t>
      </w:r>
    </w:p>
    <w:p>
      <w:pPr>
        <w:pStyle w:val="20"/>
        <w:numPr>
          <w:ilvl w:val="0"/>
          <w:numId w:val="0"/>
        </w:numPr>
        <w:ind w:left="1080" w:leftChars="0"/>
        <w:jc w:val="left"/>
        <w:rPr>
          <w:rFonts w:hint="default"/>
          <w:b/>
          <w:bCs/>
          <w:color w:val="4472C4" w:themeColor="accent1"/>
          <w:sz w:val="56"/>
          <w:szCs w:val="56"/>
          <w:u w:val="none"/>
          <w:lang w:val="en-US"/>
          <w14:textFill>
            <w14:solidFill>
              <w14:schemeClr w14:val="accent1"/>
            </w14:solidFill>
          </w14:textFill>
        </w:rPr>
      </w:pPr>
    </w:p>
    <w:p>
      <w:pPr>
        <w:pStyle w:val="20"/>
        <w:numPr>
          <w:ilvl w:val="0"/>
          <w:numId w:val="0"/>
        </w:numPr>
        <w:jc w:val="left"/>
        <w:rPr>
          <w:b/>
          <w:bCs/>
          <w:color w:val="4472C4" w:themeColor="accent1"/>
          <w:sz w:val="56"/>
          <w:szCs w:val="56"/>
          <w:u w:val="single"/>
          <w14:textFill>
            <w14:solidFill>
              <w14:schemeClr w14:val="accent1"/>
            </w14:solidFill>
          </w14:textFill>
        </w:rPr>
      </w:pPr>
    </w:p>
    <w:p>
      <w:pPr>
        <w:pStyle w:val="20"/>
        <w:numPr>
          <w:ilvl w:val="0"/>
          <w:numId w:val="0"/>
        </w:numPr>
        <w:jc w:val="left"/>
        <w:rPr>
          <w:b/>
          <w:bCs/>
          <w:color w:val="4472C4" w:themeColor="accent1"/>
          <w:sz w:val="56"/>
          <w:szCs w:val="56"/>
          <w:u w:val="single"/>
          <w14:textFill>
            <w14:solidFill>
              <w14:schemeClr w14:val="accent1"/>
            </w14:solidFill>
          </w14:textFill>
        </w:rPr>
      </w:pPr>
    </w:p>
    <w:p>
      <w:pPr>
        <w:pStyle w:val="20"/>
        <w:numPr>
          <w:ilvl w:val="0"/>
          <w:numId w:val="0"/>
        </w:numPr>
        <w:jc w:val="left"/>
        <w:rPr>
          <w:rFonts w:hint="default"/>
          <w:b/>
          <w:bCs/>
          <w:color w:val="4472C4" w:themeColor="accent1"/>
          <w:sz w:val="56"/>
          <w:szCs w:val="56"/>
          <w:u w:val="none"/>
          <w:lang w:val="en-US"/>
          <w14:textFill>
            <w14:solidFill>
              <w14:schemeClr w14:val="accent1"/>
            </w14:solidFill>
          </w14:textFill>
        </w:rPr>
      </w:pPr>
      <w:r>
        <w:rPr>
          <w:b/>
          <w:bCs/>
          <w:color w:val="4472C4" w:themeColor="accent1"/>
          <w:sz w:val="56"/>
          <w:szCs w:val="56"/>
          <w:u w:val="single"/>
          <w14:textFill>
            <w14:solidFill>
              <w14:schemeClr w14:val="accent1"/>
            </w14:solidFill>
          </w14:textFill>
        </w:rPr>
        <w:t>Common symptoms of dengue fever</w:t>
      </w:r>
      <w:r>
        <w:rPr>
          <w:rFonts w:hint="default"/>
          <w:b/>
          <w:bCs/>
          <w:color w:val="4472C4" w:themeColor="accent1"/>
          <w:sz w:val="56"/>
          <w:szCs w:val="56"/>
          <w:u w:val="single"/>
          <w:lang w:val="en-US"/>
          <w14:textFill>
            <w14:solidFill>
              <w14:schemeClr w14:val="accent1"/>
            </w14:solidFill>
          </w14:textFill>
        </w:rPr>
        <w:t xml:space="preserve"> </w:t>
      </w:r>
      <w:r>
        <w:rPr>
          <w:rFonts w:hint="default"/>
          <w:b/>
          <w:bCs/>
          <w:color w:val="4472C4" w:themeColor="accent1"/>
          <w:sz w:val="56"/>
          <w:szCs w:val="56"/>
          <w:u w:val="none"/>
          <w:lang w:val="en-US"/>
          <w14:textFill>
            <w14:solidFill>
              <w14:schemeClr w14:val="accent1"/>
            </w14:solidFill>
          </w14:textFill>
        </w:rPr>
        <w:t>:</w:t>
      </w:r>
    </w:p>
    <w:p>
      <w:pPr>
        <w:jc w:val="left"/>
        <w:rPr>
          <w:rFonts w:hint="default"/>
          <w:sz w:val="36"/>
          <w:szCs w:val="36"/>
          <w:lang w:val="en-US"/>
        </w:rPr>
      </w:pP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tab/>
      </w:r>
      <w:r>
        <w:rPr>
          <w:rFonts w:hint="default"/>
          <w:sz w:val="36"/>
          <w:szCs w:val="36"/>
          <w:lang w:val="en-US"/>
        </w:rPr>
        <w:drawing>
          <wp:inline distT="0" distB="0" distL="114300" distR="114300">
            <wp:extent cx="1577340" cy="1531620"/>
            <wp:effectExtent l="0" t="0" r="22860" b="17780"/>
            <wp:docPr id="5" name="Picture 5" descr="WhatsApp Image 2023-11-29 at 6.40.4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11-29 at 6.40.44 PM"/>
                    <pic:cNvPicPr>
                      <a:picLocks noChangeAspect="1"/>
                    </pic:cNvPicPr>
                  </pic:nvPicPr>
                  <pic:blipFill>
                    <a:blip r:embed="rId9"/>
                    <a:stretch>
                      <a:fillRect/>
                    </a:stretch>
                  </pic:blipFill>
                  <pic:spPr>
                    <a:xfrm>
                      <a:off x="0" y="0"/>
                      <a:ext cx="1577340" cy="1531620"/>
                    </a:xfrm>
                    <a:prstGeom prst="rect">
                      <a:avLst/>
                    </a:prstGeom>
                  </pic:spPr>
                </pic:pic>
              </a:graphicData>
            </a:graphic>
          </wp:inline>
        </w:drawing>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Sudden high fever</w:t>
      </w:r>
      <w:r>
        <w:rPr>
          <w:rFonts w:hint="default" w:ascii="Arial Unicode MS" w:hAnsi="Arial Unicode MS" w:eastAsia="Arial Unicode MS" w:cs="Arial Unicode MS"/>
          <w:b/>
          <w:bCs/>
          <w:color w:val="000000" w:themeColor="text1"/>
          <w:sz w:val="36"/>
          <w:szCs w:val="36"/>
          <w:lang w:val="en-US"/>
          <w14:textFill>
            <w14:solidFill>
              <w14:schemeClr w14:val="tx1"/>
            </w14:solidFill>
          </w14:textFill>
        </w:rPr>
        <w:t>,</w:t>
      </w:r>
      <w:r>
        <w:rPr>
          <w:rFonts w:hint="eastAsia" w:ascii="Arial Unicode MS" w:hAnsi="Arial Unicode MS" w:eastAsia="Arial Unicode MS" w:cs="Arial Unicode MS"/>
          <w:b/>
          <w:bCs/>
          <w:color w:val="000000" w:themeColor="text1"/>
          <w:sz w:val="36"/>
          <w:szCs w:val="36"/>
          <w14:textFill>
            <w14:solidFill>
              <w14:schemeClr w14:val="tx1"/>
            </w14:solidFill>
          </w14:textFill>
        </w:rPr>
        <w:t>Abdominal pain or tenderness</w:t>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Severe headache, often behind the eyes</w:t>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Pain in muscles and joints</w:t>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Fatigue and weakness</w:t>
      </w:r>
      <w:r>
        <w:rPr>
          <w:rFonts w:hint="default" w:ascii="Arial Unicode MS" w:hAnsi="Arial Unicode MS" w:eastAsia="Arial Unicode MS" w:cs="Arial Unicode MS"/>
          <w:b/>
          <w:bCs/>
          <w:color w:val="000000" w:themeColor="text1"/>
          <w:sz w:val="36"/>
          <w:szCs w:val="36"/>
          <w:lang w:val="en-US"/>
          <w14:textFill>
            <w14:solidFill>
              <w14:schemeClr w14:val="tx1"/>
            </w14:solidFill>
          </w14:textFill>
        </w:rPr>
        <w:t>,</w:t>
      </w:r>
      <w:r>
        <w:rPr>
          <w:rFonts w:hint="eastAsia" w:ascii="Arial Unicode MS" w:hAnsi="Arial Unicode MS" w:eastAsia="Arial Unicode MS" w:cs="Arial Unicode MS"/>
          <w:b/>
          <w:bCs/>
          <w:color w:val="000000" w:themeColor="text1"/>
          <w:sz w:val="36"/>
          <w:szCs w:val="36"/>
          <w14:textFill>
            <w14:solidFill>
              <w14:schemeClr w14:val="tx1"/>
            </w14:solidFill>
          </w14:textFill>
        </w:rPr>
        <w:t>Decreased platelet count</w:t>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Nausea and vomiting</w:t>
      </w:r>
    </w:p>
    <w:p>
      <w:pPr>
        <w:pStyle w:val="20"/>
        <w:numPr>
          <w:ilvl w:val="0"/>
          <w:numId w:val="1"/>
        </w:numPr>
        <w:ind w:left="803" w:leftChars="0" w:hanging="360" w:firstLineChars="0"/>
        <w:jc w:val="left"/>
        <w:rPr>
          <w:rFonts w:hint="eastAsia" w:ascii="Arial Unicode MS" w:hAnsi="Arial Unicode MS" w:eastAsia="Arial Unicode MS" w:cs="Arial Unicode MS"/>
          <w:b/>
          <w:bCs/>
          <w:color w:val="000000" w:themeColor="text1"/>
          <w:sz w:val="36"/>
          <w:szCs w:val="36"/>
          <w14:textFill>
            <w14:solidFill>
              <w14:schemeClr w14:val="tx1"/>
            </w14:solidFill>
          </w14:textFill>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Skin rash, which may appear after a few days of fever</w:t>
      </w:r>
    </w:p>
    <w:p>
      <w:pPr>
        <w:pStyle w:val="20"/>
        <w:numPr>
          <w:ilvl w:val="0"/>
          <w:numId w:val="1"/>
        </w:numPr>
        <w:ind w:left="803" w:leftChars="0" w:hanging="360" w:firstLineChars="0"/>
        <w:jc w:val="left"/>
        <w:rPr>
          <w:sz w:val="36"/>
          <w:szCs w:val="36"/>
        </w:rPr>
      </w:pPr>
      <w:r>
        <w:rPr>
          <w:rFonts w:hint="eastAsia" w:ascii="Arial Unicode MS" w:hAnsi="Arial Unicode MS" w:eastAsia="Arial Unicode MS" w:cs="Arial Unicode MS"/>
          <w:b/>
          <w:bCs/>
          <w:color w:val="000000" w:themeColor="text1"/>
          <w:sz w:val="36"/>
          <w:szCs w:val="36"/>
          <w14:textFill>
            <w14:solidFill>
              <w14:schemeClr w14:val="tx1"/>
            </w14:solidFill>
          </w14:textFill>
        </w:rPr>
        <w:t>Mild bleeding from the nose or gums</w:t>
      </w:r>
    </w:p>
    <w:p>
      <w:pPr>
        <w:pStyle w:val="20"/>
        <w:numPr>
          <w:ilvl w:val="0"/>
          <w:numId w:val="0"/>
        </w:numPr>
        <w:ind w:left="443" w:leftChars="0"/>
        <w:jc w:val="left"/>
        <w:rPr>
          <w:b/>
          <w:bCs/>
          <w:sz w:val="52"/>
          <w:szCs w:val="52"/>
          <w:u w:val="dotted"/>
        </w:rPr>
      </w:pPr>
    </w:p>
    <w:p>
      <w:pPr>
        <w:pStyle w:val="20"/>
        <w:numPr>
          <w:ilvl w:val="0"/>
          <w:numId w:val="0"/>
        </w:numPr>
        <w:ind w:left="443" w:leftChars="0"/>
        <w:jc w:val="left"/>
        <w:rPr>
          <w:b/>
          <w:bCs/>
          <w:sz w:val="52"/>
          <w:szCs w:val="52"/>
          <w:u w:val="dotted"/>
        </w:rPr>
      </w:pPr>
    </w:p>
    <w:p>
      <w:pPr>
        <w:pStyle w:val="20"/>
        <w:numPr>
          <w:ilvl w:val="0"/>
          <w:numId w:val="0"/>
        </w:numPr>
        <w:ind w:left="443" w:leftChars="0"/>
        <w:jc w:val="left"/>
        <w:rPr>
          <w:b/>
          <w:bCs/>
          <w:sz w:val="52"/>
          <w:szCs w:val="52"/>
          <w:u w:val="dotted"/>
        </w:rPr>
      </w:pPr>
    </w:p>
    <w:p>
      <w:pPr>
        <w:pStyle w:val="20"/>
        <w:numPr>
          <w:ilvl w:val="0"/>
          <w:numId w:val="0"/>
        </w:numPr>
        <w:ind w:left="443" w:leftChars="0"/>
        <w:jc w:val="left"/>
        <w:rPr>
          <w:b/>
          <w:bCs/>
          <w:sz w:val="52"/>
          <w:szCs w:val="52"/>
          <w:u w:val="dotted"/>
        </w:rPr>
      </w:pPr>
      <w:r>
        <w:rPr>
          <w:b/>
          <w:bCs/>
          <w:sz w:val="52"/>
          <w:szCs w:val="52"/>
          <w:u w:val="dotted"/>
        </w:rPr>
        <w:t>Global impact of dengue</w:t>
      </w:r>
    </w:p>
    <w:p>
      <w:pPr>
        <w:jc w:val="left"/>
        <w:rPr>
          <w:rFonts w:hint="eastAsia" w:ascii="Apple LiSung" w:hAnsi="Apple LiSung" w:eastAsia="Apple LiSung" w:cs="Apple LiSung"/>
          <w:color w:val="4472C4" w:themeColor="accent1"/>
          <w:sz w:val="32"/>
          <w:szCs w:val="32"/>
          <w14:textFill>
            <w14:solidFill>
              <w14:schemeClr w14:val="accent1"/>
            </w14:solidFill>
          </w14:textFill>
        </w:rPr>
      </w:pPr>
      <w:r>
        <w:rPr>
          <w:rFonts w:hint="eastAsia" w:ascii="Apple LiSung" w:hAnsi="Apple LiSung" w:eastAsia="Apple LiSung" w:cs="Apple LiSung"/>
          <w:color w:val="4472C4" w:themeColor="accent1"/>
          <w:sz w:val="32"/>
          <w:szCs w:val="32"/>
          <w14:textFill>
            <w14:solidFill>
              <w14:schemeClr w14:val="accent1"/>
            </w14:solidFill>
          </w14:textFill>
        </w:rPr>
        <w:t>Dengue fever has a significant global impact, affecting millions each year. It is endemic in over 100 countries, particularly in tropical and subtropical regions. The disease causes flu-like symptoms but can progress to severe dengue, leading to hospitalizations and, in some cases, death. Dengue’s burden on healthcare systems, economies, and the well-being of affected communities is substantial. Efforts to control mosquito populations and improve healthcare infrastructure remain crucial in managing its impact.</w:t>
      </w:r>
    </w:p>
    <w:p>
      <w:pPr>
        <w:jc w:val="left"/>
        <w:rPr>
          <w:rFonts w:hint="default"/>
          <w:i/>
          <w:iCs/>
          <w:sz w:val="40"/>
          <w:szCs w:val="40"/>
          <w:lang w:val="en-US"/>
        </w:rPr>
      </w:pPr>
      <w:r>
        <w:rPr>
          <w:i/>
          <w:iCs/>
          <w:sz w:val="40"/>
          <w:szCs w:val="40"/>
        </w:rPr>
        <w:t>Countries facing dengue outbreaks worldwide significantly:</w:t>
      </w:r>
      <w:r>
        <w:rPr>
          <w:rFonts w:hint="default"/>
          <w:i/>
          <w:iCs/>
          <w:sz w:val="40"/>
          <w:szCs w:val="40"/>
          <w:lang w:val="en-US"/>
        </w:rPr>
        <w:t>-</w:t>
      </w:r>
    </w:p>
    <w:p>
      <w:pPr>
        <w:pStyle w:val="20"/>
        <w:numPr>
          <w:ilvl w:val="0"/>
          <w:numId w:val="2"/>
        </w:numPr>
        <w:jc w:val="left"/>
        <w:rPr>
          <w:sz w:val="20"/>
          <w:szCs w:val="20"/>
        </w:rPr>
      </w:pPr>
      <w:r>
        <w:rPr>
          <w:b/>
          <w:bCs/>
          <w:i/>
          <w:iCs/>
          <w:color w:val="FF0000"/>
          <w:sz w:val="20"/>
          <w:szCs w:val="20"/>
        </w:rPr>
        <w:t>Asia:</w:t>
      </w:r>
      <w:r>
        <w:rPr>
          <w:b/>
          <w:bCs/>
          <w:color w:val="FF0000"/>
          <w:sz w:val="20"/>
          <w:szCs w:val="20"/>
        </w:rPr>
        <w:t xml:space="preserve"> </w:t>
      </w:r>
      <w:r>
        <w:rPr>
          <w:sz w:val="20"/>
          <w:szCs w:val="20"/>
        </w:rPr>
        <w:t xml:space="preserve">Countries like India, Thailand, Philippines, and Indonesia frequently experience dengue </w:t>
      </w:r>
    </w:p>
    <w:p>
      <w:pPr>
        <w:pStyle w:val="20"/>
        <w:numPr>
          <w:ilvl w:val="0"/>
          <w:numId w:val="0"/>
        </w:numPr>
        <w:ind w:firstLine="720" w:firstLineChars="0"/>
        <w:jc w:val="left"/>
        <w:rPr>
          <w:sz w:val="20"/>
          <w:szCs w:val="20"/>
        </w:rPr>
      </w:pPr>
      <w:r>
        <w:rPr>
          <w:sz w:val="20"/>
          <w:szCs w:val="20"/>
        </w:rPr>
        <w:t>outbreaks, with varying levels of severity based on factors like climate and population density.</w:t>
      </w:r>
    </w:p>
    <w:p>
      <w:pPr>
        <w:pStyle w:val="20"/>
        <w:numPr>
          <w:ilvl w:val="0"/>
          <w:numId w:val="0"/>
        </w:numPr>
        <w:ind w:left="360" w:leftChars="0"/>
        <w:jc w:val="left"/>
        <w:rPr>
          <w:sz w:val="20"/>
          <w:szCs w:val="20"/>
        </w:rPr>
      </w:pPr>
    </w:p>
    <w:p>
      <w:pPr>
        <w:pStyle w:val="20"/>
        <w:numPr>
          <w:ilvl w:val="0"/>
          <w:numId w:val="2"/>
        </w:numPr>
        <w:jc w:val="left"/>
        <w:rPr>
          <w:sz w:val="20"/>
          <w:szCs w:val="20"/>
        </w:rPr>
      </w:pPr>
      <w:r>
        <w:rPr>
          <w:b/>
          <w:bCs/>
          <w:i/>
          <w:iCs/>
          <w:color w:val="FF0000"/>
          <w:sz w:val="20"/>
          <w:szCs w:val="20"/>
        </w:rPr>
        <w:t>South and Central America:</w:t>
      </w:r>
      <w:r>
        <w:rPr>
          <w:sz w:val="20"/>
          <w:szCs w:val="20"/>
        </w:rPr>
        <w:t xml:space="preserve"> Places like Brazil, Mexico, and Costa Rica have also faced significant outbreaks. For instance, Brazil experienced a severe outbreak in 2019, with over a million reported cases.</w:t>
      </w:r>
    </w:p>
    <w:p>
      <w:pPr>
        <w:pStyle w:val="20"/>
        <w:numPr>
          <w:ilvl w:val="0"/>
          <w:numId w:val="0"/>
        </w:numPr>
        <w:ind w:left="360" w:leftChars="0"/>
        <w:jc w:val="left"/>
        <w:rPr>
          <w:sz w:val="20"/>
          <w:szCs w:val="20"/>
        </w:rPr>
      </w:pPr>
    </w:p>
    <w:p>
      <w:pPr>
        <w:pStyle w:val="20"/>
        <w:numPr>
          <w:ilvl w:val="0"/>
          <w:numId w:val="2"/>
        </w:numPr>
        <w:jc w:val="left"/>
        <w:rPr>
          <w:sz w:val="20"/>
          <w:szCs w:val="20"/>
        </w:rPr>
      </w:pPr>
      <w:r>
        <w:rPr>
          <w:b/>
          <w:bCs/>
          <w:i/>
          <w:iCs/>
          <w:color w:val="FF0000"/>
          <w:sz w:val="20"/>
          <w:szCs w:val="20"/>
        </w:rPr>
        <w:t>Caribbean:</w:t>
      </w:r>
      <w:r>
        <w:rPr>
          <w:sz w:val="20"/>
          <w:szCs w:val="20"/>
        </w:rPr>
        <w:t xml:space="preserve"> Countries like Puerto Rico and the Dominican Republic have seen periodic outbreaks. Puerto Rico, for instance, faced a substantial outbreak in 2010.</w:t>
      </w:r>
    </w:p>
    <w:p>
      <w:pPr>
        <w:jc w:val="left"/>
        <w:rPr>
          <w:sz w:val="20"/>
          <w:szCs w:val="20"/>
        </w:rPr>
      </w:pPr>
    </w:p>
    <w:p>
      <w:pPr>
        <w:jc w:val="left"/>
        <w:rPr>
          <w:rFonts w:hint="eastAsia" w:ascii="Apple LiSung" w:hAnsi="Apple LiSung" w:eastAsia="Apple LiSung" w:cs="Apple LiSung"/>
          <w:color w:val="4472C4" w:themeColor="accent1"/>
          <w:sz w:val="32"/>
          <w:szCs w:val="32"/>
          <w14:textFill>
            <w14:solidFill>
              <w14:schemeClr w14:val="accent1"/>
            </w14:solidFill>
          </w14:textFill>
        </w:rPr>
      </w:pPr>
      <w:r>
        <w:rPr>
          <w:rFonts w:hint="eastAsia" w:ascii="Apple LiSung" w:hAnsi="Apple LiSung" w:eastAsia="Apple LiSung" w:cs="Apple LiSung"/>
          <w:color w:val="4472C4" w:themeColor="accent1"/>
          <w:sz w:val="32"/>
          <w:szCs w:val="32"/>
          <w14:textFill>
            <w14:solidFill>
              <w14:schemeClr w14:val="accent1"/>
            </w14:solidFill>
          </w14:textFill>
        </w:rPr>
        <w:t>These regions have dealt with varying scales of dengue outbreaks, impacting public health systems, and prompting efforts to control mosquito populations and raise awareness to prevent further spread.</w:t>
      </w:r>
    </w:p>
    <w:p>
      <w:pPr>
        <w:jc w:val="left"/>
        <w:rPr>
          <w:rFonts w:hint="eastAsia" w:ascii="Apple LiSung" w:hAnsi="Apple LiSung" w:eastAsia="Apple LiSung" w:cs="Apple LiSung"/>
          <w:color w:val="4472C4" w:themeColor="accent1"/>
          <w:sz w:val="32"/>
          <w:szCs w:val="32"/>
          <w14:textFill>
            <w14:solidFill>
              <w14:schemeClr w14:val="accent1"/>
            </w14:solidFill>
          </w14:textFill>
        </w:rPr>
      </w:pPr>
    </w:p>
    <w:p>
      <w:pPr>
        <w:jc w:val="left"/>
        <w:rPr>
          <w:rFonts w:hint="default"/>
          <w:sz w:val="21"/>
          <w:szCs w:val="21"/>
          <w:lang w:val="en-US"/>
        </w:rPr>
      </w:pPr>
    </w:p>
    <w:p>
      <w:pPr>
        <w:keepNext w:val="0"/>
        <w:keepLines w:val="0"/>
        <w:widowControl/>
        <w:suppressLineNumbers w:val="0"/>
        <w:jc w:val="left"/>
        <w:rPr>
          <w:rFonts w:hint="default" w:ascii="sans-serif" w:hAnsi="sans-serif" w:eastAsia="sans-serif" w:cs="sans-serif"/>
          <w:i w:val="0"/>
          <w:iCs w:val="0"/>
          <w:caps w:val="0"/>
          <w:spacing w:val="0"/>
          <w:kern w:val="0"/>
          <w:sz w:val="20"/>
          <w:szCs w:val="20"/>
          <w:u w:val="none"/>
          <w:lang w:val="en-US" w:eastAsia="zh-CN" w:bidi="ar"/>
        </w:rPr>
      </w:pPr>
      <w:r>
        <w:rPr>
          <w:rFonts w:hint="default" w:ascii="sans-serif" w:hAnsi="sans-serif" w:eastAsia="sans-serif" w:cs="sans-serif"/>
          <w:b/>
          <w:bCs/>
          <w:i w:val="0"/>
          <w:iCs w:val="0"/>
          <w:caps w:val="0"/>
          <w:color w:val="0000FF"/>
          <w:spacing w:val="0"/>
          <w:kern w:val="0"/>
          <w:sz w:val="36"/>
          <w:szCs w:val="36"/>
          <w:u w:val="single"/>
          <w:lang w:val="en-US" w:eastAsia="zh-CN" w:bidi="ar"/>
        </w:rPr>
        <w:t>Our Detection Methodology:-</w:t>
      </w:r>
    </w:p>
    <w:p>
      <w:pPr>
        <w:keepNext w:val="0"/>
        <w:keepLines w:val="0"/>
        <w:widowControl/>
        <w:suppressLineNumbers w:val="0"/>
        <w:jc w:val="left"/>
        <w:rPr>
          <w:rFonts w:hint="default"/>
          <w:sz w:val="20"/>
          <w:szCs w:val="20"/>
          <w:lang w:val="en-US"/>
        </w:rPr>
      </w:pPr>
      <w:r>
        <w:rPr>
          <w:rFonts w:hint="default" w:ascii="sans-serif" w:hAnsi="sans-serif" w:eastAsia="sans-serif" w:cs="sans-serif"/>
          <w:i w:val="0"/>
          <w:iCs w:val="0"/>
          <w:caps w:val="0"/>
          <w:spacing w:val="0"/>
          <w:kern w:val="0"/>
          <w:sz w:val="20"/>
          <w:szCs w:val="20"/>
          <w:u w:val="none"/>
          <w:lang w:val="en-US" w:eastAsia="zh-CN" w:bidi="ar"/>
        </w:rPr>
        <w:t xml:space="preserve">A total of 23 </w:t>
      </w:r>
      <w:r>
        <w:rPr>
          <w:rFonts w:ascii="sans-serif" w:hAnsi="sans-serif" w:eastAsia="sans-serif" w:cs="sans-serif"/>
          <w:i w:val="0"/>
          <w:iCs w:val="0"/>
          <w:caps w:val="0"/>
          <w:spacing w:val="0"/>
          <w:kern w:val="0"/>
          <w:sz w:val="20"/>
          <w:szCs w:val="20"/>
          <w:u w:val="none"/>
          <w:lang w:val="en-US" w:eastAsia="zh-CN" w:bidi="ar"/>
        </w:rPr>
        <w:t>samples were collected from clini</w:t>
      </w:r>
      <w:r>
        <w:rPr>
          <w:rFonts w:hint="default" w:ascii="sans-serif" w:hAnsi="sans-serif" w:eastAsia="sans-serif" w:cs="sans-serif"/>
          <w:i w:val="0"/>
          <w:iCs w:val="0"/>
          <w:caps w:val="0"/>
          <w:spacing w:val="0"/>
          <w:kern w:val="0"/>
          <w:sz w:val="20"/>
          <w:szCs w:val="20"/>
          <w:u w:val="none"/>
          <w:lang w:val="en-US" w:eastAsia="zh-CN" w:bidi="ar"/>
        </w:rPr>
        <w:t>cally suspected cases of dengue who either reported directly or who were referred to Peerless Hospital, Kolkata for treatment from the regions in and around Kolkata, between 15th Oct 2023 to 15th Nov, 2023 were included in the table. The cases were divided into two charts, the first chart comprised of those who are the positive patients(+) and the second chat with those who are Negative patients(-) between 1month (30days) from the onset of illness.</w:t>
      </w:r>
    </w:p>
    <w:p>
      <w:pPr>
        <w:jc w:val="left"/>
        <w:rPr>
          <w:rFonts w:hint="default"/>
          <w:sz w:val="40"/>
          <w:szCs w:val="40"/>
          <w:lang w:val="en-US"/>
        </w:rPr>
      </w:pPr>
      <w:r>
        <w:rPr>
          <w:rFonts w:hint="default"/>
          <w:sz w:val="40"/>
          <w:szCs w:val="40"/>
          <w:lang w:val="en-US"/>
        </w:rPr>
        <w:drawing>
          <wp:inline distT="0" distB="0" distL="114300" distR="114300">
            <wp:extent cx="6256020" cy="4788535"/>
            <wp:effectExtent l="0" t="0" r="17780" b="12065"/>
            <wp:docPr id="6" name="Picture 6" descr="WhatsApp Image 2023-11-29 at 7.47.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11-29 at 7.47.39 PM"/>
                    <pic:cNvPicPr>
                      <a:picLocks noChangeAspect="1"/>
                    </pic:cNvPicPr>
                  </pic:nvPicPr>
                  <pic:blipFill>
                    <a:blip r:embed="rId10"/>
                    <a:stretch>
                      <a:fillRect/>
                    </a:stretch>
                  </pic:blipFill>
                  <pic:spPr>
                    <a:xfrm>
                      <a:off x="0" y="0"/>
                      <a:ext cx="6256020" cy="4788535"/>
                    </a:xfrm>
                    <a:prstGeom prst="rect">
                      <a:avLst/>
                    </a:prstGeom>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drawing>
          <wp:inline distT="0" distB="0" distL="114300" distR="114300">
            <wp:extent cx="5939155" cy="3898900"/>
            <wp:effectExtent l="0" t="0" r="4445" b="12700"/>
            <wp:docPr id="7" name="Picture 7" descr="WhatsApp Image 2023-11-29 at 7.47.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11-29 at 7.47.01 PM"/>
                    <pic:cNvPicPr>
                      <a:picLocks noChangeAspect="1"/>
                    </pic:cNvPicPr>
                  </pic:nvPicPr>
                  <pic:blipFill>
                    <a:blip r:embed="rId11"/>
                    <a:stretch>
                      <a:fillRect/>
                    </a:stretch>
                  </pic:blipFill>
                  <pic:spPr>
                    <a:xfrm>
                      <a:off x="0" y="0"/>
                      <a:ext cx="5939155" cy="3898900"/>
                    </a:xfrm>
                    <a:prstGeom prst="rect">
                      <a:avLst/>
                    </a:prstGeom>
                  </pic:spPr>
                </pic:pic>
              </a:graphicData>
            </a:graphic>
          </wp:inline>
        </w:drawing>
      </w:r>
    </w:p>
    <w:p>
      <w:pPr>
        <w:jc w:val="left"/>
        <w:rPr>
          <w:rFonts w:hint="default"/>
          <w:sz w:val="40"/>
          <w:szCs w:val="40"/>
          <w:lang w:val="en-US"/>
        </w:rPr>
      </w:pPr>
    </w:p>
    <w:p>
      <w:pPr>
        <w:keepNext w:val="0"/>
        <w:keepLines w:val="0"/>
        <w:widowControl/>
        <w:numPr>
          <w:ilvl w:val="0"/>
          <w:numId w:val="3"/>
        </w:numPr>
        <w:suppressLineNumbers w:val="0"/>
        <w:ind w:left="420" w:leftChars="0" w:hanging="420" w:firstLineChars="0"/>
        <w:jc w:val="left"/>
        <w:rPr>
          <w:rFonts w:hint="default" w:ascii="sans-serif" w:hAnsi="sans-serif" w:eastAsia="sans-serif" w:cs="sans-serif"/>
          <w:i w:val="0"/>
          <w:iCs w:val="0"/>
          <w:caps w:val="0"/>
          <w:spacing w:val="0"/>
          <w:kern w:val="0"/>
          <w:sz w:val="27"/>
          <w:szCs w:val="27"/>
          <w:u w:val="none"/>
          <w:lang w:val="en-US" w:eastAsia="zh-CN" w:bidi="ar"/>
        </w:rPr>
      </w:pPr>
      <w:r>
        <w:rPr>
          <w:rFonts w:ascii="sans-serif" w:hAnsi="sans-serif" w:eastAsia="sans-serif" w:cs="sans-serif"/>
          <w:i w:val="0"/>
          <w:iCs w:val="0"/>
          <w:caps w:val="0"/>
          <w:spacing w:val="0"/>
          <w:kern w:val="0"/>
          <w:sz w:val="27"/>
          <w:szCs w:val="27"/>
          <w:u w:val="none"/>
          <w:lang w:val="en-US" w:eastAsia="zh-CN" w:bidi="ar"/>
        </w:rPr>
        <w:t xml:space="preserve">Out of </w:t>
      </w:r>
      <w:r>
        <w:rPr>
          <w:rFonts w:hint="default" w:ascii="sans-serif" w:hAnsi="sans-serif" w:eastAsia="sans-serif" w:cs="sans-serif"/>
          <w:i w:val="0"/>
          <w:iCs w:val="0"/>
          <w:caps w:val="0"/>
          <w:spacing w:val="0"/>
          <w:kern w:val="0"/>
          <w:sz w:val="27"/>
          <w:szCs w:val="27"/>
          <w:u w:val="none"/>
          <w:lang w:val="en-US" w:eastAsia="zh-CN" w:bidi="ar"/>
        </w:rPr>
        <w:t>the</w:t>
      </w:r>
      <w:r>
        <w:rPr>
          <w:rFonts w:ascii="sans-serif" w:hAnsi="sans-serif" w:eastAsia="sans-serif" w:cs="sans-serif"/>
          <w:i w:val="0"/>
          <w:iCs w:val="0"/>
          <w:caps w:val="0"/>
          <w:spacing w:val="0"/>
          <w:kern w:val="0"/>
          <w:sz w:val="27"/>
          <w:szCs w:val="27"/>
          <w:u w:val="none"/>
          <w:lang w:val="en-US" w:eastAsia="zh-CN" w:bidi="ar"/>
        </w:rPr>
        <w:t xml:space="preserve"> suspected cases, </w:t>
      </w:r>
      <w:r>
        <w:rPr>
          <w:rFonts w:hint="default" w:ascii="sans-serif" w:hAnsi="sans-serif" w:eastAsia="sans-serif" w:cs="sans-serif"/>
          <w:i w:val="0"/>
          <w:iCs w:val="0"/>
          <w:caps w:val="0"/>
          <w:spacing w:val="0"/>
          <w:kern w:val="0"/>
          <w:sz w:val="27"/>
          <w:szCs w:val="27"/>
          <w:u w:val="none"/>
          <w:lang w:val="en-US" w:eastAsia="zh-CN" w:bidi="ar"/>
        </w:rPr>
        <w:t>12</w:t>
      </w:r>
      <w:r>
        <w:rPr>
          <w:rFonts w:ascii="sans-serif" w:hAnsi="sans-serif" w:eastAsia="sans-serif" w:cs="sans-serif"/>
          <w:i w:val="0"/>
          <w:iCs w:val="0"/>
          <w:caps w:val="0"/>
          <w:spacing w:val="0"/>
          <w:kern w:val="0"/>
          <w:sz w:val="27"/>
          <w:szCs w:val="27"/>
          <w:u w:val="none"/>
          <w:lang w:val="en-US" w:eastAsia="zh-CN" w:bidi="ar"/>
        </w:rPr>
        <w:t xml:space="preserve"> </w:t>
      </w:r>
      <w:r>
        <w:rPr>
          <w:rFonts w:hint="default" w:ascii="sans-serif" w:hAnsi="sans-serif" w:eastAsia="sans-serif" w:cs="sans-serif"/>
          <w:i w:val="0"/>
          <w:iCs w:val="0"/>
          <w:caps w:val="0"/>
          <w:spacing w:val="0"/>
          <w:kern w:val="0"/>
          <w:sz w:val="27"/>
          <w:szCs w:val="27"/>
          <w:u w:val="none"/>
          <w:lang w:val="en-US" w:eastAsia="zh-CN" w:bidi="ar"/>
        </w:rPr>
        <w:t>a</w:t>
      </w:r>
      <w:r>
        <w:rPr>
          <w:rFonts w:ascii="sans-serif" w:hAnsi="sans-serif" w:eastAsia="sans-serif" w:cs="sans-serif"/>
          <w:i w:val="0"/>
          <w:iCs w:val="0"/>
          <w:caps w:val="0"/>
          <w:spacing w:val="0"/>
          <w:kern w:val="0"/>
          <w:sz w:val="27"/>
          <w:szCs w:val="27"/>
          <w:u w:val="none"/>
          <w:lang w:val="en-US" w:eastAsia="zh-CN" w:bidi="ar"/>
        </w:rPr>
        <w:t xml:space="preserve">re positives. </w:t>
      </w:r>
      <w:r>
        <w:rPr>
          <w:rFonts w:hint="default" w:ascii="sans-serif" w:hAnsi="sans-serif" w:eastAsia="sans-serif" w:cs="sans-serif"/>
          <w:i w:val="0"/>
          <w:iCs w:val="0"/>
          <w:caps w:val="0"/>
          <w:spacing w:val="0"/>
          <w:kern w:val="0"/>
          <w:sz w:val="27"/>
          <w:szCs w:val="27"/>
          <w:u w:val="none"/>
          <w:lang w:val="en-US" w:eastAsia="zh-CN" w:bidi="ar"/>
        </w:rPr>
        <w:t>Day</w:t>
      </w:r>
      <w:r>
        <w:rPr>
          <w:rFonts w:ascii="sans-serif" w:hAnsi="sans-serif" w:eastAsia="sans-serif" w:cs="sans-serif"/>
          <w:i w:val="0"/>
          <w:iCs w:val="0"/>
          <w:caps w:val="0"/>
          <w:spacing w:val="0"/>
          <w:kern w:val="0"/>
          <w:sz w:val="27"/>
          <w:szCs w:val="27"/>
          <w:u w:val="none"/>
          <w:lang w:val="en-US" w:eastAsia="zh-CN" w:bidi="ar"/>
        </w:rPr>
        <w:t xml:space="preserve"> wise distribution of suspected dengue cases and </w:t>
      </w:r>
      <w:r>
        <w:rPr>
          <w:rFonts w:hint="default" w:ascii="sans-serif" w:hAnsi="sans-serif" w:eastAsia="sans-serif" w:cs="sans-serif"/>
          <w:i w:val="0"/>
          <w:iCs w:val="0"/>
          <w:caps w:val="0"/>
          <w:spacing w:val="0"/>
          <w:kern w:val="0"/>
          <w:sz w:val="27"/>
          <w:szCs w:val="27"/>
          <w:u w:val="none"/>
          <w:lang w:val="en-US" w:eastAsia="zh-CN" w:bidi="ar"/>
        </w:rPr>
        <w:t xml:space="preserve">positive cases during the study period is shown in Table 1. Out of 12 positive cases, 5 are males and 7 are females. </w:t>
      </w:r>
    </w:p>
    <w:p>
      <w:pPr>
        <w:keepNext w:val="0"/>
        <w:keepLines w:val="0"/>
        <w:widowControl/>
        <w:suppressLineNumbers w:val="0"/>
        <w:jc w:val="left"/>
        <w:rPr>
          <w:rFonts w:hint="default" w:ascii="sans-serif" w:hAnsi="sans-serif" w:eastAsia="sans-serif" w:cs="sans-serif"/>
          <w:i w:val="0"/>
          <w:iCs w:val="0"/>
          <w:caps w:val="0"/>
          <w:spacing w:val="0"/>
          <w:kern w:val="0"/>
          <w:sz w:val="27"/>
          <w:szCs w:val="27"/>
          <w:u w:val="none"/>
          <w:lang w:val="en-US" w:eastAsia="zh-CN" w:bidi="ar"/>
        </w:rPr>
      </w:pPr>
    </w:p>
    <w:p>
      <w:pPr>
        <w:numPr>
          <w:ilvl w:val="0"/>
          <w:numId w:val="4"/>
        </w:numPr>
        <w:tabs>
          <w:tab w:val="clear" w:pos="420"/>
        </w:tabs>
        <w:ind w:left="425" w:leftChars="0" w:hanging="425" w:firstLineChars="0"/>
        <w:jc w:val="left"/>
        <w:rPr>
          <w:rFonts w:hint="default"/>
          <w:sz w:val="40"/>
          <w:szCs w:val="40"/>
          <w:lang w:val="en-US"/>
        </w:rPr>
      </w:pPr>
      <w:r>
        <w:rPr>
          <w:rFonts w:ascii="sans-serif" w:hAnsi="sans-serif" w:eastAsia="sans-serif" w:cs="sans-serif"/>
          <w:i w:val="0"/>
          <w:iCs w:val="0"/>
          <w:caps w:val="0"/>
          <w:spacing w:val="0"/>
          <w:kern w:val="0"/>
          <w:sz w:val="27"/>
          <w:szCs w:val="27"/>
          <w:u w:val="none"/>
          <w:lang w:val="en-US" w:eastAsia="zh-CN" w:bidi="ar"/>
        </w:rPr>
        <w:t xml:space="preserve">Out of </w:t>
      </w:r>
      <w:r>
        <w:rPr>
          <w:rFonts w:hint="default" w:ascii="sans-serif" w:hAnsi="sans-serif" w:eastAsia="sans-serif" w:cs="sans-serif"/>
          <w:i w:val="0"/>
          <w:iCs w:val="0"/>
          <w:caps w:val="0"/>
          <w:spacing w:val="0"/>
          <w:kern w:val="0"/>
          <w:sz w:val="27"/>
          <w:szCs w:val="27"/>
          <w:u w:val="none"/>
          <w:lang w:val="en-US" w:eastAsia="zh-CN" w:bidi="ar"/>
        </w:rPr>
        <w:t>the</w:t>
      </w:r>
      <w:r>
        <w:rPr>
          <w:rFonts w:ascii="sans-serif" w:hAnsi="sans-serif" w:eastAsia="sans-serif" w:cs="sans-serif"/>
          <w:i w:val="0"/>
          <w:iCs w:val="0"/>
          <w:caps w:val="0"/>
          <w:spacing w:val="0"/>
          <w:kern w:val="0"/>
          <w:sz w:val="27"/>
          <w:szCs w:val="27"/>
          <w:u w:val="none"/>
          <w:lang w:val="en-US" w:eastAsia="zh-CN" w:bidi="ar"/>
        </w:rPr>
        <w:t xml:space="preserve"> suspected cases, </w:t>
      </w:r>
      <w:r>
        <w:rPr>
          <w:rFonts w:hint="default" w:ascii="sans-serif" w:hAnsi="sans-serif" w:eastAsia="sans-serif" w:cs="sans-serif"/>
          <w:i w:val="0"/>
          <w:iCs w:val="0"/>
          <w:caps w:val="0"/>
          <w:spacing w:val="0"/>
          <w:kern w:val="0"/>
          <w:sz w:val="27"/>
          <w:szCs w:val="27"/>
          <w:u w:val="none"/>
          <w:lang w:val="en-US" w:eastAsia="zh-CN" w:bidi="ar"/>
        </w:rPr>
        <w:t>11</w:t>
      </w:r>
      <w:r>
        <w:rPr>
          <w:rFonts w:ascii="sans-serif" w:hAnsi="sans-serif" w:eastAsia="sans-serif" w:cs="sans-serif"/>
          <w:i w:val="0"/>
          <w:iCs w:val="0"/>
          <w:caps w:val="0"/>
          <w:spacing w:val="0"/>
          <w:kern w:val="0"/>
          <w:sz w:val="27"/>
          <w:szCs w:val="27"/>
          <w:u w:val="none"/>
          <w:lang w:val="en-US" w:eastAsia="zh-CN" w:bidi="ar"/>
        </w:rPr>
        <w:t xml:space="preserve"> </w:t>
      </w:r>
      <w:r>
        <w:rPr>
          <w:rFonts w:hint="default" w:ascii="sans-serif" w:hAnsi="sans-serif" w:eastAsia="sans-serif" w:cs="sans-serif"/>
          <w:i w:val="0"/>
          <w:iCs w:val="0"/>
          <w:caps w:val="0"/>
          <w:spacing w:val="0"/>
          <w:kern w:val="0"/>
          <w:sz w:val="27"/>
          <w:szCs w:val="27"/>
          <w:u w:val="none"/>
          <w:lang w:val="en-US" w:eastAsia="zh-CN" w:bidi="ar"/>
        </w:rPr>
        <w:t>a</w:t>
      </w:r>
      <w:r>
        <w:rPr>
          <w:rFonts w:ascii="sans-serif" w:hAnsi="sans-serif" w:eastAsia="sans-serif" w:cs="sans-serif"/>
          <w:i w:val="0"/>
          <w:iCs w:val="0"/>
          <w:caps w:val="0"/>
          <w:spacing w:val="0"/>
          <w:kern w:val="0"/>
          <w:sz w:val="27"/>
          <w:szCs w:val="27"/>
          <w:u w:val="none"/>
          <w:lang w:val="en-US" w:eastAsia="zh-CN" w:bidi="ar"/>
        </w:rPr>
        <w:t xml:space="preserve">re </w:t>
      </w:r>
      <w:r>
        <w:rPr>
          <w:rFonts w:hint="default" w:ascii="sans-serif" w:hAnsi="sans-serif" w:eastAsia="sans-serif" w:cs="sans-serif"/>
          <w:i w:val="0"/>
          <w:iCs w:val="0"/>
          <w:caps w:val="0"/>
          <w:spacing w:val="0"/>
          <w:kern w:val="0"/>
          <w:sz w:val="27"/>
          <w:szCs w:val="27"/>
          <w:u w:val="none"/>
          <w:lang w:val="en-US" w:eastAsia="zh-CN" w:bidi="ar"/>
        </w:rPr>
        <w:t>Negatives</w:t>
      </w:r>
      <w:r>
        <w:rPr>
          <w:rFonts w:ascii="sans-serif" w:hAnsi="sans-serif" w:eastAsia="sans-serif" w:cs="sans-serif"/>
          <w:i w:val="0"/>
          <w:iCs w:val="0"/>
          <w:caps w:val="0"/>
          <w:spacing w:val="0"/>
          <w:kern w:val="0"/>
          <w:sz w:val="27"/>
          <w:szCs w:val="27"/>
          <w:u w:val="none"/>
          <w:lang w:val="en-US" w:eastAsia="zh-CN" w:bidi="ar"/>
        </w:rPr>
        <w:t xml:space="preserve">. </w:t>
      </w:r>
      <w:r>
        <w:rPr>
          <w:rFonts w:hint="default" w:ascii="sans-serif" w:hAnsi="sans-serif" w:eastAsia="sans-serif" w:cs="sans-serif"/>
          <w:i w:val="0"/>
          <w:iCs w:val="0"/>
          <w:caps w:val="0"/>
          <w:spacing w:val="0"/>
          <w:kern w:val="0"/>
          <w:sz w:val="27"/>
          <w:szCs w:val="27"/>
          <w:u w:val="none"/>
          <w:lang w:val="en-US" w:eastAsia="zh-CN" w:bidi="ar"/>
        </w:rPr>
        <w:t>Day</w:t>
      </w:r>
      <w:r>
        <w:rPr>
          <w:rFonts w:ascii="sans-serif" w:hAnsi="sans-serif" w:eastAsia="sans-serif" w:cs="sans-serif"/>
          <w:i w:val="0"/>
          <w:iCs w:val="0"/>
          <w:caps w:val="0"/>
          <w:spacing w:val="0"/>
          <w:kern w:val="0"/>
          <w:sz w:val="27"/>
          <w:szCs w:val="27"/>
          <w:u w:val="none"/>
          <w:lang w:val="en-US" w:eastAsia="zh-CN" w:bidi="ar"/>
        </w:rPr>
        <w:t xml:space="preserve"> wise distribution of suspected dengue cases and </w:t>
      </w:r>
      <w:r>
        <w:rPr>
          <w:rFonts w:hint="default" w:ascii="sans-serif" w:hAnsi="sans-serif" w:eastAsia="sans-serif" w:cs="sans-serif"/>
          <w:i w:val="0"/>
          <w:iCs w:val="0"/>
          <w:caps w:val="0"/>
          <w:spacing w:val="0"/>
          <w:kern w:val="0"/>
          <w:sz w:val="27"/>
          <w:szCs w:val="27"/>
          <w:u w:val="none"/>
          <w:lang w:val="en-US" w:eastAsia="zh-CN" w:bidi="ar"/>
        </w:rPr>
        <w:t xml:space="preserve">positive cases during the study period is shown in Table 2. Out of 11 negative cases, 3 are males and  8 are females. </w:t>
      </w:r>
    </w:p>
    <w:p>
      <w:pPr>
        <w:rPr>
          <w:rFonts w:hint="default" w:ascii="Arial Black" w:hAnsi="Arial Black" w:cs="Arial Black"/>
          <w:color w:val="4472C4" w:themeColor="accent1"/>
          <w:sz w:val="32"/>
          <w:szCs w:val="32"/>
          <w:lang w:val="en-US"/>
          <w14:textFill>
            <w14:solidFill>
              <w14:schemeClr w14:val="accent1"/>
            </w14:solidFill>
          </w14:textFill>
        </w:rPr>
      </w:pPr>
      <w:r>
        <w:rPr>
          <w:rFonts w:hint="default" w:ascii="Arial Black" w:hAnsi="Arial Black" w:cs="Arial Black"/>
          <w:color w:val="4472C4" w:themeColor="accent1"/>
          <w:sz w:val="32"/>
          <w:szCs w:val="32"/>
          <w:u w:val="single"/>
          <w:lang w:val="en-US"/>
          <w14:textFill>
            <w14:solidFill>
              <w14:schemeClr w14:val="accent1"/>
            </w14:solidFill>
          </w14:textFill>
        </w:rPr>
        <w:t>Decision Table</w:t>
      </w:r>
      <w:r>
        <w:rPr>
          <w:rFonts w:hint="default" w:ascii="Arial Black" w:hAnsi="Arial Black" w:cs="Arial Black"/>
          <w:color w:val="4472C4" w:themeColor="accent1"/>
          <w:sz w:val="32"/>
          <w:szCs w:val="32"/>
          <w:lang w:val="en-US"/>
          <w14:textFill>
            <w14:solidFill>
              <w14:schemeClr w14:val="accent1"/>
            </w14:solidFill>
          </w14:textFill>
        </w:rPr>
        <w:t xml:space="preserve"> :-</w:t>
      </w:r>
    </w:p>
    <w:p>
      <w:pPr>
        <w:rPr>
          <w:rFonts w:hint="default" w:ascii="Arial Black" w:hAnsi="Arial Black" w:cs="Arial Black"/>
          <w:b/>
          <w:bCs/>
          <w:color w:val="4472C4" w:themeColor="accent1"/>
          <w:sz w:val="32"/>
          <w:szCs w:val="32"/>
          <w:lang w:val="en-US"/>
          <w14:textFill>
            <w14:solidFill>
              <w14:schemeClr w14:val="accent1"/>
            </w14:solidFill>
          </w14:textFill>
        </w:rPr>
      </w:pPr>
      <w:r>
        <w:rPr>
          <w:rFonts w:hint="eastAsia" w:ascii="Apple LiSung" w:hAnsi="Apple LiSung" w:eastAsia="Apple LiSung" w:cs="Apple LiSung"/>
          <w:color w:val="000000" w:themeColor="text1"/>
          <w:sz w:val="24"/>
          <w:szCs w:val="24"/>
          <w:lang w:val="en-US"/>
          <w14:textFill>
            <w14:solidFill>
              <w14:schemeClr w14:val="tx1"/>
            </w14:solidFill>
          </w14:textFill>
        </w:rPr>
        <w:t>A decision table is a compact means of documenting the different decisions or actions to be taken in different sets of conditions</w:t>
      </w:r>
      <w:r>
        <w:rPr>
          <w:rFonts w:hint="default" w:ascii="Apple LiSung" w:hAnsi="Apple LiSung" w:eastAsia="Apple LiSung" w:cs="Apple LiSung"/>
          <w:color w:val="000000" w:themeColor="text1"/>
          <w:sz w:val="24"/>
          <w:szCs w:val="24"/>
          <w:lang w:val="en-US"/>
          <w14:textFill>
            <w14:solidFill>
              <w14:schemeClr w14:val="tx1"/>
            </w14:solidFill>
          </w14:textFill>
        </w:rPr>
        <w:t xml:space="preserve">. Here, we are try to give a </w:t>
      </w:r>
      <w:r>
        <w:rPr>
          <w:rFonts w:hint="default" w:ascii="Apple LiSung" w:hAnsi="Apple LiSung" w:eastAsia="Apple LiSung"/>
          <w:color w:val="000000" w:themeColor="text1"/>
          <w:sz w:val="24"/>
          <w:szCs w:val="24"/>
          <w:lang w:val="en-US"/>
          <w14:textFill>
            <w14:solidFill>
              <w14:schemeClr w14:val="tx1"/>
            </w14:solidFill>
          </w14:textFill>
        </w:rPr>
        <w:t xml:space="preserve">brief visual representation for specifying which actions to perform depending on the two charts(+ve &amp; -ve)of dengue detection conditions with the help of </w:t>
      </w:r>
      <w:r>
        <w:rPr>
          <w:rFonts w:hint="default" w:ascii="Apple LiSung" w:hAnsi="Apple LiSung" w:eastAsia="Apple LiSung"/>
          <w:b/>
          <w:bCs/>
          <w:color w:val="C55A11" w:themeColor="accent2" w:themeShade="BF"/>
          <w:sz w:val="24"/>
          <w:szCs w:val="24"/>
          <w:lang w:val="en-US"/>
        </w:rPr>
        <w:t>Artificial Intelligence.</w:t>
      </w:r>
    </w:p>
    <w:p>
      <w:pPr>
        <w:rPr>
          <w:rFonts w:hint="default"/>
          <w:b/>
          <w:bCs/>
          <w:u w:val="wave"/>
          <w:lang w:val="en-US"/>
        </w:rPr>
      </w:pPr>
      <w:r>
        <w:rPr>
          <w:rFonts w:hint="default"/>
          <w:b/>
          <w:bCs/>
          <w:u w:val="wave"/>
          <w:lang w:val="en-US"/>
        </w:rPr>
        <w:t>RULES :</w:t>
      </w:r>
    </w:p>
    <w:p>
      <w:pPr>
        <w:numPr>
          <w:ilvl w:val="0"/>
          <w:numId w:val="5"/>
        </w:numPr>
        <w:ind w:left="420" w:leftChars="0" w:hanging="420" w:firstLineChars="0"/>
        <w:rPr>
          <w:rFonts w:hint="default"/>
          <w:lang w:val="en-US"/>
        </w:rPr>
      </w:pPr>
      <w:r>
        <w:rPr>
          <w:rFonts w:hint="default"/>
          <w:lang w:val="en-US"/>
        </w:rPr>
        <w:t xml:space="preserve">R1= If NS1 &lt;1.0 Then Result= Negative </w:t>
      </w:r>
    </w:p>
    <w:p>
      <w:pPr>
        <w:numPr>
          <w:ilvl w:val="0"/>
          <w:numId w:val="5"/>
        </w:numPr>
        <w:ind w:left="420" w:leftChars="0" w:hanging="420" w:firstLineChars="0"/>
        <w:rPr>
          <w:rFonts w:hint="default"/>
          <w:lang w:val="en-US"/>
        </w:rPr>
      </w:pPr>
      <w:r>
        <w:rPr>
          <w:rFonts w:hint="default"/>
          <w:lang w:val="en-US"/>
        </w:rPr>
        <w:t>R2= If NS1 &gt;=1.0 Then Result=Positive</w:t>
      </w:r>
    </w:p>
    <w:p>
      <w:pPr>
        <w:numPr>
          <w:ilvl w:val="0"/>
          <w:numId w:val="5"/>
        </w:numPr>
        <w:ind w:left="420" w:leftChars="0" w:hanging="420" w:firstLineChars="0"/>
        <w:rPr>
          <w:rFonts w:hint="default"/>
          <w:lang w:val="en-US"/>
        </w:rPr>
      </w:pPr>
      <w:r>
        <w:rPr>
          <w:rFonts w:hint="default"/>
          <w:lang w:val="en-US"/>
        </w:rPr>
        <w:t>R3= If IGM &lt; 1.0 Then Result= Negative</w:t>
      </w:r>
    </w:p>
    <w:p>
      <w:pPr>
        <w:numPr>
          <w:ilvl w:val="0"/>
          <w:numId w:val="5"/>
        </w:numPr>
        <w:ind w:left="420" w:leftChars="0" w:hanging="420" w:firstLineChars="0"/>
        <w:rPr>
          <w:rFonts w:hint="default"/>
          <w:lang w:val="en-US"/>
        </w:rPr>
      </w:pPr>
      <w:r>
        <w:rPr>
          <w:rFonts w:hint="default"/>
          <w:lang w:val="en-US"/>
        </w:rPr>
        <w:t>R4= If IGM &gt;=1.0 Then Result= Positive</w:t>
      </w:r>
    </w:p>
    <w:p>
      <w:pPr>
        <w:numPr>
          <w:ilvl w:val="0"/>
          <w:numId w:val="6"/>
        </w:numPr>
        <w:tabs>
          <w:tab w:val="clear" w:pos="420"/>
        </w:tabs>
        <w:ind w:left="425" w:leftChars="0" w:hanging="425" w:firstLineChars="0"/>
        <w:rPr>
          <w:rFonts w:hint="default"/>
        </w:rPr>
      </w:pPr>
      <w:r>
        <w:rPr>
          <w:rFonts w:hint="default"/>
        </w:rPr>
        <w:t>R5= If NS1 &lt;1.0 and IGM &lt;1.0 Then Result=Negative</w:t>
      </w:r>
    </w:p>
    <w:p>
      <w:pPr>
        <w:numPr>
          <w:ilvl w:val="0"/>
          <w:numId w:val="6"/>
        </w:numPr>
        <w:ind w:left="425" w:leftChars="0" w:hanging="425" w:firstLineChars="0"/>
        <w:rPr>
          <w:rFonts w:hint="default"/>
        </w:rPr>
      </w:pPr>
      <w:r>
        <w:rPr>
          <w:rFonts w:hint="default"/>
        </w:rPr>
        <w:t>R6= If NS1&lt;1.0 and IGM&gt;=1.0 Then Result=Positive</w:t>
      </w:r>
    </w:p>
    <w:p>
      <w:pPr>
        <w:numPr>
          <w:ilvl w:val="0"/>
          <w:numId w:val="6"/>
        </w:numPr>
        <w:ind w:left="425" w:leftChars="0" w:hanging="425" w:firstLineChars="0"/>
        <w:rPr>
          <w:rFonts w:hint="default"/>
        </w:rPr>
      </w:pPr>
      <w:r>
        <w:rPr>
          <w:rFonts w:hint="default"/>
        </w:rPr>
        <w:t>R7= If NS1&gt;=1.0 and IGM&lt;1.0 Then Result=Positive</w:t>
      </w:r>
    </w:p>
    <w:p>
      <w:pPr>
        <w:numPr>
          <w:ilvl w:val="0"/>
          <w:numId w:val="6"/>
        </w:numPr>
        <w:ind w:left="425" w:leftChars="0" w:hanging="425" w:firstLineChars="0"/>
        <w:rPr>
          <w:rFonts w:hint="default"/>
        </w:rPr>
      </w:pPr>
      <w:r>
        <w:rPr>
          <w:rFonts w:hint="default"/>
        </w:rPr>
        <w:t>R8= If NS1&gt;=1.0 and IGM &gt;=1.0 Then Result=Positive</w:t>
      </w:r>
    </w:p>
    <w:p>
      <w:pPr>
        <w:rPr>
          <w:rFonts w:hint="default"/>
        </w:rPr>
      </w:pPr>
    </w:p>
    <w:tbl>
      <w:tblPr>
        <w:tblStyle w:val="44"/>
        <w:tblW w:w="653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50"/>
        <w:gridCol w:w="656"/>
        <w:gridCol w:w="728"/>
        <w:gridCol w:w="652"/>
        <w:gridCol w:w="625"/>
        <w:gridCol w:w="625"/>
        <w:gridCol w:w="652"/>
        <w:gridCol w:w="634"/>
        <w:gridCol w:w="706"/>
      </w:tblGrid>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R8</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NS1&lt;1.0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NS1&gt;=1.0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IGM&lt;1.0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IGM&gt;=1.0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Positive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r>
      <w:t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 xml:space="preserve">Negative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rtl w:val="0"/>
              </w:rPr>
              <w:t>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tc>
      </w:tr>
    </w:tbl>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28"/>
          <w:szCs w:val="28"/>
          <w:lang w:val="en-US"/>
        </w:rPr>
        <w:t xml:space="preserve">Trying to draw the graph on the basis of </w:t>
      </w:r>
      <w:r>
        <w:rPr>
          <w:rFonts w:hint="default"/>
          <w:color w:val="4472C4" w:themeColor="accent1"/>
          <w:sz w:val="40"/>
          <w:szCs w:val="40"/>
          <w:lang w:val="en-US"/>
          <w14:textFill>
            <w14:solidFill>
              <w14:schemeClr w14:val="accent1"/>
            </w14:solidFill>
          </w14:textFill>
        </w:rPr>
        <w:t>IgG-IgM</w:t>
      </w:r>
      <w:r>
        <w:rPr>
          <w:rFonts w:hint="default"/>
          <w:sz w:val="40"/>
          <w:szCs w:val="40"/>
          <w:lang w:val="en-US"/>
        </w:rPr>
        <w:t xml:space="preserve"> - - -</w:t>
      </w:r>
    </w:p>
    <w:p>
      <w:pPr>
        <w:jc w:val="left"/>
        <w:rPr>
          <w:rFonts w:hint="default"/>
          <w:sz w:val="40"/>
          <w:szCs w:val="40"/>
          <w:lang w:val="en-US"/>
        </w:rPr>
      </w:pPr>
    </w:p>
    <w:p>
      <w:pPr>
        <w:jc w:val="left"/>
        <w:rPr>
          <w:rFonts w:hint="default"/>
          <w:sz w:val="40"/>
          <w:szCs w:val="40"/>
          <w:lang w:val="en-US"/>
        </w:rPr>
      </w:pPr>
      <w:r>
        <w:rPr>
          <w:rFonts w:hint="default"/>
          <w:sz w:val="40"/>
          <w:szCs w:val="40"/>
          <w:lang w:val="en-US"/>
        </w:rPr>
        <w:drawing>
          <wp:inline distT="0" distB="0" distL="114300" distR="114300">
            <wp:extent cx="5938520" cy="2575560"/>
            <wp:effectExtent l="0" t="0" r="5080" b="15240"/>
            <wp:docPr id="3" name="Picture 3" descr="WhatsApp Image 2023-11-29 at 8.39.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11-29 at 8.39.48 PM"/>
                    <pic:cNvPicPr>
                      <a:picLocks noChangeAspect="1"/>
                    </pic:cNvPicPr>
                  </pic:nvPicPr>
                  <pic:blipFill>
                    <a:blip r:embed="rId12"/>
                    <a:stretch>
                      <a:fillRect/>
                    </a:stretch>
                  </pic:blipFill>
                  <pic:spPr>
                    <a:xfrm>
                      <a:off x="0" y="0"/>
                      <a:ext cx="5938520" cy="2575560"/>
                    </a:xfrm>
                    <a:prstGeom prst="rect">
                      <a:avLst/>
                    </a:prstGeom>
                  </pic:spPr>
                </pic:pic>
              </a:graphicData>
            </a:graphic>
          </wp:inline>
        </w:drawing>
      </w:r>
    </w:p>
    <w:p>
      <w:pPr>
        <w:jc w:val="left"/>
        <w:rPr>
          <w:rFonts w:hint="default"/>
          <w:b w:val="0"/>
          <w:bCs w:val="0"/>
          <w:sz w:val="16"/>
          <w:szCs w:val="16"/>
          <w:lang w:val="en-US"/>
        </w:rPr>
      </w:pPr>
      <w:r>
        <w:rPr>
          <w:rFonts w:hint="default"/>
          <w:b w:val="0"/>
          <w:bCs w:val="0"/>
          <w:sz w:val="16"/>
          <w:szCs w:val="16"/>
          <w:lang w:val="en-US"/>
        </w:rPr>
        <w:t>IgG = immunoglobulin G; IgM= immunoglobulin M</w:t>
      </w:r>
    </w:p>
    <w:p>
      <w:pPr>
        <w:jc w:val="left"/>
        <w:rPr>
          <w:rFonts w:hint="default"/>
          <w:b w:val="0"/>
          <w:bCs w:val="0"/>
          <w:sz w:val="16"/>
          <w:szCs w:val="16"/>
          <w:lang w:val="en-US"/>
        </w:rPr>
      </w:pPr>
      <w:r>
        <w:rPr>
          <w:rFonts w:hint="default"/>
          <w:b w:val="0"/>
          <w:bCs w:val="0"/>
          <w:sz w:val="16"/>
          <w:szCs w:val="16"/>
          <w:lang w:val="en-US"/>
        </w:rPr>
        <w:t> Primary infection: Infected for the first time with a flavivirus</w:t>
      </w:r>
    </w:p>
    <w:p>
      <w:pPr>
        <w:jc w:val="left"/>
        <w:rPr>
          <w:rFonts w:hint="default"/>
          <w:b w:val="0"/>
          <w:bCs w:val="0"/>
          <w:sz w:val="16"/>
          <w:szCs w:val="16"/>
          <w:lang w:val="en-US"/>
        </w:rPr>
      </w:pPr>
      <w:r>
        <w:rPr>
          <w:rFonts w:hint="default"/>
          <w:b w:val="0"/>
          <w:bCs w:val="0"/>
          <w:sz w:val="16"/>
          <w:szCs w:val="16"/>
          <w:lang w:val="en-US"/>
        </w:rPr>
        <w:t>- Viraemia develops from 1– 2 days before the onset of fever until 4–5 days after</w:t>
      </w:r>
    </w:p>
    <w:p>
      <w:pPr>
        <w:jc w:val="left"/>
        <w:rPr>
          <w:rFonts w:hint="default"/>
          <w:b w:val="0"/>
          <w:bCs w:val="0"/>
          <w:sz w:val="16"/>
          <w:szCs w:val="16"/>
          <w:lang w:val="en-US"/>
        </w:rPr>
      </w:pPr>
      <w:r>
        <w:rPr>
          <w:rFonts w:hint="default"/>
          <w:b w:val="0"/>
          <w:bCs w:val="0"/>
          <w:sz w:val="16"/>
          <w:szCs w:val="16"/>
          <w:lang w:val="en-US"/>
        </w:rPr>
        <w:t xml:space="preserve">- Anti-dengue specific IgM antibodies can be detected 3-6 days after onset of fever in 50% of cases and </w:t>
      </w:r>
    </w:p>
    <w:p>
      <w:pPr>
        <w:jc w:val="left"/>
        <w:rPr>
          <w:rFonts w:hint="default"/>
          <w:b w:val="0"/>
          <w:bCs w:val="0"/>
          <w:sz w:val="16"/>
          <w:szCs w:val="16"/>
          <w:lang w:val="en-US"/>
        </w:rPr>
      </w:pPr>
      <w:r>
        <w:rPr>
          <w:rFonts w:hint="default"/>
          <w:b w:val="0"/>
          <w:bCs w:val="0"/>
          <w:sz w:val="16"/>
          <w:szCs w:val="16"/>
          <w:lang w:val="en-US"/>
        </w:rPr>
        <w:t>by days 6-10 in 95–98% of cases</w:t>
      </w:r>
    </w:p>
    <w:p>
      <w:pPr>
        <w:jc w:val="left"/>
        <w:rPr>
          <w:rFonts w:hint="default"/>
          <w:b w:val="0"/>
          <w:bCs w:val="0"/>
          <w:sz w:val="16"/>
          <w:szCs w:val="16"/>
          <w:lang w:val="en-US"/>
        </w:rPr>
      </w:pPr>
      <w:r>
        <w:rPr>
          <w:rFonts w:hint="default"/>
          <w:b w:val="0"/>
          <w:bCs w:val="0"/>
          <w:sz w:val="16"/>
          <w:szCs w:val="16"/>
          <w:lang w:val="en-US"/>
        </w:rPr>
        <w:t>- Low levels of IgM remain detectable up to one to three months after fever</w:t>
      </w:r>
    </w:p>
    <w:p>
      <w:pPr>
        <w:jc w:val="left"/>
        <w:rPr>
          <w:rFonts w:hint="default"/>
          <w:b w:val="0"/>
          <w:bCs w:val="0"/>
          <w:sz w:val="16"/>
          <w:szCs w:val="16"/>
          <w:lang w:val="en-US"/>
        </w:rPr>
      </w:pPr>
      <w:r>
        <w:rPr>
          <w:rFonts w:hint="default"/>
          <w:b w:val="0"/>
          <w:bCs w:val="0"/>
          <w:sz w:val="16"/>
          <w:szCs w:val="16"/>
          <w:lang w:val="en-US"/>
        </w:rPr>
        <w:t>- In addition, the primary infection is characterized by slowly increasing but low levels of dengue-</w:t>
      </w:r>
    </w:p>
    <w:p>
      <w:pPr>
        <w:jc w:val="left"/>
        <w:rPr>
          <w:rFonts w:hint="default"/>
          <w:b w:val="0"/>
          <w:bCs w:val="0"/>
          <w:sz w:val="16"/>
          <w:szCs w:val="16"/>
          <w:lang w:val="en-US"/>
        </w:rPr>
      </w:pPr>
      <w:r>
        <w:rPr>
          <w:rFonts w:hint="default"/>
          <w:b w:val="0"/>
          <w:bCs w:val="0"/>
          <w:sz w:val="16"/>
          <w:szCs w:val="16"/>
          <w:lang w:val="en-US"/>
        </w:rPr>
        <w:t>specific IgG, becoming elevated by days 9-10</w:t>
      </w:r>
    </w:p>
    <w:p>
      <w:pPr>
        <w:jc w:val="left"/>
        <w:rPr>
          <w:rFonts w:hint="default"/>
          <w:b w:val="0"/>
          <w:bCs w:val="0"/>
          <w:sz w:val="16"/>
          <w:szCs w:val="16"/>
          <w:lang w:val="en-US"/>
        </w:rPr>
      </w:pPr>
      <w:r>
        <w:rPr>
          <w:rFonts w:hint="default"/>
          <w:b w:val="0"/>
          <w:bCs w:val="0"/>
          <w:sz w:val="16"/>
          <w:szCs w:val="16"/>
          <w:lang w:val="en-US"/>
        </w:rPr>
        <w:t>- Low IgG levels persist for decades, an indication of a past dengue infection.</w:t>
      </w:r>
    </w:p>
    <w:p>
      <w:pPr>
        <w:jc w:val="left"/>
        <w:rPr>
          <w:rFonts w:hint="default"/>
          <w:b w:val="0"/>
          <w:bCs w:val="0"/>
          <w:sz w:val="16"/>
          <w:szCs w:val="16"/>
          <w:lang w:val="en-US"/>
        </w:rPr>
      </w:pPr>
      <w:r>
        <w:rPr>
          <w:rFonts w:hint="default"/>
          <w:b w:val="0"/>
          <w:bCs w:val="0"/>
          <w:sz w:val="16"/>
          <w:szCs w:val="16"/>
          <w:lang w:val="en-US"/>
        </w:rPr>
        <w:t> Secondary infection:</w:t>
      </w:r>
    </w:p>
    <w:p>
      <w:pPr>
        <w:jc w:val="left"/>
        <w:rPr>
          <w:rFonts w:hint="default"/>
          <w:b w:val="0"/>
          <w:bCs w:val="0"/>
          <w:sz w:val="16"/>
          <w:szCs w:val="16"/>
          <w:lang w:val="en-US"/>
        </w:rPr>
      </w:pPr>
      <w:r>
        <w:rPr>
          <w:rFonts w:hint="default"/>
          <w:b w:val="0"/>
          <w:bCs w:val="0"/>
          <w:sz w:val="16"/>
          <w:szCs w:val="16"/>
          <w:lang w:val="en-US"/>
        </w:rPr>
        <w:t>- Rapid and higher increase of anti-dengue specific IgG antibodies</w:t>
      </w:r>
    </w:p>
    <w:p>
      <w:pPr>
        <w:jc w:val="left"/>
        <w:rPr>
          <w:rFonts w:hint="default"/>
          <w:b w:val="0"/>
          <w:bCs w:val="0"/>
          <w:sz w:val="16"/>
          <w:szCs w:val="16"/>
          <w:lang w:val="en-US"/>
        </w:rPr>
      </w:pPr>
      <w:r>
        <w:rPr>
          <w:rFonts w:hint="default"/>
          <w:b w:val="0"/>
          <w:bCs w:val="0"/>
          <w:sz w:val="16"/>
          <w:szCs w:val="16"/>
          <w:lang w:val="en-US"/>
        </w:rPr>
        <w:t>- Slower and lower levels of IgM are noticed</w:t>
      </w:r>
    </w:p>
    <w:p>
      <w:pPr>
        <w:jc w:val="left"/>
        <w:rPr>
          <w:rFonts w:hint="default"/>
          <w:b w:val="0"/>
          <w:bCs w:val="0"/>
          <w:sz w:val="16"/>
          <w:szCs w:val="16"/>
          <w:lang w:val="en-US"/>
        </w:rPr>
      </w:pPr>
      <w:r>
        <w:rPr>
          <w:rFonts w:hint="default"/>
          <w:b w:val="0"/>
          <w:bCs w:val="0"/>
          <w:sz w:val="16"/>
          <w:szCs w:val="16"/>
          <w:lang w:val="en-US"/>
        </w:rPr>
        <w:t>- High IgG levels remain for 30–40 days</w:t>
      </w:r>
    </w:p>
    <w:p>
      <w:pPr>
        <w:jc w:val="left"/>
        <w:rPr>
          <w:rFonts w:hint="default"/>
          <w:b w:val="0"/>
          <w:bCs w:val="0"/>
          <w:sz w:val="16"/>
          <w:szCs w:val="16"/>
          <w:lang w:val="en-US"/>
        </w:rPr>
      </w:pPr>
      <w:r>
        <w:rPr>
          <w:rFonts w:hint="default"/>
          <w:b w:val="0"/>
          <w:bCs w:val="0"/>
          <w:sz w:val="16"/>
          <w:szCs w:val="16"/>
          <w:lang w:val="en-US"/>
        </w:rPr>
        <w:t xml:space="preserve">- A short-lasting but higher viremia level characterizes the secondary infection compared to the </w:t>
      </w:r>
    </w:p>
    <w:p>
      <w:pPr>
        <w:jc w:val="left"/>
        <w:rPr>
          <w:rFonts w:hint="default"/>
          <w:b w:val="0"/>
          <w:bCs w:val="0"/>
          <w:sz w:val="16"/>
          <w:szCs w:val="16"/>
          <w:lang w:val="en-US"/>
        </w:rPr>
      </w:pPr>
      <w:r>
        <w:rPr>
          <w:rFonts w:hint="default"/>
          <w:b w:val="0"/>
          <w:bCs w:val="0"/>
          <w:sz w:val="16"/>
          <w:szCs w:val="16"/>
          <w:lang w:val="en-US"/>
        </w:rPr>
        <w:t>primary infection</w:t>
      </w:r>
    </w:p>
    <w:p>
      <w:pPr>
        <w:jc w:val="left"/>
        <w:rPr>
          <w:rFonts w:hint="default"/>
          <w:b w:val="0"/>
          <w:bCs w:val="0"/>
          <w:sz w:val="16"/>
          <w:szCs w:val="16"/>
          <w:lang w:val="en-US"/>
        </w:rPr>
      </w:pPr>
      <w:r>
        <w:rPr>
          <w:rFonts w:hint="default"/>
          <w:b w:val="0"/>
          <w:bCs w:val="0"/>
          <w:sz w:val="16"/>
          <w:szCs w:val="16"/>
          <w:lang w:val="en-US"/>
        </w:rPr>
        <w:t xml:space="preserve">Primary infections are characterized by high levels of IgM and low levels of IgG, while low levels of IgM with </w:t>
      </w:r>
    </w:p>
    <w:p>
      <w:pPr>
        <w:jc w:val="left"/>
        <w:rPr>
          <w:rFonts w:hint="default"/>
          <w:b w:val="0"/>
          <w:bCs w:val="0"/>
          <w:sz w:val="16"/>
          <w:szCs w:val="16"/>
          <w:lang w:val="en-US"/>
        </w:rPr>
      </w:pPr>
      <w:r>
        <w:rPr>
          <w:rFonts w:hint="default"/>
          <w:b w:val="0"/>
          <w:bCs w:val="0"/>
          <w:sz w:val="16"/>
          <w:szCs w:val="16"/>
          <w:lang w:val="en-US"/>
        </w:rPr>
        <w:t>high levels of IgG characterize secondary infections.</w:t>
      </w:r>
    </w:p>
    <w:p>
      <w:pPr>
        <w:jc w:val="left"/>
        <w:rPr>
          <w:rFonts w:hint="default"/>
          <w:b w:val="0"/>
          <w:bCs w:val="0"/>
          <w:sz w:val="16"/>
          <w:szCs w:val="16"/>
          <w:lang w:val="en-US"/>
        </w:rPr>
      </w:pPr>
    </w:p>
    <w:p>
      <w:pPr>
        <w:keepNext w:val="0"/>
        <w:keepLines w:val="0"/>
        <w:widowControl/>
        <w:suppressLineNumbers w:val="0"/>
        <w:jc w:val="left"/>
        <w:rPr>
          <w:rFonts w:ascii="sans-serif" w:hAnsi="sans-serif" w:eastAsia="sans-serif" w:cs="sans-serif"/>
          <w:b/>
          <w:bCs/>
          <w:i w:val="0"/>
          <w:iCs w:val="0"/>
          <w:caps w:val="0"/>
          <w:color w:val="4472C4" w:themeColor="accent1"/>
          <w:spacing w:val="0"/>
          <w:kern w:val="0"/>
          <w:sz w:val="27"/>
          <w:szCs w:val="27"/>
          <w:u w:val="none"/>
          <w:lang w:val="en-US" w:eastAsia="zh-CN" w:bidi="ar"/>
          <w14:textFill>
            <w14:solidFill>
              <w14:schemeClr w14:val="accent1"/>
            </w14:solidFill>
          </w14:textFill>
        </w:rPr>
      </w:pPr>
    </w:p>
    <w:p>
      <w:pPr>
        <w:keepNext w:val="0"/>
        <w:keepLines w:val="0"/>
        <w:widowControl/>
        <w:suppressLineNumbers w:val="0"/>
        <w:jc w:val="left"/>
        <w:rPr>
          <w:rFonts w:ascii="sans-serif" w:hAnsi="sans-serif" w:eastAsia="sans-serif" w:cs="sans-serif"/>
          <w:b/>
          <w:bCs/>
          <w:i w:val="0"/>
          <w:iCs w:val="0"/>
          <w:caps w:val="0"/>
          <w:color w:val="4472C4" w:themeColor="accent1"/>
          <w:spacing w:val="0"/>
          <w:kern w:val="0"/>
          <w:sz w:val="27"/>
          <w:szCs w:val="27"/>
          <w:u w:val="none"/>
          <w:lang w:val="en-US" w:eastAsia="zh-CN" w:bidi="ar"/>
          <w14:textFill>
            <w14:solidFill>
              <w14:schemeClr w14:val="accent1"/>
            </w14:solidFill>
          </w14:textFill>
        </w:rPr>
      </w:pPr>
    </w:p>
    <w:p>
      <w:pPr>
        <w:keepNext w:val="0"/>
        <w:keepLines w:val="0"/>
        <w:widowControl/>
        <w:suppressLineNumbers w:val="0"/>
        <w:jc w:val="left"/>
        <w:rPr>
          <w:rFonts w:hint="default" w:ascii="sans-serif" w:hAnsi="sans-serif" w:eastAsia="sans-serif" w:cs="sans-serif"/>
          <w:i w:val="0"/>
          <w:iCs w:val="0"/>
          <w:caps w:val="0"/>
          <w:spacing w:val="0"/>
          <w:kern w:val="0"/>
          <w:sz w:val="27"/>
          <w:szCs w:val="27"/>
          <w:u w:val="none"/>
          <w:lang w:val="en-US" w:eastAsia="zh-CN" w:bidi="ar"/>
        </w:rPr>
      </w:pPr>
      <w:r>
        <w:rPr>
          <w:rFonts w:ascii="sans-serif" w:hAnsi="sans-serif" w:eastAsia="sans-serif" w:cs="sans-serif"/>
          <w:b/>
          <w:bCs/>
          <w:i w:val="0"/>
          <w:iCs w:val="0"/>
          <w:caps w:val="0"/>
          <w:color w:val="4472C4" w:themeColor="accent1"/>
          <w:spacing w:val="0"/>
          <w:kern w:val="0"/>
          <w:sz w:val="27"/>
          <w:szCs w:val="27"/>
          <w:u w:val="none"/>
          <w:lang w:val="en-US" w:eastAsia="zh-CN" w:bidi="ar"/>
          <w14:textFill>
            <w14:solidFill>
              <w14:schemeClr w14:val="accent1"/>
            </w14:solidFill>
          </w14:textFill>
        </w:rPr>
        <w:t>Keywords:</w:t>
      </w:r>
      <w:r>
        <w:rPr>
          <w:rFonts w:hint="default" w:ascii="sans-serif" w:hAnsi="sans-serif" w:eastAsia="sans-serif" w:cs="sans-serif"/>
          <w:i w:val="0"/>
          <w:iCs w:val="0"/>
          <w:caps w:val="0"/>
          <w:spacing w:val="0"/>
          <w:kern w:val="0"/>
          <w:sz w:val="27"/>
          <w:szCs w:val="27"/>
          <w:u w:val="none"/>
          <w:lang w:val="en-US" w:eastAsia="zh-CN" w:bidi="ar"/>
        </w:rPr>
        <w:t xml:space="preserve"> Dengue, Survey, Kolkata, 2023, blood feeding mosquito, platelet, Viral, infection.</w:t>
      </w:r>
    </w:p>
    <w:p>
      <w:pPr>
        <w:keepNext w:val="0"/>
        <w:keepLines w:val="0"/>
        <w:widowControl/>
        <w:suppressLineNumbers w:val="0"/>
        <w:jc w:val="left"/>
        <w:rPr>
          <w:rFonts w:hint="default" w:ascii="sans-serif" w:hAnsi="sans-serif" w:eastAsia="sans-serif" w:cs="sans-serif"/>
          <w:b/>
          <w:bCs/>
          <w:i w:val="0"/>
          <w:iCs w:val="0"/>
          <w:caps w:val="0"/>
          <w:color w:val="4472C4" w:themeColor="accent1"/>
          <w:spacing w:val="0"/>
          <w:kern w:val="0"/>
          <w:sz w:val="32"/>
          <w:szCs w:val="32"/>
          <w:u w:val="none"/>
          <w:lang w:val="en-US" w:eastAsia="zh-CN" w:bidi="ar"/>
          <w14:textFill>
            <w14:solidFill>
              <w14:schemeClr w14:val="accent1"/>
            </w14:solidFill>
          </w14:textFill>
        </w:rPr>
      </w:pPr>
      <w:r>
        <w:rPr>
          <w:rFonts w:hint="default" w:ascii="sans-serif" w:hAnsi="sans-serif" w:eastAsia="sans-serif" w:cs="sans-serif"/>
          <w:b/>
          <w:bCs/>
          <w:i w:val="0"/>
          <w:iCs w:val="0"/>
          <w:caps w:val="0"/>
          <w:color w:val="4472C4" w:themeColor="accent1"/>
          <w:spacing w:val="0"/>
          <w:kern w:val="0"/>
          <w:sz w:val="32"/>
          <w:szCs w:val="32"/>
          <w:u w:val="none"/>
          <w:lang w:val="en-US" w:eastAsia="zh-CN" w:bidi="ar"/>
          <w14:textFill>
            <w14:solidFill>
              <w14:schemeClr w14:val="accent1"/>
            </w14:solidFill>
          </w14:textFill>
        </w:rPr>
        <w:t>References:-</w:t>
      </w:r>
    </w:p>
    <w:p>
      <w:pPr>
        <w:keepNext w:val="0"/>
        <w:keepLines w:val="0"/>
        <w:widowControl/>
        <w:suppressLineNumbers w:val="0"/>
        <w:ind w:left="220" w:hanging="220" w:hangingChars="100"/>
        <w:jc w:val="left"/>
        <w:rPr>
          <w:rFonts w:hint="default" w:ascii="sans-serif" w:hAnsi="sans-serif" w:eastAsia="sans-serif" w:cs="sans-serif"/>
          <w:b w:val="0"/>
          <w:bCs w:val="0"/>
          <w:i w:val="0"/>
          <w:iCs w:val="0"/>
          <w:caps w:val="0"/>
          <w:color w:val="auto"/>
          <w:spacing w:val="0"/>
          <w:kern w:val="0"/>
          <w:sz w:val="22"/>
          <w:szCs w:val="22"/>
          <w:u w:val="none"/>
          <w:lang w:val="en-US" w:eastAsia="zh-CN" w:bidi="ar"/>
        </w:rPr>
      </w:pPr>
      <w:r>
        <w:rPr>
          <w:rFonts w:hint="default" w:ascii="sans-serif" w:hAnsi="sans-serif" w:eastAsia="sans-serif" w:cs="sans-serif"/>
          <w:b w:val="0"/>
          <w:bCs w:val="0"/>
          <w:i w:val="0"/>
          <w:iCs w:val="0"/>
          <w:caps w:val="0"/>
          <w:color w:val="auto"/>
          <w:spacing w:val="0"/>
          <w:kern w:val="0"/>
          <w:sz w:val="22"/>
          <w:szCs w:val="22"/>
          <w:u w:val="none"/>
          <w:lang w:val="en-US" w:eastAsia="zh-CN" w:bidi="ar"/>
        </w:rPr>
        <w:t>1.</w:t>
      </w:r>
      <w:r>
        <w:rPr>
          <w:rFonts w:hint="default" w:ascii="sans-serif" w:hAnsi="sans-serif" w:eastAsia="sans-serif"/>
          <w:b w:val="0"/>
          <w:bCs w:val="0"/>
          <w:i w:val="0"/>
          <w:iCs w:val="0"/>
          <w:caps w:val="0"/>
          <w:color w:val="auto"/>
          <w:spacing w:val="0"/>
          <w:kern w:val="0"/>
          <w:sz w:val="22"/>
          <w:szCs w:val="22"/>
          <w:u w:val="none"/>
          <w:lang w:val="en-US" w:eastAsia="zh-CN"/>
        </w:rPr>
        <w:t xml:space="preserve"> Academic journal articles, newspapers, graphs, charts, and google images,websites, and social media content</w:t>
      </w:r>
    </w:p>
    <w:p>
      <w:pPr>
        <w:keepNext w:val="0"/>
        <w:keepLines w:val="0"/>
        <w:widowControl/>
        <w:suppressLineNumbers w:val="0"/>
        <w:jc w:val="left"/>
        <w:rPr>
          <w:rFonts w:hint="default" w:ascii="sans-serif" w:hAnsi="sans-serif" w:eastAsia="sans-serif" w:cs="sans-serif"/>
          <w:b/>
          <w:bCs/>
          <w:i w:val="0"/>
          <w:iCs w:val="0"/>
          <w:caps w:val="0"/>
          <w:color w:val="auto"/>
          <w:spacing w:val="0"/>
          <w:kern w:val="0"/>
          <w:sz w:val="22"/>
          <w:szCs w:val="22"/>
          <w:u w:val="none"/>
          <w:lang w:val="en-US" w:eastAsia="zh-CN" w:bidi="ar"/>
        </w:rPr>
      </w:pPr>
      <w:r>
        <w:rPr>
          <w:rFonts w:hint="default" w:ascii="sans-serif" w:hAnsi="sans-serif" w:eastAsia="sans-serif" w:cs="sans-serif"/>
          <w:b w:val="0"/>
          <w:bCs w:val="0"/>
          <w:i w:val="0"/>
          <w:iCs w:val="0"/>
          <w:caps w:val="0"/>
          <w:color w:val="auto"/>
          <w:spacing w:val="0"/>
          <w:kern w:val="0"/>
          <w:sz w:val="22"/>
          <w:szCs w:val="22"/>
          <w:u w:val="none"/>
          <w:lang w:val="en-US" w:eastAsia="zh-CN" w:bidi="ar"/>
        </w:rPr>
        <w:t>2. Book of</w:t>
      </w:r>
      <w:r>
        <w:rPr>
          <w:rFonts w:hint="default" w:ascii="sans-serif" w:hAnsi="sans-serif" w:eastAsia="sans-serif" w:cs="sans-serif"/>
          <w:b/>
          <w:bCs/>
          <w:i w:val="0"/>
          <w:iCs w:val="0"/>
          <w:caps w:val="0"/>
          <w:color w:val="auto"/>
          <w:spacing w:val="0"/>
          <w:kern w:val="0"/>
          <w:sz w:val="22"/>
          <w:szCs w:val="22"/>
          <w:u w:val="none"/>
          <w:lang w:val="en-US" w:eastAsia="zh-CN" w:bidi="ar"/>
        </w:rPr>
        <w:t xml:space="preserve"> </w:t>
      </w:r>
      <w:r>
        <w:rPr>
          <w:rFonts w:hint="default" w:ascii="sans-serif" w:hAnsi="sans-serif" w:eastAsia="sans-serif"/>
          <w:b/>
          <w:bCs/>
          <w:i w:val="0"/>
          <w:iCs w:val="0"/>
          <w:caps w:val="0"/>
          <w:color w:val="auto"/>
          <w:spacing w:val="0"/>
          <w:kern w:val="0"/>
          <w:sz w:val="22"/>
          <w:szCs w:val="22"/>
          <w:u w:val="none"/>
          <w:lang w:val="en-US" w:eastAsia="zh-CN"/>
        </w:rPr>
        <w:t>Artificial Intelligence Basics: A Non-Technical Introduction by Tom Taulli</w:t>
      </w:r>
    </w:p>
    <w:p>
      <w:pPr>
        <w:keepNext w:val="0"/>
        <w:keepLines w:val="0"/>
        <w:widowControl/>
        <w:suppressLineNumbers w:val="0"/>
        <w:ind w:left="330" w:hanging="330" w:hangingChars="150"/>
        <w:jc w:val="left"/>
        <w:rPr>
          <w:rFonts w:hint="default" w:ascii="sans-serif" w:hAnsi="sans-serif" w:eastAsia="sans-serif"/>
          <w:b w:val="0"/>
          <w:bCs w:val="0"/>
          <w:i w:val="0"/>
          <w:iCs w:val="0"/>
          <w:caps w:val="0"/>
          <w:color w:val="auto"/>
          <w:spacing w:val="0"/>
          <w:kern w:val="0"/>
          <w:sz w:val="22"/>
          <w:szCs w:val="22"/>
          <w:u w:val="none"/>
          <w:lang w:val="en-US" w:eastAsia="zh-CN"/>
        </w:rPr>
      </w:pPr>
      <w:r>
        <w:rPr>
          <w:rFonts w:hint="default" w:ascii="sans-serif" w:hAnsi="sans-serif" w:eastAsia="sans-serif" w:cs="sans-serif"/>
          <w:b w:val="0"/>
          <w:bCs w:val="0"/>
          <w:i w:val="0"/>
          <w:iCs w:val="0"/>
          <w:caps w:val="0"/>
          <w:color w:val="auto"/>
          <w:spacing w:val="0"/>
          <w:kern w:val="0"/>
          <w:sz w:val="22"/>
          <w:szCs w:val="22"/>
          <w:u w:val="none"/>
          <w:lang w:val="en-US" w:eastAsia="zh-CN" w:bidi="ar"/>
        </w:rPr>
        <w:t xml:space="preserve">3. </w:t>
      </w:r>
      <w:r>
        <w:rPr>
          <w:rFonts w:hint="default" w:ascii="sans-serif" w:hAnsi="sans-serif" w:eastAsia="sans-serif"/>
          <w:b w:val="0"/>
          <w:bCs w:val="0"/>
          <w:i w:val="0"/>
          <w:iCs w:val="0"/>
          <w:caps w:val="0"/>
          <w:color w:val="auto"/>
          <w:spacing w:val="0"/>
          <w:kern w:val="0"/>
          <w:sz w:val="22"/>
          <w:szCs w:val="22"/>
          <w:u w:val="none"/>
          <w:lang w:val="en-US" w:eastAsia="zh-CN"/>
        </w:rPr>
        <w:t>Bhatt, S., et al., The global distribution and burden of dengue. Nature, 2013. 496(7446):</w:t>
      </w:r>
    </w:p>
    <w:p>
      <w:pPr>
        <w:keepNext w:val="0"/>
        <w:keepLines w:val="0"/>
        <w:widowControl/>
        <w:suppressLineNumbers w:val="0"/>
        <w:ind w:left="438" w:leftChars="104" w:hanging="220" w:hangingChars="100"/>
        <w:jc w:val="left"/>
        <w:rPr>
          <w:rFonts w:hint="default" w:ascii="sans-serif" w:hAnsi="sans-serif" w:eastAsia="sans-serif"/>
          <w:b w:val="0"/>
          <w:bCs w:val="0"/>
          <w:i w:val="0"/>
          <w:iCs w:val="0"/>
          <w:caps w:val="0"/>
          <w:color w:val="auto"/>
          <w:spacing w:val="0"/>
          <w:kern w:val="0"/>
          <w:sz w:val="22"/>
          <w:szCs w:val="22"/>
          <w:u w:val="none"/>
          <w:lang w:val="en-US" w:eastAsia="zh-CN"/>
        </w:rPr>
      </w:pPr>
      <w:r>
        <w:rPr>
          <w:rFonts w:hint="default" w:ascii="sans-serif" w:hAnsi="sans-serif" w:eastAsia="sans-serif"/>
          <w:b w:val="0"/>
          <w:bCs w:val="0"/>
          <w:i w:val="0"/>
          <w:iCs w:val="0"/>
          <w:caps w:val="0"/>
          <w:color w:val="auto"/>
          <w:spacing w:val="0"/>
          <w:kern w:val="0"/>
          <w:sz w:val="22"/>
          <w:szCs w:val="22"/>
          <w:u w:val="none"/>
          <w:lang w:val="en-US" w:eastAsia="zh-CN"/>
        </w:rPr>
        <w:t>p. 504–507.</w:t>
      </w:r>
    </w:p>
    <w:p>
      <w:pPr>
        <w:keepNext w:val="0"/>
        <w:keepLines w:val="0"/>
        <w:widowControl/>
        <w:numPr>
          <w:ilvl w:val="0"/>
          <w:numId w:val="0"/>
        </w:numPr>
        <w:suppressLineNumbers w:val="0"/>
        <w:ind w:left="330" w:hanging="330" w:hangingChars="150"/>
        <w:jc w:val="left"/>
        <w:rPr>
          <w:rFonts w:hint="default" w:ascii="sans-serif" w:hAnsi="sans-serif" w:eastAsia="sans-serif" w:cs="sans-serif"/>
          <w:b w:val="0"/>
          <w:bCs w:val="0"/>
          <w:i w:val="0"/>
          <w:iCs w:val="0"/>
          <w:caps w:val="0"/>
          <w:color w:val="auto"/>
          <w:spacing w:val="0"/>
          <w:kern w:val="0"/>
          <w:sz w:val="22"/>
          <w:szCs w:val="22"/>
          <w:u w:val="none"/>
          <w:lang w:val="en-US" w:eastAsia="zh-CN" w:bidi="ar"/>
        </w:rPr>
      </w:pPr>
      <w:r>
        <w:rPr>
          <w:rFonts w:hint="default" w:ascii="sans-serif" w:hAnsi="sans-serif" w:eastAsia="sans-serif" w:cs="sans-serif"/>
          <w:b w:val="0"/>
          <w:bCs w:val="0"/>
          <w:i w:val="0"/>
          <w:iCs w:val="0"/>
          <w:caps w:val="0"/>
          <w:color w:val="auto"/>
          <w:spacing w:val="0"/>
          <w:kern w:val="0"/>
          <w:sz w:val="22"/>
          <w:szCs w:val="22"/>
          <w:u w:val="none"/>
          <w:lang w:val="en-US" w:eastAsia="zh-CN" w:bidi="ar"/>
        </w:rPr>
        <w:t xml:space="preserve">4. </w:t>
      </w:r>
      <w:r>
        <w:rPr>
          <w:rFonts w:hint="default" w:ascii="sans-serif" w:hAnsi="sans-serif" w:eastAsia="sans-serif"/>
          <w:b w:val="0"/>
          <w:bCs w:val="0"/>
          <w:i w:val="0"/>
          <w:iCs w:val="0"/>
          <w:caps w:val="0"/>
          <w:color w:val="auto"/>
          <w:spacing w:val="0"/>
          <w:kern w:val="0"/>
          <w:sz w:val="22"/>
          <w:szCs w:val="22"/>
          <w:u w:val="none"/>
          <w:lang w:val="en-US" w:eastAsia="zh-CN"/>
        </w:rPr>
        <w:t>Brady, O.J., et al., Refining the global spatial limits of dengue virus transmission by evidence-based consensus. PLOS Neglected Tropical Diseases, 2012. 6(8): p. e1760.</w:t>
      </w:r>
    </w:p>
    <w:p>
      <w:pPr>
        <w:keepNext w:val="0"/>
        <w:keepLines w:val="0"/>
        <w:widowControl/>
        <w:suppressLineNumbers w:val="0"/>
        <w:jc w:val="left"/>
        <w:rPr>
          <w:rFonts w:hint="default" w:ascii="sans-serif" w:hAnsi="sans-serif" w:eastAsia="sans-serif" w:cs="sans-serif"/>
          <w:b w:val="0"/>
          <w:bCs w:val="0"/>
          <w:i w:val="0"/>
          <w:iCs w:val="0"/>
          <w:caps w:val="0"/>
          <w:color w:val="auto"/>
          <w:spacing w:val="0"/>
          <w:kern w:val="0"/>
          <w:sz w:val="22"/>
          <w:szCs w:val="22"/>
          <w:u w:val="none"/>
          <w:lang w:val="en-US" w:eastAsia="zh-CN" w:bidi="ar"/>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jc w:val="left"/>
        <w:rPr>
          <w:rFonts w:hint="default"/>
          <w:b w:val="0"/>
          <w:bCs w:val="0"/>
          <w:sz w:val="16"/>
          <w:szCs w:val="16"/>
          <w:lang w:val="en-US"/>
        </w:rPr>
      </w:pPr>
    </w:p>
    <w:p>
      <w:pPr>
        <w:keepNext w:val="0"/>
        <w:keepLines w:val="0"/>
        <w:widowControl/>
        <w:suppressLineNumbers w:val="0"/>
        <w:jc w:val="left"/>
        <w:rPr>
          <w:rFonts w:hint="default" w:ascii="HelveticaNeue" w:hAnsi="HelveticaNeue" w:eastAsia="HelveticaNeue" w:cs="HelveticaNeue"/>
          <w:i w:val="0"/>
          <w:iCs w:val="0"/>
          <w:caps w:val="0"/>
          <w:color w:val="2962FF"/>
          <w:spacing w:val="0"/>
          <w:kern w:val="0"/>
          <w:sz w:val="24"/>
          <w:szCs w:val="24"/>
          <w:u w:val="none"/>
          <w:shd w:val="clear" w:fill="F1F3F4"/>
          <w:lang w:val="en-US" w:eastAsia="zh-CN" w:bidi="ar"/>
        </w:rPr>
      </w:pPr>
    </w:p>
    <w:p>
      <w:pPr>
        <w:keepNext w:val="0"/>
        <w:keepLines w:val="0"/>
        <w:widowControl/>
        <w:suppressLineNumbers w:val="0"/>
        <w:ind w:firstLine="2388" w:firstLineChars="995"/>
        <w:jc w:val="left"/>
        <w:rPr>
          <w:rFonts w:hint="default" w:ascii="HelveticaNeue" w:hAnsi="HelveticaNeue" w:eastAsia="HelveticaNeue" w:cs="HelveticaNeue"/>
          <w:i w:val="0"/>
          <w:iCs w:val="0"/>
          <w:caps w:val="0"/>
          <w:color w:val="2962FF"/>
          <w:spacing w:val="0"/>
          <w:kern w:val="0"/>
          <w:sz w:val="24"/>
          <w:szCs w:val="24"/>
          <w:u w:val="none"/>
          <w:shd w:val="clear" w:fill="F1F3F4"/>
          <w:lang w:val="en-US" w:eastAsia="zh-CN" w:bidi="ar"/>
        </w:rPr>
      </w:pPr>
      <w:r>
        <w:rPr>
          <w:rFonts w:ascii="HelveticaNeue" w:hAnsi="HelveticaNeue" w:eastAsia="HelveticaNeue" w:cs="HelveticaNeue"/>
          <w:i w:val="0"/>
          <w:iCs w:val="0"/>
          <w:caps w:val="0"/>
          <w:color w:val="2962FF"/>
          <w:spacing w:val="0"/>
          <w:kern w:val="0"/>
          <w:sz w:val="24"/>
          <w:szCs w:val="24"/>
          <w:u w:val="none"/>
          <w:shd w:val="clear" w:fill="F1F3F4"/>
          <w:lang w:val="en-US" w:eastAsia="zh-CN" w:bidi="ar"/>
        </w:rPr>
        <w:fldChar w:fldCharType="begin"/>
      </w:r>
      <w:r>
        <w:rPr>
          <w:rFonts w:ascii="HelveticaNeue" w:hAnsi="HelveticaNeue" w:eastAsia="HelveticaNeue" w:cs="HelveticaNeue"/>
          <w:i w:val="0"/>
          <w:iCs w:val="0"/>
          <w:caps w:val="0"/>
          <w:color w:val="2962FF"/>
          <w:spacing w:val="0"/>
          <w:kern w:val="0"/>
          <w:sz w:val="24"/>
          <w:szCs w:val="24"/>
          <w:u w:val="none"/>
          <w:shd w:val="clear" w:fill="F1F3F4"/>
          <w:lang w:val="en-US" w:eastAsia="zh-CN" w:bidi="ar"/>
        </w:rPr>
        <w:instrText xml:space="preserve"> HYPERLINK "https://www.google.com/url?sa=i&amp;url=https://collegeindia.in/college/57435-sister-nivedita-university-school-of-sciences/reviews&amp;psig=AOvVaw2uVOYa3ivbCa8nAqN-HAaF&amp;ust=1701400712538000&amp;source=images&amp;cd=vfe&amp;opi=89978449&amp;ved=0CBIQjRxqFwoTCKD0p4Li6oIDFQAAAAAdAAAAABAJ" \t "/Users/arpita/Documents/x/_blank" </w:instrText>
      </w:r>
      <w:r>
        <w:rPr>
          <w:rFonts w:ascii="HelveticaNeue" w:hAnsi="HelveticaNeue" w:eastAsia="HelveticaNeue" w:cs="HelveticaNeue"/>
          <w:i w:val="0"/>
          <w:iCs w:val="0"/>
          <w:caps w:val="0"/>
          <w:color w:val="2962FF"/>
          <w:spacing w:val="0"/>
          <w:kern w:val="0"/>
          <w:sz w:val="24"/>
          <w:szCs w:val="24"/>
          <w:u w:val="none"/>
          <w:shd w:val="clear" w:fill="F1F3F4"/>
          <w:lang w:val="en-US" w:eastAsia="zh-CN" w:bidi="ar"/>
        </w:rPr>
        <w:fldChar w:fldCharType="separate"/>
      </w:r>
      <w:r>
        <w:rPr>
          <w:rStyle w:val="15"/>
          <w:rFonts w:hint="default" w:ascii="HelveticaNeue" w:hAnsi="HelveticaNeue" w:eastAsia="HelveticaNeue" w:cs="HelveticaNeue"/>
          <w:i w:val="0"/>
          <w:iCs w:val="0"/>
          <w:caps w:val="0"/>
          <w:color w:val="2962FF"/>
          <w:spacing w:val="0"/>
          <w:sz w:val="24"/>
          <w:szCs w:val="24"/>
          <w:u w:val="none"/>
          <w:shd w:val="clear" w:fill="FFFFFF"/>
        </w:rPr>
        <w:drawing>
          <wp:inline distT="0" distB="0" distL="114300" distR="114300">
            <wp:extent cx="2228850" cy="952500"/>
            <wp:effectExtent l="0" t="0" r="6350" b="12065"/>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3"/>
                    <a:stretch>
                      <a:fillRect/>
                    </a:stretch>
                  </pic:blipFill>
                  <pic:spPr>
                    <a:xfrm>
                      <a:off x="0" y="0"/>
                      <a:ext cx="2228850" cy="952500"/>
                    </a:xfrm>
                    <a:prstGeom prst="rect">
                      <a:avLst/>
                    </a:prstGeom>
                    <a:noFill/>
                    <a:ln w="9525">
                      <a:noFill/>
                    </a:ln>
                  </pic:spPr>
                </pic:pic>
              </a:graphicData>
            </a:graphic>
          </wp:inline>
        </w:drawing>
      </w:r>
      <w:r>
        <w:rPr>
          <w:rFonts w:hint="default" w:ascii="HelveticaNeue" w:hAnsi="HelveticaNeue" w:eastAsia="HelveticaNeue" w:cs="HelveticaNeue"/>
          <w:i w:val="0"/>
          <w:iCs w:val="0"/>
          <w:caps w:val="0"/>
          <w:color w:val="2962FF"/>
          <w:spacing w:val="0"/>
          <w:kern w:val="0"/>
          <w:sz w:val="24"/>
          <w:szCs w:val="24"/>
          <w:u w:val="none"/>
          <w:shd w:val="clear" w:fill="F1F3F4"/>
          <w:lang w:val="en-US" w:eastAsia="zh-CN" w:bidi="ar"/>
        </w:rPr>
        <w:fldChar w:fldCharType="end"/>
      </w:r>
    </w:p>
    <w:p>
      <w:pPr>
        <w:keepNext w:val="0"/>
        <w:keepLines w:val="0"/>
        <w:widowControl/>
        <w:suppressLineNumbers w:val="0"/>
        <w:ind w:firstLine="2390" w:firstLineChars="995"/>
        <w:jc w:val="left"/>
        <w:rPr>
          <w:rFonts w:hint="default" w:ascii="HelveticaNeue" w:hAnsi="HelveticaNeue" w:eastAsia="HelveticaNeue" w:cs="HelveticaNeue"/>
          <w:b/>
          <w:bCs/>
          <w:i w:val="0"/>
          <w:iCs w:val="0"/>
          <w:caps w:val="0"/>
          <w:color w:val="auto"/>
          <w:spacing w:val="0"/>
          <w:kern w:val="0"/>
          <w:sz w:val="24"/>
          <w:szCs w:val="24"/>
          <w:u w:val="none"/>
          <w:shd w:val="clear" w:fill="F1F3F4"/>
          <w:lang w:val="en-US" w:eastAsia="zh-CN" w:bidi="ar"/>
        </w:rPr>
      </w:pPr>
    </w:p>
    <w:p>
      <w:pPr>
        <w:keepNext w:val="0"/>
        <w:keepLines w:val="0"/>
        <w:widowControl/>
        <w:suppressLineNumbers w:val="0"/>
        <w:ind w:firstLine="2390" w:firstLineChars="995"/>
        <w:jc w:val="left"/>
        <w:rPr>
          <w:rFonts w:hint="default" w:ascii="HelveticaNeue" w:hAnsi="HelveticaNeue" w:eastAsia="HelveticaNeue" w:cs="HelveticaNeue"/>
          <w:b/>
          <w:bCs/>
          <w:i w:val="0"/>
          <w:iCs w:val="0"/>
          <w:caps w:val="0"/>
          <w:color w:val="auto"/>
          <w:spacing w:val="0"/>
          <w:kern w:val="0"/>
          <w:sz w:val="24"/>
          <w:szCs w:val="24"/>
          <w:u w:val="none"/>
          <w:shd w:val="clear" w:fill="F1F3F4"/>
          <w:lang w:val="en-US" w:eastAsia="zh-CN" w:bidi="ar"/>
        </w:rPr>
      </w:pPr>
      <w:r>
        <w:rPr>
          <w:rFonts w:hint="default" w:ascii="HelveticaNeue" w:hAnsi="HelveticaNeue" w:eastAsia="HelveticaNeue" w:cs="HelveticaNeue"/>
          <w:b/>
          <w:bCs/>
          <w:i w:val="0"/>
          <w:iCs w:val="0"/>
          <w:caps w:val="0"/>
          <w:color w:val="auto"/>
          <w:spacing w:val="0"/>
          <w:kern w:val="0"/>
          <w:sz w:val="24"/>
          <w:szCs w:val="24"/>
          <w:u w:val="none"/>
          <w:shd w:val="clear" w:fill="F1F3F4"/>
          <w:lang w:val="en-US" w:eastAsia="zh-CN" w:bidi="ar"/>
        </w:rPr>
        <w:t>DEPARTMENT OF COMPUTER SCIENCE</w:t>
      </w:r>
    </w:p>
    <w:p>
      <w:pPr>
        <w:keepNext w:val="0"/>
        <w:keepLines w:val="0"/>
        <w:widowControl/>
        <w:suppressLineNumbers w:val="0"/>
        <w:ind w:firstLine="3825" w:firstLineChars="1592"/>
        <w:jc w:val="left"/>
        <w:rPr>
          <w:rFonts w:hint="default"/>
          <w:b/>
          <w:bCs/>
          <w:sz w:val="22"/>
          <w:szCs w:val="22"/>
          <w:lang w:val="en-US"/>
        </w:rPr>
      </w:pPr>
      <w:r>
        <w:rPr>
          <w:rFonts w:hint="default" w:ascii="HelveticaNeue" w:hAnsi="HelveticaNeue" w:eastAsia="HelveticaNeue" w:cs="HelveticaNeue"/>
          <w:b/>
          <w:bCs/>
          <w:i w:val="0"/>
          <w:iCs w:val="0"/>
          <w:caps w:val="0"/>
          <w:color w:val="auto"/>
          <w:spacing w:val="0"/>
          <w:kern w:val="0"/>
          <w:sz w:val="24"/>
          <w:szCs w:val="24"/>
          <w:u w:val="none"/>
          <w:shd w:val="clear" w:fill="F1F3F4"/>
          <w:lang w:val="en-US" w:eastAsia="zh-CN" w:bidi="ar"/>
        </w:rPr>
        <w:t>AND ENGINEERING</w:t>
      </w:r>
      <w:r>
        <w:rPr>
          <w:rFonts w:hint="default"/>
          <w:b/>
          <w:bCs/>
          <w:sz w:val="22"/>
          <w:szCs w:val="22"/>
          <w:lang w:val="en-US"/>
        </w:rPr>
        <w:t xml:space="preserve">                                                                          </w:t>
      </w:r>
    </w:p>
    <w:p>
      <w:pPr>
        <w:jc w:val="left"/>
        <w:rPr>
          <w:rFonts w:hint="default"/>
          <w:b/>
          <w:bCs/>
          <w:sz w:val="22"/>
          <w:szCs w:val="22"/>
          <w:lang w:val="en-US"/>
        </w:rPr>
      </w:pP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sz w:val="22"/>
          <w:szCs w:val="22"/>
          <w:lang w:val="en-US"/>
        </w:rPr>
        <w:tab/>
      </w:r>
      <w:r>
        <w:rPr>
          <w:rFonts w:hint="default"/>
          <w:b/>
          <w:bCs/>
          <w:color w:val="FF0000"/>
          <w:sz w:val="22"/>
          <w:szCs w:val="22"/>
          <w:lang w:val="en-US"/>
        </w:rPr>
        <w:t>(Project Leader : Arpita Sarkar)</w:t>
      </w:r>
    </w:p>
    <w:p>
      <w:pPr>
        <w:jc w:val="left"/>
        <w:rPr>
          <w:rFonts w:hint="default"/>
          <w:b/>
          <w:bCs/>
          <w:sz w:val="96"/>
          <w:szCs w:val="96"/>
          <w:lang w:val="en-US"/>
        </w:rPr>
      </w:pPr>
      <w:r>
        <w:rPr>
          <w:rFonts w:hint="default"/>
          <w:b/>
          <w:bCs/>
          <w:sz w:val="96"/>
          <w:szCs w:val="96"/>
          <w:lang w:val="en-US"/>
        </w:rPr>
        <w:drawing>
          <wp:inline distT="0" distB="0" distL="114300" distR="114300">
            <wp:extent cx="6532245" cy="4409440"/>
            <wp:effectExtent l="0" t="0" r="20955" b="10160"/>
            <wp:docPr id="16" name="Picture 16" descr="WhatsApp Image 2023-11-30 at 8.59.3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WhatsApp Image 2023-11-30 at 8.59.39 AM"/>
                    <pic:cNvPicPr>
                      <a:picLocks noChangeAspect="1"/>
                    </pic:cNvPicPr>
                  </pic:nvPicPr>
                  <pic:blipFill>
                    <a:blip r:embed="rId14"/>
                    <a:stretch>
                      <a:fillRect/>
                    </a:stretch>
                  </pic:blipFill>
                  <pic:spPr>
                    <a:xfrm>
                      <a:off x="0" y="0"/>
                      <a:ext cx="6532245" cy="4409440"/>
                    </a:xfrm>
                    <a:prstGeom prst="rect">
                      <a:avLst/>
                    </a:prstGeom>
                  </pic:spPr>
                </pic:pic>
              </a:graphicData>
            </a:graphic>
          </wp:inline>
        </w:drawing>
      </w:r>
    </w:p>
    <w:p>
      <w:pPr>
        <w:ind w:left="1440" w:leftChars="0" w:firstLine="720" w:firstLineChars="0"/>
        <w:jc w:val="left"/>
        <w:rPr>
          <w:rFonts w:hint="default"/>
          <w:b/>
          <w:bCs/>
          <w:sz w:val="20"/>
          <w:szCs w:val="20"/>
          <w:lang w:val="en-US"/>
        </w:rPr>
      </w:pPr>
      <w:r>
        <w:rPr>
          <w:rFonts w:hint="default"/>
          <w:b/>
          <w:bCs/>
          <w:sz w:val="36"/>
          <w:szCs w:val="36"/>
          <w:lang w:val="en-US"/>
        </w:rPr>
        <w:t xml:space="preserve">                                          </w:t>
      </w:r>
      <w:r>
        <w:rPr>
          <w:rFonts w:hint="default"/>
          <w:b/>
          <w:bCs/>
          <w:sz w:val="20"/>
          <w:szCs w:val="20"/>
          <w:lang w:val="en-US"/>
        </w:rPr>
        <w:t>- - - -</w:t>
      </w:r>
    </w:p>
    <w:p>
      <w:pPr>
        <w:ind w:firstLine="6907" w:firstLineChars="3450"/>
        <w:jc w:val="left"/>
        <w:rPr>
          <w:rFonts w:hint="default"/>
          <w:b/>
          <w:bCs/>
          <w:sz w:val="20"/>
          <w:szCs w:val="20"/>
          <w:lang w:val="en-US"/>
        </w:rPr>
      </w:pPr>
      <w:r>
        <w:rPr>
          <w:rFonts w:hint="default"/>
          <w:b/>
          <w:bCs/>
          <w:sz w:val="20"/>
          <w:szCs w:val="20"/>
          <w:lang w:val="en-US"/>
        </w:rPr>
        <w:t>Prof.(Dr.) Saikat Maity sir</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苹方-简"/>
    <w:panose1 w:val="00000000000000000000"/>
    <w:charset w:val="00"/>
    <w:family w:val="auto"/>
    <w:pitch w:val="default"/>
    <w:sig w:usb0="00000000" w:usb1="00000000" w:usb2="00000000" w:usb3="00000000" w:csb0="00000000" w:csb1="00000000"/>
  </w:font>
  <w:font w:name="Apple LiSung">
    <w:panose1 w:val="00000000000000000000"/>
    <w:charset w:val="86"/>
    <w:family w:val="auto"/>
    <w:pitch w:val="default"/>
    <w:sig w:usb0="00000000" w:usb1="00000000" w:usb2="00000000" w:usb3="00000000" w:csb0="00140000" w:csb1="00000000"/>
  </w:font>
  <w:font w:name="Apple SD Gothic Neo Regular">
    <w:panose1 w:val="02000300000000000000"/>
    <w:charset w:val="86"/>
    <w:family w:val="auto"/>
    <w:pitch w:val="default"/>
    <w:sig w:usb0="00000000" w:usb1="00000000" w:usb2="00000000" w:usb3="00000000" w:csb0="003E0000" w:csb1="00000000"/>
  </w:font>
  <w:font w:name="Arial Black">
    <w:panose1 w:val="020B0A04020102020204"/>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sans-serif">
    <w:altName w:val="苹方-简"/>
    <w:panose1 w:val="00000000000000000000"/>
    <w:charset w:val="00"/>
    <w:family w:val="auto"/>
    <w:pitch w:val="default"/>
    <w:sig w:usb0="00000000" w:usb1="00000000" w:usb2="00000000" w:usb3="00000000" w:csb0="00000000" w:csb1="00000000"/>
  </w:font>
  <w:font w:name="HelveticaNeue">
    <w:panose1 w:val="020005030000000200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9D2017"/>
    <w:multiLevelType w:val="singleLevel"/>
    <w:tmpl w:val="B59D20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FE11F0"/>
    <w:multiLevelType w:val="singleLevel"/>
    <w:tmpl w:val="BAFE11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DEBB2EC"/>
    <w:multiLevelType w:val="singleLevel"/>
    <w:tmpl w:val="DDEBB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FBB782"/>
    <w:multiLevelType w:val="singleLevel"/>
    <w:tmpl w:val="DFFBB7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DF8DC9"/>
    <w:multiLevelType w:val="singleLevel"/>
    <w:tmpl w:val="F3DF8DC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BBA41AD"/>
    <w:multiLevelType w:val="multilevel"/>
    <w:tmpl w:val="5BBA41A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F65"/>
    <w:rsid w:val="0005674E"/>
    <w:rsid w:val="000E5252"/>
    <w:rsid w:val="000F2DDB"/>
    <w:rsid w:val="00126A76"/>
    <w:rsid w:val="00150DFB"/>
    <w:rsid w:val="0019124B"/>
    <w:rsid w:val="00275E57"/>
    <w:rsid w:val="00302A43"/>
    <w:rsid w:val="003A39C9"/>
    <w:rsid w:val="003B4BDE"/>
    <w:rsid w:val="003B6665"/>
    <w:rsid w:val="005217AD"/>
    <w:rsid w:val="005435FE"/>
    <w:rsid w:val="00570083"/>
    <w:rsid w:val="005D0ACE"/>
    <w:rsid w:val="00611DEC"/>
    <w:rsid w:val="00633E93"/>
    <w:rsid w:val="006A5EE8"/>
    <w:rsid w:val="006F7F64"/>
    <w:rsid w:val="00711893"/>
    <w:rsid w:val="00717CEE"/>
    <w:rsid w:val="007F0CB3"/>
    <w:rsid w:val="008037DE"/>
    <w:rsid w:val="00843D40"/>
    <w:rsid w:val="00893102"/>
    <w:rsid w:val="008D1C49"/>
    <w:rsid w:val="008D2631"/>
    <w:rsid w:val="00902E2D"/>
    <w:rsid w:val="009040B9"/>
    <w:rsid w:val="009063E6"/>
    <w:rsid w:val="009701FD"/>
    <w:rsid w:val="009D6D13"/>
    <w:rsid w:val="009E1F65"/>
    <w:rsid w:val="00A77614"/>
    <w:rsid w:val="00AE5836"/>
    <w:rsid w:val="00AF5854"/>
    <w:rsid w:val="00B221D7"/>
    <w:rsid w:val="00B33777"/>
    <w:rsid w:val="00B3798E"/>
    <w:rsid w:val="00B60FB7"/>
    <w:rsid w:val="00C005ED"/>
    <w:rsid w:val="00C70347"/>
    <w:rsid w:val="00CC5EA4"/>
    <w:rsid w:val="00CD1BFE"/>
    <w:rsid w:val="00CF71D2"/>
    <w:rsid w:val="00CF78EE"/>
    <w:rsid w:val="00D4025D"/>
    <w:rsid w:val="00D6545A"/>
    <w:rsid w:val="00DC075B"/>
    <w:rsid w:val="00E02D53"/>
    <w:rsid w:val="00E171E1"/>
    <w:rsid w:val="00E512BD"/>
    <w:rsid w:val="00EB0915"/>
    <w:rsid w:val="00EC201B"/>
    <w:rsid w:val="00F16576"/>
    <w:rsid w:val="19377186"/>
    <w:rsid w:val="19DFECF2"/>
    <w:rsid w:val="1CD765F6"/>
    <w:rsid w:val="1DBF1D85"/>
    <w:rsid w:val="1EBBD2A0"/>
    <w:rsid w:val="29FC0F91"/>
    <w:rsid w:val="2A77B2F9"/>
    <w:rsid w:val="2DFBB121"/>
    <w:rsid w:val="36F70EFD"/>
    <w:rsid w:val="36FFDE9D"/>
    <w:rsid w:val="3DFBF703"/>
    <w:rsid w:val="3DFF946B"/>
    <w:rsid w:val="3EEF14D3"/>
    <w:rsid w:val="3FFB32F0"/>
    <w:rsid w:val="4EFD4B38"/>
    <w:rsid w:val="4F793AEF"/>
    <w:rsid w:val="55F62E8D"/>
    <w:rsid w:val="56EBF468"/>
    <w:rsid w:val="5933749A"/>
    <w:rsid w:val="5BB75056"/>
    <w:rsid w:val="5E2EDB63"/>
    <w:rsid w:val="5FBD8F42"/>
    <w:rsid w:val="5FFB2FD9"/>
    <w:rsid w:val="5FFED553"/>
    <w:rsid w:val="62FE85B5"/>
    <w:rsid w:val="675F497F"/>
    <w:rsid w:val="6ADD1DEF"/>
    <w:rsid w:val="6AF610F5"/>
    <w:rsid w:val="6FBF3A5F"/>
    <w:rsid w:val="776BB6C0"/>
    <w:rsid w:val="7BEAAD28"/>
    <w:rsid w:val="7CFD573F"/>
    <w:rsid w:val="7CFEFCDD"/>
    <w:rsid w:val="7D6F21C5"/>
    <w:rsid w:val="7DBA280F"/>
    <w:rsid w:val="7F15C610"/>
    <w:rsid w:val="7F5EF12E"/>
    <w:rsid w:val="7FAF5005"/>
    <w:rsid w:val="7FBB3D85"/>
    <w:rsid w:val="7FE5A19C"/>
    <w:rsid w:val="7FFB6C13"/>
    <w:rsid w:val="7FFEE762"/>
    <w:rsid w:val="7FFEFA27"/>
    <w:rsid w:val="9D594414"/>
    <w:rsid w:val="9FCFB896"/>
    <w:rsid w:val="A5BEA261"/>
    <w:rsid w:val="AF0F1B90"/>
    <w:rsid w:val="AF3CA71A"/>
    <w:rsid w:val="AF3F97F2"/>
    <w:rsid w:val="AFFF47A5"/>
    <w:rsid w:val="B1EFF119"/>
    <w:rsid w:val="B6DF25B9"/>
    <w:rsid w:val="B83D63B7"/>
    <w:rsid w:val="BF3753E0"/>
    <w:rsid w:val="D6DF8FDB"/>
    <w:rsid w:val="DB134282"/>
    <w:rsid w:val="DD3ED2AE"/>
    <w:rsid w:val="DEDEF777"/>
    <w:rsid w:val="DEFDEB81"/>
    <w:rsid w:val="DFF339E8"/>
    <w:rsid w:val="DFF7F056"/>
    <w:rsid w:val="DFFF9FE5"/>
    <w:rsid w:val="E6E712DE"/>
    <w:rsid w:val="E7FF4608"/>
    <w:rsid w:val="EF4731FC"/>
    <w:rsid w:val="EF9D513A"/>
    <w:rsid w:val="F35F5CA3"/>
    <w:rsid w:val="F47F9B49"/>
    <w:rsid w:val="F5BFE892"/>
    <w:rsid w:val="F5F4AF68"/>
    <w:rsid w:val="F5F5F208"/>
    <w:rsid w:val="F7FFCF2A"/>
    <w:rsid w:val="F9DEEC9F"/>
    <w:rsid w:val="F9FB6C44"/>
    <w:rsid w:val="FADB21D4"/>
    <w:rsid w:val="FBDB2342"/>
    <w:rsid w:val="FCF33DA7"/>
    <w:rsid w:val="FD76D7A5"/>
    <w:rsid w:val="FDD3DA83"/>
    <w:rsid w:val="FEFF15AF"/>
    <w:rsid w:val="FFBD024E"/>
    <w:rsid w:val="FFF10022"/>
    <w:rsid w:val="FFFDF0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GB" w:eastAsia="en-US" w:bidi="ar-SA"/>
    </w:rPr>
  </w:style>
  <w:style w:type="paragraph" w:styleId="2">
    <w:name w:val="heading 1"/>
    <w:basedOn w:val="1"/>
    <w:next w:val="1"/>
    <w:link w:val="21"/>
    <w:qFormat/>
    <w:uiPriority w:val="9"/>
    <w:pPr>
      <w:keepNext/>
      <w:keepLines/>
      <w:spacing w:before="320" w:after="80" w:line="240" w:lineRule="auto"/>
      <w:jc w:val="center"/>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3"/>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4"/>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9"/>
    <w:semiHidden/>
    <w:unhideWhenUsed/>
    <w:qFormat/>
    <w:uiPriority w:val="9"/>
    <w:pPr>
      <w:keepNext/>
      <w:keepLines/>
      <w:spacing w:before="40" w:after="0"/>
      <w:outlineLvl w:val="8"/>
    </w:pPr>
    <w:rPr>
      <w:b/>
      <w:bCs/>
      <w:i/>
      <w:iCs/>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Hyperlink"/>
    <w:basedOn w:val="11"/>
    <w:semiHidden/>
    <w:unhideWhenUsed/>
    <w:uiPriority w:val="99"/>
    <w:rPr>
      <w:color w:val="0000FF"/>
      <w:u w:val="single"/>
    </w:rPr>
  </w:style>
  <w:style w:type="character" w:styleId="16">
    <w:name w:val="Strong"/>
    <w:basedOn w:val="11"/>
    <w:qFormat/>
    <w:uiPriority w:val="22"/>
    <w:rPr>
      <w:b/>
      <w:bCs/>
    </w:rPr>
  </w:style>
  <w:style w:type="paragraph" w:styleId="17">
    <w:name w:val="Subtitle"/>
    <w:basedOn w:val="1"/>
    <w:next w:val="1"/>
    <w:link w:val="31"/>
    <w:qFormat/>
    <w:uiPriority w:val="11"/>
    <w:pPr>
      <w:jc w:val="center"/>
    </w:pPr>
    <w:rPr>
      <w:color w:val="44546A" w:themeColor="text2"/>
      <w:sz w:val="28"/>
      <w:szCs w:val="28"/>
      <w14:textFill>
        <w14:solidFill>
          <w14:schemeClr w14:val="tx2"/>
        </w14:solidFill>
      </w14:textFill>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30"/>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paragraph" w:styleId="20">
    <w:name w:val="List Paragraph"/>
    <w:basedOn w:val="1"/>
    <w:qFormat/>
    <w:uiPriority w:val="34"/>
    <w:pPr>
      <w:ind w:left="720"/>
      <w:contextualSpacing/>
    </w:p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sz w:val="32"/>
      <w:szCs w:val="32"/>
    </w:rPr>
  </w:style>
  <w:style w:type="character" w:customStyle="1" w:styleId="23">
    <w:name w:val="Heading 3 Char"/>
    <w:basedOn w:val="11"/>
    <w:link w:val="4"/>
    <w:semiHidden/>
    <w:uiPriority w:val="9"/>
    <w:rPr>
      <w:rFonts w:asciiTheme="majorHAnsi" w:hAnsiTheme="majorHAnsi" w:eastAsiaTheme="majorEastAsia" w:cstheme="majorBidi"/>
      <w:sz w:val="32"/>
      <w:szCs w:val="32"/>
    </w:rPr>
  </w:style>
  <w:style w:type="character" w:customStyle="1" w:styleId="24">
    <w:name w:val="Heading 4 Char"/>
    <w:basedOn w:val="11"/>
    <w:link w:val="5"/>
    <w:semiHidden/>
    <w:uiPriority w:val="9"/>
    <w:rPr>
      <w:rFonts w:asciiTheme="majorHAnsi" w:hAnsiTheme="majorHAnsi" w:eastAsiaTheme="majorEastAsia" w:cstheme="majorBidi"/>
      <w:i/>
      <w:iCs/>
      <w:sz w:val="30"/>
      <w:szCs w:val="30"/>
    </w:rPr>
  </w:style>
  <w:style w:type="character" w:customStyle="1" w:styleId="25">
    <w:name w:val="Heading 5 Char"/>
    <w:basedOn w:val="11"/>
    <w:link w:val="6"/>
    <w:semiHidden/>
    <w:uiPriority w:val="9"/>
    <w:rPr>
      <w:rFonts w:asciiTheme="majorHAnsi" w:hAnsiTheme="majorHAnsi" w:eastAsiaTheme="majorEastAsia" w:cstheme="majorBidi"/>
      <w:sz w:val="28"/>
      <w:szCs w:val="28"/>
    </w:rPr>
  </w:style>
  <w:style w:type="character" w:customStyle="1" w:styleId="26">
    <w:name w:val="Heading 6 Char"/>
    <w:basedOn w:val="11"/>
    <w:link w:val="7"/>
    <w:semiHidden/>
    <w:uiPriority w:val="9"/>
    <w:rPr>
      <w:rFonts w:asciiTheme="majorHAnsi" w:hAnsiTheme="majorHAnsi" w:eastAsiaTheme="majorEastAsia" w:cstheme="majorBidi"/>
      <w:i/>
      <w:iCs/>
      <w:sz w:val="26"/>
      <w:szCs w:val="26"/>
    </w:rPr>
  </w:style>
  <w:style w:type="character" w:customStyle="1" w:styleId="27">
    <w:name w:val="Heading 7 Char"/>
    <w:basedOn w:val="11"/>
    <w:link w:val="8"/>
    <w:semiHidden/>
    <w:uiPriority w:val="9"/>
    <w:rPr>
      <w:rFonts w:asciiTheme="majorHAnsi" w:hAnsiTheme="majorHAnsi" w:eastAsiaTheme="majorEastAsia" w:cstheme="majorBidi"/>
      <w:sz w:val="24"/>
      <w:szCs w:val="24"/>
    </w:rPr>
  </w:style>
  <w:style w:type="character" w:customStyle="1" w:styleId="28">
    <w:name w:val="Heading 8 Char"/>
    <w:basedOn w:val="11"/>
    <w:link w:val="9"/>
    <w:semiHidden/>
    <w:uiPriority w:val="9"/>
    <w:rPr>
      <w:rFonts w:asciiTheme="majorHAnsi" w:hAnsiTheme="majorHAnsi" w:eastAsiaTheme="majorEastAsia" w:cstheme="majorBidi"/>
      <w:i/>
      <w:iCs/>
      <w:sz w:val="22"/>
      <w:szCs w:val="22"/>
    </w:rPr>
  </w:style>
  <w:style w:type="character" w:customStyle="1" w:styleId="29">
    <w:name w:val="Heading 9 Char"/>
    <w:basedOn w:val="11"/>
    <w:link w:val="10"/>
    <w:semiHidden/>
    <w:uiPriority w:val="9"/>
    <w:rPr>
      <w:b/>
      <w:bCs/>
      <w:i/>
      <w:iCs/>
    </w:rPr>
  </w:style>
  <w:style w:type="character" w:customStyle="1" w:styleId="30">
    <w:name w:val="Title Char"/>
    <w:basedOn w:val="11"/>
    <w:link w:val="19"/>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31">
    <w:name w:val="Subtitle Char"/>
    <w:basedOn w:val="11"/>
    <w:link w:val="17"/>
    <w:uiPriority w:val="11"/>
    <w:rPr>
      <w:color w:val="44546A" w:themeColor="text2"/>
      <w:sz w:val="28"/>
      <w:szCs w:val="28"/>
      <w14:textFill>
        <w14:solidFill>
          <w14:schemeClr w14:val="tx2"/>
        </w14:solidFill>
      </w14:textFill>
    </w:rPr>
  </w:style>
  <w:style w:type="paragraph" w:styleId="32">
    <w:name w:val="No Spacing"/>
    <w:qFormat/>
    <w:uiPriority w:val="1"/>
    <w:pPr>
      <w:spacing w:after="0" w:line="240" w:lineRule="auto"/>
    </w:pPr>
    <w:rPr>
      <w:rFonts w:asciiTheme="minorHAnsi" w:hAnsiTheme="minorHAnsi" w:eastAsiaTheme="minorEastAsia" w:cstheme="minorBidi"/>
      <w:sz w:val="21"/>
      <w:szCs w:val="21"/>
      <w:lang w:val="en-GB" w:eastAsia="en-US" w:bidi="ar-SA"/>
    </w:rPr>
  </w:style>
  <w:style w:type="paragraph" w:styleId="33">
    <w:name w:val="Quote"/>
    <w:basedOn w:val="1"/>
    <w:next w:val="1"/>
    <w:link w:val="34"/>
    <w:qFormat/>
    <w:uiPriority w:val="29"/>
    <w:pPr>
      <w:spacing w:before="160"/>
      <w:ind w:left="720" w:right="720"/>
      <w:jc w:val="center"/>
    </w:pPr>
    <w:rPr>
      <w:i/>
      <w:iCs/>
      <w:color w:val="7C7C7C" w:themeColor="accent3" w:themeShade="BF"/>
      <w:sz w:val="24"/>
      <w:szCs w:val="24"/>
    </w:rPr>
  </w:style>
  <w:style w:type="character" w:customStyle="1" w:styleId="34">
    <w:name w:val="Quote Char"/>
    <w:basedOn w:val="11"/>
    <w:link w:val="33"/>
    <w:uiPriority w:val="29"/>
    <w:rPr>
      <w:i/>
      <w:iCs/>
      <w:color w:val="7C7C7C" w:themeColor="accent3" w:themeShade="BF"/>
      <w:sz w:val="24"/>
      <w:szCs w:val="24"/>
    </w:rPr>
  </w:style>
  <w:style w:type="paragraph" w:styleId="35">
    <w:name w:val="Intense Quote"/>
    <w:basedOn w:val="1"/>
    <w:next w:val="1"/>
    <w:link w:val="36"/>
    <w:qFormat/>
    <w:uiPriority w:val="30"/>
    <w:pPr>
      <w:spacing w:before="160" w:line="276" w:lineRule="auto"/>
      <w:ind w:left="936" w:right="936"/>
      <w:jc w:val="center"/>
    </w:pPr>
    <w:rPr>
      <w:rFonts w:asciiTheme="majorHAnsi" w:hAnsiTheme="majorHAnsi" w:eastAsiaTheme="majorEastAsia" w:cstheme="majorBidi"/>
      <w:caps/>
      <w:color w:val="2F5597" w:themeColor="accent1" w:themeShade="BF"/>
      <w:sz w:val="28"/>
      <w:szCs w:val="28"/>
    </w:rPr>
  </w:style>
  <w:style w:type="character" w:customStyle="1" w:styleId="36">
    <w:name w:val="Intense Quote Char"/>
    <w:basedOn w:val="11"/>
    <w:link w:val="35"/>
    <w:uiPriority w:val="30"/>
    <w:rPr>
      <w:rFonts w:asciiTheme="majorHAnsi" w:hAnsiTheme="majorHAnsi" w:eastAsiaTheme="majorEastAsia" w:cstheme="majorBidi"/>
      <w:caps/>
      <w:color w:val="2F5597" w:themeColor="accent1" w:themeShade="BF"/>
      <w:sz w:val="28"/>
      <w:szCs w:val="28"/>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Intense Emphasis"/>
    <w:basedOn w:val="11"/>
    <w:qFormat/>
    <w:uiPriority w:val="21"/>
    <w:rPr>
      <w:b/>
      <w:bCs/>
      <w:i/>
      <w:iCs/>
      <w:color w:val="auto"/>
    </w:rPr>
  </w:style>
  <w:style w:type="character" w:customStyle="1" w:styleId="39">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color w:val="auto"/>
      <w:spacing w:val="0"/>
      <w:u w:val="single"/>
    </w:rPr>
  </w:style>
  <w:style w:type="character" w:customStyle="1" w:styleId="41">
    <w:name w:val="Book Title"/>
    <w:basedOn w:val="11"/>
    <w:qFormat/>
    <w:uiPriority w:val="33"/>
    <w:rPr>
      <w:b/>
      <w:bCs/>
      <w:smallCaps/>
      <w:spacing w:val="0"/>
    </w:rPr>
  </w:style>
  <w:style w:type="paragraph" w:customStyle="1" w:styleId="42">
    <w:name w:val="TOC Heading"/>
    <w:basedOn w:val="2"/>
    <w:next w:val="1"/>
    <w:semiHidden/>
    <w:unhideWhenUsed/>
    <w:qFormat/>
    <w:uiPriority w:val="39"/>
    <w:pPr>
      <w:outlineLvl w:val="9"/>
    </w:pPr>
  </w:style>
  <w:style w:type="table" w:customStyle="1" w:styleId="43">
    <w:name w:val="Grid Table 4 Accent 3"/>
    <w:basedOn w:val="12"/>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4">
    <w:name w:val="_Style 10"/>
    <w:basedOn w:val="45"/>
    <w:qFormat/>
    <w:uiPriority w:val="0"/>
    <w:tblPr>
      <w:tblCellMar>
        <w:top w:w="100" w:type="dxa"/>
        <w:left w:w="100" w:type="dxa"/>
        <w:bottom w:w="100" w:type="dxa"/>
        <w:right w:w="100" w:type="dxa"/>
      </w:tblCellMar>
    </w:tblPr>
  </w:style>
  <w:style w:type="table" w:customStyle="1" w:styleId="45">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1087</Words>
  <Characters>6199</Characters>
  <Lines>51</Lines>
  <Paragraphs>14</Paragraphs>
  <TotalTime>26</TotalTime>
  <ScaleCrop>false</ScaleCrop>
  <LinksUpToDate>false</LinksUpToDate>
  <CharactersWithSpaces>7272</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2023-12-01T07:38:00Z</dcterms:created>
  <dc:creator>SINJOY GHOSH</dc:creator>
  <cp:lastModifiedBy>Arpita Sarkar</cp:lastModifiedBy>
  <dcterms:modified xsi:type="dcterms:W3CDTF">2024-04-05T20:10:33Z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