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3049" w14:textId="77777777" w:rsidR="00F06910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7B7D2BAB" w14:textId="77777777" w:rsidR="00F06910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0C014672" w14:textId="77777777" w:rsidR="00F06910" w:rsidRDefault="00F06910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6910" w14:paraId="36F3E744" w14:textId="77777777">
        <w:tc>
          <w:tcPr>
            <w:tcW w:w="4508" w:type="dxa"/>
          </w:tcPr>
          <w:p w14:paraId="27F838B1" w14:textId="77777777" w:rsidR="00F06910" w:rsidRDefault="00000000">
            <w:r>
              <w:t>Date</w:t>
            </w:r>
          </w:p>
        </w:tc>
        <w:tc>
          <w:tcPr>
            <w:tcW w:w="4508" w:type="dxa"/>
          </w:tcPr>
          <w:p w14:paraId="78A39765" w14:textId="52D3F638" w:rsidR="00F06910" w:rsidRDefault="00963C2C">
            <w:r>
              <w:t>2</w:t>
            </w:r>
            <w:r w:rsidR="00F84F8F">
              <w:t>5</w:t>
            </w:r>
            <w:r>
              <w:t xml:space="preserve"> October 2026</w:t>
            </w:r>
          </w:p>
        </w:tc>
      </w:tr>
      <w:tr w:rsidR="00F06910" w14:paraId="114AE5BB" w14:textId="77777777">
        <w:tc>
          <w:tcPr>
            <w:tcW w:w="4508" w:type="dxa"/>
          </w:tcPr>
          <w:p w14:paraId="45FBF2FF" w14:textId="77777777" w:rsidR="00F06910" w:rsidRDefault="00000000">
            <w:r>
              <w:t>Team ID</w:t>
            </w:r>
          </w:p>
        </w:tc>
        <w:tc>
          <w:tcPr>
            <w:tcW w:w="4508" w:type="dxa"/>
          </w:tcPr>
          <w:p w14:paraId="6DA5EB90" w14:textId="5587A48B" w:rsidR="00F06910" w:rsidRDefault="00F84F8F">
            <w:r>
              <w:t>Individual Project</w:t>
            </w:r>
          </w:p>
        </w:tc>
      </w:tr>
      <w:tr w:rsidR="00F06910" w14:paraId="301BE1C3" w14:textId="77777777">
        <w:tc>
          <w:tcPr>
            <w:tcW w:w="4508" w:type="dxa"/>
          </w:tcPr>
          <w:p w14:paraId="015BF880" w14:textId="77777777" w:rsidR="00F06910" w:rsidRDefault="00000000">
            <w:r>
              <w:t>Project Name</w:t>
            </w:r>
          </w:p>
        </w:tc>
        <w:tc>
          <w:tcPr>
            <w:tcW w:w="4508" w:type="dxa"/>
          </w:tcPr>
          <w:p w14:paraId="4058F781" w14:textId="7B4304DA" w:rsidR="00F06910" w:rsidRDefault="00963C2C">
            <w:r w:rsidRPr="00963C2C">
              <w:t>Electric Vehicle Market Performance &amp; Insights</w:t>
            </w:r>
          </w:p>
        </w:tc>
      </w:tr>
      <w:tr w:rsidR="00F06910" w14:paraId="2F257FE5" w14:textId="77777777">
        <w:tc>
          <w:tcPr>
            <w:tcW w:w="4508" w:type="dxa"/>
          </w:tcPr>
          <w:p w14:paraId="38B0C93C" w14:textId="77777777" w:rsidR="00F06910" w:rsidRDefault="00000000">
            <w:r>
              <w:t>Maximum Marks</w:t>
            </w:r>
          </w:p>
        </w:tc>
        <w:tc>
          <w:tcPr>
            <w:tcW w:w="4508" w:type="dxa"/>
          </w:tcPr>
          <w:p w14:paraId="7124E301" w14:textId="77777777" w:rsidR="00F06910" w:rsidRDefault="00000000">
            <w:r>
              <w:t>4 Marks</w:t>
            </w:r>
          </w:p>
        </w:tc>
      </w:tr>
    </w:tbl>
    <w:p w14:paraId="4CA848A3" w14:textId="77777777" w:rsidR="00F06910" w:rsidRDefault="00F06910">
      <w:pPr>
        <w:rPr>
          <w:b/>
          <w:bCs/>
          <w:sz w:val="24"/>
          <w:szCs w:val="24"/>
        </w:rPr>
      </w:pPr>
    </w:p>
    <w:p w14:paraId="6EF763E3" w14:textId="77777777" w:rsidR="00F0691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147023DC" w14:textId="59CB7090" w:rsidR="00FE48E8" w:rsidRPr="00FE48E8" w:rsidRDefault="00FE48E8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sz w:val="24"/>
          <w:szCs w:val="24"/>
        </w:rPr>
      </w:pPr>
      <w:r w:rsidRPr="00FE48E8">
        <w:rPr>
          <w:rFonts w:ascii="Times New Roman" w:eastAsia="Times New Roman" w:hAnsi="Times New Roman" w:cs="Times New Roman"/>
          <w:sz w:val="24"/>
          <w:szCs w:val="24"/>
        </w:rPr>
        <w:t>This brainstorming exercise identifies the key analyses and story insights presented in the Electric Vehicle Market Performance &amp; Insights dashboard. It covers EV sales by region and model year, leading manufacturers, price and range, battery degradation, and customer ratings by vehicle category and manufacturing country.</w:t>
      </w:r>
    </w:p>
    <w:p w14:paraId="27E0ADDB" w14:textId="77777777" w:rsidR="00FE48E8" w:rsidRDefault="00FE48E8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E733C" w14:textId="4A5AB21F" w:rsidR="00F06910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14E78889" w14:textId="77777777" w:rsidR="00F06910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37476C1C" w14:textId="77777777" w:rsidR="00F06910" w:rsidRDefault="00F06910" w:rsidP="00FE48E8">
      <w:pPr>
        <w:widowControl w:val="0"/>
        <w:spacing w:before="13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576"/>
        <w:gridCol w:w="2311"/>
      </w:tblGrid>
      <w:tr w:rsidR="00FE48E8" w:rsidRPr="00FE48E8" w14:paraId="4DBE25A5" w14:textId="77777777" w:rsidTr="00FE48E8">
        <w:trPr>
          <w:trHeight w:val="618"/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54B4504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FE48E8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r w:rsidRPr="00FE48E8">
              <w:rPr>
                <w:rFonts w:ascii="Arial" w:eastAsia="Arial" w:hAnsi="Arial" w:cs="Arial"/>
                <w:b/>
                <w:bCs/>
              </w:rPr>
              <w:t>.</w:t>
            </w:r>
          </w:p>
        </w:tc>
        <w:tc>
          <w:tcPr>
            <w:tcW w:w="5546" w:type="dxa"/>
            <w:vAlign w:val="center"/>
            <w:hideMark/>
          </w:tcPr>
          <w:p w14:paraId="24786DB7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E48E8">
              <w:rPr>
                <w:rFonts w:ascii="Arial" w:eastAsia="Arial" w:hAnsi="Arial" w:cs="Arial"/>
                <w:b/>
                <w:bCs/>
              </w:rPr>
              <w:t>Idea / Suggestion</w:t>
            </w:r>
          </w:p>
        </w:tc>
        <w:tc>
          <w:tcPr>
            <w:tcW w:w="0" w:type="auto"/>
            <w:vAlign w:val="center"/>
            <w:hideMark/>
          </w:tcPr>
          <w:p w14:paraId="3B15C89E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FE48E8">
              <w:rPr>
                <w:rFonts w:ascii="Arial" w:eastAsia="Arial" w:hAnsi="Arial" w:cs="Arial"/>
                <w:b/>
                <w:bCs/>
              </w:rPr>
              <w:t>Category</w:t>
            </w:r>
          </w:p>
        </w:tc>
      </w:tr>
      <w:tr w:rsidR="00FE48E8" w:rsidRPr="00FE48E8" w14:paraId="0B4EBB45" w14:textId="77777777" w:rsidTr="00FE48E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2B7196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1</w:t>
            </w:r>
          </w:p>
        </w:tc>
        <w:tc>
          <w:tcPr>
            <w:tcW w:w="5546" w:type="dxa"/>
            <w:vAlign w:val="center"/>
            <w:hideMark/>
          </w:tcPr>
          <w:p w14:paraId="1555BAC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Compare total EV sales units across market regions</w:t>
            </w:r>
          </w:p>
        </w:tc>
        <w:tc>
          <w:tcPr>
            <w:tcW w:w="0" w:type="auto"/>
            <w:vAlign w:val="center"/>
            <w:hideMark/>
          </w:tcPr>
          <w:p w14:paraId="14EAB5D7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Regional Sales</w:t>
            </w:r>
          </w:p>
        </w:tc>
      </w:tr>
      <w:tr w:rsidR="00FE48E8" w:rsidRPr="00FE48E8" w14:paraId="6B440BAA" w14:textId="77777777" w:rsidTr="00FE48E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673087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2</w:t>
            </w:r>
          </w:p>
        </w:tc>
        <w:tc>
          <w:tcPr>
            <w:tcW w:w="5546" w:type="dxa"/>
            <w:vAlign w:val="center"/>
            <w:hideMark/>
          </w:tcPr>
          <w:p w14:paraId="6618216E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Identify the top 10 manufacturers by annual sales units</w:t>
            </w:r>
          </w:p>
        </w:tc>
        <w:tc>
          <w:tcPr>
            <w:tcW w:w="0" w:type="auto"/>
            <w:vAlign w:val="center"/>
            <w:hideMark/>
          </w:tcPr>
          <w:p w14:paraId="46C76A41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Manufacturer Performance</w:t>
            </w:r>
          </w:p>
        </w:tc>
      </w:tr>
      <w:tr w:rsidR="00FE48E8" w:rsidRPr="00FE48E8" w14:paraId="7A9CCA49" w14:textId="77777777" w:rsidTr="00FE48E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C80609C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3</w:t>
            </w:r>
          </w:p>
        </w:tc>
        <w:tc>
          <w:tcPr>
            <w:tcW w:w="5546" w:type="dxa"/>
            <w:vAlign w:val="center"/>
            <w:hideMark/>
          </w:tcPr>
          <w:p w14:paraId="54071138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Show annual sales trends by model year from 2018 to 2026</w:t>
            </w:r>
          </w:p>
        </w:tc>
        <w:tc>
          <w:tcPr>
            <w:tcW w:w="0" w:type="auto"/>
            <w:vAlign w:val="center"/>
            <w:hideMark/>
          </w:tcPr>
          <w:p w14:paraId="2E2C754D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Sales Trend</w:t>
            </w:r>
          </w:p>
        </w:tc>
      </w:tr>
      <w:tr w:rsidR="00FE48E8" w:rsidRPr="00FE48E8" w14:paraId="3213DBC2" w14:textId="77777777" w:rsidTr="00FE48E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C093F0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4</w:t>
            </w:r>
          </w:p>
        </w:tc>
        <w:tc>
          <w:tcPr>
            <w:tcW w:w="5546" w:type="dxa"/>
            <w:vAlign w:val="center"/>
            <w:hideMark/>
          </w:tcPr>
          <w:p w14:paraId="39C356E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Explore the relationship between average vehicle price and average range</w:t>
            </w:r>
          </w:p>
        </w:tc>
        <w:tc>
          <w:tcPr>
            <w:tcW w:w="0" w:type="auto"/>
            <w:vAlign w:val="center"/>
            <w:hideMark/>
          </w:tcPr>
          <w:p w14:paraId="15E94BF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Price and Range</w:t>
            </w:r>
          </w:p>
        </w:tc>
      </w:tr>
      <w:tr w:rsidR="00FE48E8" w:rsidRPr="00FE48E8" w14:paraId="4006A9B6" w14:textId="77777777" w:rsidTr="00FE48E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EE26E9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5</w:t>
            </w:r>
          </w:p>
        </w:tc>
        <w:tc>
          <w:tcPr>
            <w:tcW w:w="5546" w:type="dxa"/>
            <w:vAlign w:val="center"/>
            <w:hideMark/>
          </w:tcPr>
          <w:p w14:paraId="0FB8FA1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Compare average battery degradation percentage by battery type</w:t>
            </w:r>
          </w:p>
        </w:tc>
        <w:tc>
          <w:tcPr>
            <w:tcW w:w="0" w:type="auto"/>
            <w:vAlign w:val="center"/>
            <w:hideMark/>
          </w:tcPr>
          <w:p w14:paraId="465EDB0F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Battery Performance</w:t>
            </w:r>
          </w:p>
        </w:tc>
      </w:tr>
      <w:tr w:rsidR="00FE48E8" w:rsidRPr="00FE48E8" w14:paraId="2FA97520" w14:textId="77777777" w:rsidTr="00FE48E8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AA98E19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6</w:t>
            </w:r>
          </w:p>
        </w:tc>
        <w:tc>
          <w:tcPr>
            <w:tcW w:w="5546" w:type="dxa"/>
            <w:vAlign w:val="center"/>
            <w:hideMark/>
          </w:tcPr>
          <w:p w14:paraId="35BD2CE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Compare customer ratings across vehicle categories and manufacturing countries</w:t>
            </w:r>
          </w:p>
        </w:tc>
        <w:tc>
          <w:tcPr>
            <w:tcW w:w="0" w:type="auto"/>
            <w:vAlign w:val="center"/>
            <w:hideMark/>
          </w:tcPr>
          <w:p w14:paraId="357048E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 w:rsidRPr="00FE48E8">
              <w:rPr>
                <w:rFonts w:ascii="Arial" w:eastAsia="Arial" w:hAnsi="Arial" w:cs="Arial"/>
              </w:rPr>
              <w:t>Customer Ratings</w:t>
            </w:r>
          </w:p>
        </w:tc>
      </w:tr>
    </w:tbl>
    <w:p w14:paraId="7E460773" w14:textId="77777777" w:rsidR="00F06910" w:rsidRDefault="00F06910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5F98B944" w14:textId="77777777" w:rsidR="00F06910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01085487" w14:textId="77777777" w:rsidR="00F06910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379F64F5" w14:textId="77777777" w:rsidR="00F06910" w:rsidRDefault="00F0691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276"/>
        <w:gridCol w:w="992"/>
        <w:gridCol w:w="1134"/>
      </w:tblGrid>
      <w:tr w:rsidR="00FE48E8" w:rsidRPr="00FE48E8" w14:paraId="7E7EF56A" w14:textId="77777777" w:rsidTr="00FE48E8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4E75ACAA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E48E8"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1104" w:type="dxa"/>
            <w:vAlign w:val="center"/>
            <w:hideMark/>
          </w:tcPr>
          <w:p w14:paraId="136DE315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E48E8"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1246" w:type="dxa"/>
            <w:vAlign w:val="center"/>
            <w:hideMark/>
          </w:tcPr>
          <w:p w14:paraId="79AD50A0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E48E8">
              <w:rPr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962" w:type="dxa"/>
            <w:vAlign w:val="center"/>
            <w:hideMark/>
          </w:tcPr>
          <w:p w14:paraId="08FB0C9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E48E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089" w:type="dxa"/>
            <w:vAlign w:val="center"/>
            <w:hideMark/>
          </w:tcPr>
          <w:p w14:paraId="221E466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FE48E8">
              <w:rPr>
                <w:b/>
                <w:bCs/>
                <w:sz w:val="24"/>
                <w:szCs w:val="24"/>
              </w:rPr>
              <w:t>Selected</w:t>
            </w:r>
          </w:p>
        </w:tc>
      </w:tr>
      <w:tr w:rsidR="00FE48E8" w:rsidRPr="00FE48E8" w14:paraId="546A957A" w14:textId="77777777" w:rsidTr="00FE48E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799DF3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Sales by region</w:t>
            </w:r>
          </w:p>
        </w:tc>
        <w:tc>
          <w:tcPr>
            <w:tcW w:w="1104" w:type="dxa"/>
            <w:vAlign w:val="center"/>
            <w:hideMark/>
          </w:tcPr>
          <w:p w14:paraId="151516A0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6511C33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962" w:type="dxa"/>
            <w:vAlign w:val="center"/>
            <w:hideMark/>
          </w:tcPr>
          <w:p w14:paraId="757A7BE0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76EF4658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Yes</w:t>
            </w:r>
          </w:p>
        </w:tc>
      </w:tr>
      <w:tr w:rsidR="00FE48E8" w:rsidRPr="00FE48E8" w14:paraId="4A9B6B9B" w14:textId="77777777" w:rsidTr="00FE48E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7F55EBC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Top 10 manufacturers</w:t>
            </w:r>
          </w:p>
        </w:tc>
        <w:tc>
          <w:tcPr>
            <w:tcW w:w="1104" w:type="dxa"/>
            <w:vAlign w:val="center"/>
            <w:hideMark/>
          </w:tcPr>
          <w:p w14:paraId="3B401DFA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25CAC4D5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962" w:type="dxa"/>
            <w:vAlign w:val="center"/>
            <w:hideMark/>
          </w:tcPr>
          <w:p w14:paraId="6EEDDE04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366B39F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Yes</w:t>
            </w:r>
          </w:p>
        </w:tc>
      </w:tr>
      <w:tr w:rsidR="00FE48E8" w:rsidRPr="00FE48E8" w14:paraId="57CEA856" w14:textId="77777777" w:rsidTr="00FE48E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77BFFF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Sales trend by model year</w:t>
            </w:r>
          </w:p>
        </w:tc>
        <w:tc>
          <w:tcPr>
            <w:tcW w:w="1104" w:type="dxa"/>
            <w:vAlign w:val="center"/>
            <w:hideMark/>
          </w:tcPr>
          <w:p w14:paraId="7B17545C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246" w:type="dxa"/>
            <w:vAlign w:val="center"/>
            <w:hideMark/>
          </w:tcPr>
          <w:p w14:paraId="490C3F0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962" w:type="dxa"/>
            <w:vAlign w:val="center"/>
            <w:hideMark/>
          </w:tcPr>
          <w:p w14:paraId="75DA3E0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5089F6D2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Yes</w:t>
            </w:r>
          </w:p>
        </w:tc>
      </w:tr>
      <w:tr w:rsidR="00FE48E8" w:rsidRPr="00FE48E8" w14:paraId="7AD3FB8D" w14:textId="77777777" w:rsidTr="00FE48E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E1CC11D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Price vs range</w:t>
            </w:r>
          </w:p>
        </w:tc>
        <w:tc>
          <w:tcPr>
            <w:tcW w:w="1104" w:type="dxa"/>
            <w:vAlign w:val="center"/>
            <w:hideMark/>
          </w:tcPr>
          <w:p w14:paraId="20292F28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Medium</w:t>
            </w:r>
          </w:p>
        </w:tc>
        <w:tc>
          <w:tcPr>
            <w:tcW w:w="1246" w:type="dxa"/>
            <w:vAlign w:val="center"/>
            <w:hideMark/>
          </w:tcPr>
          <w:p w14:paraId="6702DF28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962" w:type="dxa"/>
            <w:vAlign w:val="center"/>
            <w:hideMark/>
          </w:tcPr>
          <w:p w14:paraId="7437E24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EF0114A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Yes</w:t>
            </w:r>
          </w:p>
        </w:tc>
      </w:tr>
      <w:tr w:rsidR="00FE48E8" w:rsidRPr="00FE48E8" w14:paraId="3018A79E" w14:textId="77777777" w:rsidTr="00FE48E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1664EDA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lastRenderedPageBreak/>
              <w:t>Battery degradation by type</w:t>
            </w:r>
          </w:p>
        </w:tc>
        <w:tc>
          <w:tcPr>
            <w:tcW w:w="1104" w:type="dxa"/>
            <w:vAlign w:val="center"/>
            <w:hideMark/>
          </w:tcPr>
          <w:p w14:paraId="3CEBDA23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Medium</w:t>
            </w:r>
          </w:p>
        </w:tc>
        <w:tc>
          <w:tcPr>
            <w:tcW w:w="1246" w:type="dxa"/>
            <w:vAlign w:val="center"/>
            <w:hideMark/>
          </w:tcPr>
          <w:p w14:paraId="3F1C3B7E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962" w:type="dxa"/>
            <w:vAlign w:val="center"/>
            <w:hideMark/>
          </w:tcPr>
          <w:p w14:paraId="39233541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High</w:t>
            </w:r>
          </w:p>
        </w:tc>
        <w:tc>
          <w:tcPr>
            <w:tcW w:w="1089" w:type="dxa"/>
            <w:vAlign w:val="center"/>
            <w:hideMark/>
          </w:tcPr>
          <w:p w14:paraId="16BEC858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Yes</w:t>
            </w:r>
          </w:p>
        </w:tc>
      </w:tr>
      <w:tr w:rsidR="00FE48E8" w:rsidRPr="00FE48E8" w14:paraId="60398074" w14:textId="77777777" w:rsidTr="00FE48E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CE33576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Customer rating heatmap</w:t>
            </w:r>
          </w:p>
        </w:tc>
        <w:tc>
          <w:tcPr>
            <w:tcW w:w="1104" w:type="dxa"/>
            <w:vAlign w:val="center"/>
            <w:hideMark/>
          </w:tcPr>
          <w:p w14:paraId="7386BA45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Medium</w:t>
            </w:r>
          </w:p>
        </w:tc>
        <w:tc>
          <w:tcPr>
            <w:tcW w:w="1246" w:type="dxa"/>
            <w:vAlign w:val="center"/>
            <w:hideMark/>
          </w:tcPr>
          <w:p w14:paraId="12A4D112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Medium</w:t>
            </w:r>
          </w:p>
        </w:tc>
        <w:tc>
          <w:tcPr>
            <w:tcW w:w="962" w:type="dxa"/>
            <w:vAlign w:val="center"/>
            <w:hideMark/>
          </w:tcPr>
          <w:p w14:paraId="57F55782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Medium</w:t>
            </w:r>
          </w:p>
        </w:tc>
        <w:tc>
          <w:tcPr>
            <w:tcW w:w="1089" w:type="dxa"/>
            <w:vAlign w:val="center"/>
            <w:hideMark/>
          </w:tcPr>
          <w:p w14:paraId="7A2B0A5D" w14:textId="77777777" w:rsidR="00FE48E8" w:rsidRPr="00FE48E8" w:rsidRDefault="00FE48E8" w:rsidP="00FE48E8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 w:rsidRPr="00FE48E8">
              <w:rPr>
                <w:sz w:val="24"/>
                <w:szCs w:val="24"/>
              </w:rPr>
              <w:t>Yes</w:t>
            </w:r>
          </w:p>
        </w:tc>
      </w:tr>
    </w:tbl>
    <w:p w14:paraId="6917EF2E" w14:textId="77777777" w:rsidR="00F06910" w:rsidRDefault="00F06910">
      <w:pPr>
        <w:widowControl w:val="0"/>
        <w:spacing w:after="0" w:line="276" w:lineRule="auto"/>
        <w:rPr>
          <w:b/>
          <w:bCs/>
        </w:rPr>
      </w:pPr>
    </w:p>
    <w:sectPr w:rsidR="00F06910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5C80" w14:textId="77777777" w:rsidR="00BB6B75" w:rsidRDefault="00BB6B75">
      <w:pPr>
        <w:spacing w:after="0" w:line="240" w:lineRule="auto"/>
      </w:pPr>
      <w:r>
        <w:separator/>
      </w:r>
    </w:p>
  </w:endnote>
  <w:endnote w:type="continuationSeparator" w:id="0">
    <w:p w14:paraId="366FDC2D" w14:textId="77777777" w:rsidR="00BB6B75" w:rsidRDefault="00BB6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712A25-A18E-4780-BBBC-63ABE28BA2D6}"/>
    <w:embedBold r:id="rId2" w:fontKey="{0347E70C-357F-4463-82A3-B2C2B23FA6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D8510426-E14F-4FAB-8217-9124FB3ACB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9A6E7F-D5CB-42A9-8D68-BE21C7170C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4D3E807-E937-448F-9F33-797984C89E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3F735" w14:textId="77777777" w:rsidR="00BB6B75" w:rsidRDefault="00BB6B75">
      <w:pPr>
        <w:spacing w:after="0" w:line="240" w:lineRule="auto"/>
      </w:pPr>
      <w:r>
        <w:separator/>
      </w:r>
    </w:p>
  </w:footnote>
  <w:footnote w:type="continuationSeparator" w:id="0">
    <w:p w14:paraId="67DA96D6" w14:textId="77777777" w:rsidR="00BB6B75" w:rsidRDefault="00BB6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06F5" w14:textId="77777777" w:rsidR="00F06910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5C9D7E6" wp14:editId="2B6C342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18717C" wp14:editId="51C69549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910"/>
    <w:rsid w:val="00222C84"/>
    <w:rsid w:val="003160D0"/>
    <w:rsid w:val="00337263"/>
    <w:rsid w:val="003D2695"/>
    <w:rsid w:val="00674B3B"/>
    <w:rsid w:val="00680937"/>
    <w:rsid w:val="008E583B"/>
    <w:rsid w:val="00963C2C"/>
    <w:rsid w:val="00BB6B75"/>
    <w:rsid w:val="00D60CCC"/>
    <w:rsid w:val="00F06910"/>
    <w:rsid w:val="00F84F8F"/>
    <w:rsid w:val="00FE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9A98"/>
  <w15:docId w15:val="{F0C22ECC-C5EB-4F8C-95D5-23968895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arpitasingh.as.2005@gmail.com</cp:lastModifiedBy>
  <cp:revision>5</cp:revision>
  <dcterms:created xsi:type="dcterms:W3CDTF">2026-10-23T17:59:00Z</dcterms:created>
  <dcterms:modified xsi:type="dcterms:W3CDTF">2026-10-26T13:18:00Z</dcterms:modified>
</cp:coreProperties>
</file>