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60E0C" w14:textId="77777777" w:rsidR="00F3490F" w:rsidRPr="00065D5B" w:rsidRDefault="00000000">
      <w:pPr>
        <w:pStyle w:val="Heading1"/>
        <w:rPr>
          <w:color w:val="EE0000"/>
        </w:rPr>
      </w:pPr>
      <w:bookmarkStart w:id="0" w:name="X01e90a32dbdc6909bd051e149ea22342425f3e4"/>
      <w:r w:rsidRPr="00065D5B">
        <w:rPr>
          <w:color w:val="EE0000"/>
        </w:rPr>
        <w:t>Rice Leaf Disease Detection – Data Analysis Report</w:t>
      </w:r>
    </w:p>
    <w:p w14:paraId="1905A233" w14:textId="77777777" w:rsidR="00F3490F" w:rsidRDefault="00000000">
      <w:pPr>
        <w:pStyle w:val="Heading2"/>
      </w:pPr>
      <w:bookmarkStart w:id="1" w:name="introduction"/>
      <w:r>
        <w:t>1. Introduction</w:t>
      </w:r>
    </w:p>
    <w:p w14:paraId="082C4F14" w14:textId="77777777" w:rsidR="00F3490F" w:rsidRDefault="00000000">
      <w:pPr>
        <w:pStyle w:val="FirstParagraph"/>
      </w:pPr>
      <w:r>
        <w:t>Agriculture plays a vital role in food security, and rice is one of the most important staple crops worldwide. However, rice production is highly affected by plant diseases, which can significantly reduce yield and quality. Early and accurate detection of rice leaf diseases is crucial for farmers to take timely action and minimize crop losses.</w:t>
      </w:r>
    </w:p>
    <w:p w14:paraId="26E26FDC" w14:textId="306387D4" w:rsidR="00F3490F" w:rsidRDefault="00000000">
      <w:pPr>
        <w:pStyle w:val="BodyText"/>
      </w:pPr>
      <w:r>
        <w:t xml:space="preserve">This project focuses on </w:t>
      </w:r>
      <w:r w:rsidR="007F424E">
        <w:t>“</w:t>
      </w:r>
      <w:r>
        <w:rPr>
          <w:b/>
          <w:bCs/>
        </w:rPr>
        <w:t>Rice Leaf Disease Detection</w:t>
      </w:r>
      <w:r w:rsidR="007F424E">
        <w:rPr>
          <w:b/>
          <w:bCs/>
        </w:rPr>
        <w:t>”</w:t>
      </w:r>
      <w:r>
        <w:t xml:space="preserve"> using image data. The dataset consists of images of rice leaves infected with different diseases. By analyzing this dataset, we aim to understand its structure, characteristics, and suitability for building a machine learning or deep learning–based disease classification system.</w:t>
      </w:r>
    </w:p>
    <w:p w14:paraId="57EA0A3C" w14:textId="6B5A48DE" w:rsidR="00F3490F" w:rsidRDefault="00F3490F"/>
    <w:p w14:paraId="48978C4B" w14:textId="77777777" w:rsidR="00F3490F" w:rsidRDefault="00000000">
      <w:pPr>
        <w:pStyle w:val="Heading2"/>
      </w:pPr>
      <w:bookmarkStart w:id="2" w:name="dataset-overview"/>
      <w:bookmarkEnd w:id="1"/>
      <w:r>
        <w:t>2. Dataset Overview</w:t>
      </w:r>
    </w:p>
    <w:p w14:paraId="78EDF3AE" w14:textId="77777777" w:rsidR="00F3490F" w:rsidRDefault="00000000">
      <w:pPr>
        <w:pStyle w:val="FirstParagraph"/>
      </w:pPr>
      <w:r>
        <w:t xml:space="preserve">The dataset contains a total of </w:t>
      </w:r>
      <w:r>
        <w:rPr>
          <w:b/>
          <w:bCs/>
        </w:rPr>
        <w:t>119 JPG images</w:t>
      </w:r>
      <w:r>
        <w:t xml:space="preserve"> of rice leaves affected by various diseases. Each image represents a rice leaf showing visible symptoms of infection. The dataset is organized into folders based on disease type.</w:t>
      </w:r>
    </w:p>
    <w:p w14:paraId="5BAA63A1" w14:textId="77777777" w:rsidR="00F3490F" w:rsidRDefault="00000000">
      <w:pPr>
        <w:pStyle w:val="Heading3"/>
      </w:pPr>
      <w:bookmarkStart w:id="3" w:name="total-images"/>
      <w:r>
        <w:t>Total Images</w:t>
      </w:r>
    </w:p>
    <w:p w14:paraId="32BCF66C" w14:textId="77777777" w:rsidR="00F3490F" w:rsidRDefault="00000000">
      <w:pPr>
        <w:pStyle w:val="Compact"/>
        <w:numPr>
          <w:ilvl w:val="0"/>
          <w:numId w:val="2"/>
        </w:numPr>
      </w:pPr>
      <w:r>
        <w:rPr>
          <w:b/>
          <w:bCs/>
        </w:rPr>
        <w:t>Total number of images:</w:t>
      </w:r>
      <w:r>
        <w:t xml:space="preserve"> 119</w:t>
      </w:r>
    </w:p>
    <w:p w14:paraId="16466C65" w14:textId="77777777" w:rsidR="00F3490F" w:rsidRDefault="00000000">
      <w:pPr>
        <w:pStyle w:val="Compact"/>
        <w:numPr>
          <w:ilvl w:val="0"/>
          <w:numId w:val="2"/>
        </w:numPr>
      </w:pPr>
      <w:r>
        <w:rPr>
          <w:b/>
          <w:bCs/>
        </w:rPr>
        <w:t>Image format:</w:t>
      </w:r>
      <w:r>
        <w:t xml:space="preserve"> JPG</w:t>
      </w:r>
    </w:p>
    <w:p w14:paraId="26B92C65" w14:textId="77777777" w:rsidR="00F3490F" w:rsidRDefault="00000000">
      <w:pPr>
        <w:pStyle w:val="Compact"/>
        <w:numPr>
          <w:ilvl w:val="0"/>
          <w:numId w:val="2"/>
        </w:numPr>
      </w:pPr>
      <w:r>
        <w:rPr>
          <w:b/>
          <w:bCs/>
        </w:rPr>
        <w:t>Data type:</w:t>
      </w:r>
      <w:r>
        <w:t xml:space="preserve"> Image data (unstructured data)</w:t>
      </w:r>
    </w:p>
    <w:p w14:paraId="28E8E008" w14:textId="01AA54BA" w:rsidR="00F3490F" w:rsidRDefault="00F3490F"/>
    <w:p w14:paraId="08E7555F" w14:textId="77777777" w:rsidR="00F3490F" w:rsidRDefault="00000000">
      <w:pPr>
        <w:pStyle w:val="Heading2"/>
      </w:pPr>
      <w:bookmarkStart w:id="4" w:name="disease-classes"/>
      <w:bookmarkEnd w:id="2"/>
      <w:bookmarkEnd w:id="3"/>
      <w:r>
        <w:t>3. Disease Classes</w:t>
      </w:r>
    </w:p>
    <w:p w14:paraId="2DC2D569" w14:textId="77777777" w:rsidR="00F3490F" w:rsidRDefault="00000000">
      <w:pPr>
        <w:pStyle w:val="FirstParagraph"/>
      </w:pPr>
      <w:r>
        <w:t xml:space="preserve">The dataset is divided into </w:t>
      </w:r>
      <w:r>
        <w:rPr>
          <w:b/>
          <w:bCs/>
        </w:rPr>
        <w:t>three classes</w:t>
      </w:r>
      <w:r>
        <w:t>, each representing a specific rice leaf disease:</w:t>
      </w:r>
    </w:p>
    <w:p w14:paraId="2681E3F4" w14:textId="77777777" w:rsidR="00F3490F" w:rsidRDefault="00000000">
      <w:pPr>
        <w:pStyle w:val="Heading3"/>
      </w:pPr>
      <w:bookmarkStart w:id="5" w:name="leaf-smut"/>
      <w:r>
        <w:t>3.1 Leaf Smut</w:t>
      </w:r>
    </w:p>
    <w:p w14:paraId="6012D411" w14:textId="77777777" w:rsidR="00F3490F" w:rsidRPr="007F424E" w:rsidRDefault="00000000">
      <w:pPr>
        <w:pStyle w:val="Compact"/>
        <w:numPr>
          <w:ilvl w:val="0"/>
          <w:numId w:val="3"/>
        </w:numPr>
        <w:rPr>
          <w:highlight w:val="yellow"/>
        </w:rPr>
      </w:pPr>
      <w:r w:rsidRPr="007F424E">
        <w:rPr>
          <w:b/>
          <w:bCs/>
          <w:highlight w:val="yellow"/>
        </w:rPr>
        <w:t>Number of images:</w:t>
      </w:r>
      <w:r w:rsidRPr="007F424E">
        <w:rPr>
          <w:highlight w:val="yellow"/>
        </w:rPr>
        <w:t xml:space="preserve"> 39</w:t>
      </w:r>
    </w:p>
    <w:p w14:paraId="4D5E7481" w14:textId="77777777" w:rsidR="00F3490F" w:rsidRDefault="00000000">
      <w:pPr>
        <w:pStyle w:val="Compact"/>
        <w:numPr>
          <w:ilvl w:val="0"/>
          <w:numId w:val="3"/>
        </w:numPr>
      </w:pPr>
      <w:r>
        <w:rPr>
          <w:b/>
          <w:bCs/>
        </w:rPr>
        <w:t>Description:</w:t>
      </w:r>
      <w:r>
        <w:t xml:space="preserve"> Leaf smut is a fungal disease that appears as dark or black spots on rice leaves. These spots often merge, giving the leaf a scorched or burnt appearance. This disease can reduce photosynthesis and weaken the plant.</w:t>
      </w:r>
    </w:p>
    <w:p w14:paraId="3BA85B05" w14:textId="77777777" w:rsidR="00F3490F" w:rsidRDefault="00000000">
      <w:pPr>
        <w:pStyle w:val="Heading3"/>
      </w:pPr>
      <w:bookmarkStart w:id="6" w:name="brown-spot"/>
      <w:bookmarkEnd w:id="5"/>
      <w:r>
        <w:t>3.2 Brown Spot</w:t>
      </w:r>
    </w:p>
    <w:p w14:paraId="44B8A6B5" w14:textId="77777777" w:rsidR="00F3490F" w:rsidRPr="007F424E" w:rsidRDefault="00000000">
      <w:pPr>
        <w:pStyle w:val="Compact"/>
        <w:numPr>
          <w:ilvl w:val="0"/>
          <w:numId w:val="4"/>
        </w:numPr>
        <w:rPr>
          <w:highlight w:val="yellow"/>
        </w:rPr>
      </w:pPr>
      <w:r w:rsidRPr="007F424E">
        <w:rPr>
          <w:b/>
          <w:bCs/>
          <w:highlight w:val="yellow"/>
        </w:rPr>
        <w:t>Number of images:</w:t>
      </w:r>
      <w:r w:rsidRPr="007F424E">
        <w:rPr>
          <w:highlight w:val="yellow"/>
        </w:rPr>
        <w:t xml:space="preserve"> 40</w:t>
      </w:r>
    </w:p>
    <w:p w14:paraId="7AE04A10" w14:textId="77777777" w:rsidR="00F3490F" w:rsidRDefault="00000000">
      <w:pPr>
        <w:pStyle w:val="Compact"/>
        <w:numPr>
          <w:ilvl w:val="0"/>
          <w:numId w:val="4"/>
        </w:numPr>
      </w:pPr>
      <w:r>
        <w:rPr>
          <w:b/>
          <w:bCs/>
        </w:rPr>
        <w:t>Description:</w:t>
      </w:r>
      <w:r>
        <w:t xml:space="preserve"> Brown spot disease is characterized by brown or dark circular lesions on the leaves. It is commonly caused by fungal pathogens and is more severe in nutrient-deficient soils. This disease can affect both yield and grain quality.</w:t>
      </w:r>
    </w:p>
    <w:p w14:paraId="09863FA0" w14:textId="77777777" w:rsidR="00F3490F" w:rsidRDefault="00000000">
      <w:pPr>
        <w:pStyle w:val="Heading3"/>
      </w:pPr>
      <w:bookmarkStart w:id="7" w:name="bacterial-leaf-blight"/>
      <w:bookmarkEnd w:id="6"/>
      <w:r>
        <w:lastRenderedPageBreak/>
        <w:t>3.3 Bacterial Leaf Blight</w:t>
      </w:r>
    </w:p>
    <w:p w14:paraId="7E43A1AE" w14:textId="77777777" w:rsidR="00F3490F" w:rsidRPr="007F424E" w:rsidRDefault="00000000">
      <w:pPr>
        <w:pStyle w:val="Compact"/>
        <w:numPr>
          <w:ilvl w:val="0"/>
          <w:numId w:val="5"/>
        </w:numPr>
        <w:rPr>
          <w:highlight w:val="yellow"/>
        </w:rPr>
      </w:pPr>
      <w:r w:rsidRPr="007F424E">
        <w:rPr>
          <w:b/>
          <w:bCs/>
          <w:highlight w:val="yellow"/>
        </w:rPr>
        <w:t>Number of images:</w:t>
      </w:r>
      <w:r w:rsidRPr="007F424E">
        <w:rPr>
          <w:highlight w:val="yellow"/>
        </w:rPr>
        <w:t xml:space="preserve"> 40</w:t>
      </w:r>
    </w:p>
    <w:p w14:paraId="039E9823" w14:textId="237B5FDA" w:rsidR="00F3490F" w:rsidRDefault="00000000">
      <w:pPr>
        <w:pStyle w:val="Compact"/>
        <w:numPr>
          <w:ilvl w:val="0"/>
          <w:numId w:val="5"/>
        </w:numPr>
      </w:pPr>
      <w:r>
        <w:rPr>
          <w:b/>
          <w:bCs/>
        </w:rPr>
        <w:t>Description:</w:t>
      </w:r>
      <w:r>
        <w:t xml:space="preserve"> Bacterial leaf blight is a serious disease caused by bacteria. It starts as water-soaked lesions near the leaf edges, which later turn yellow and spread along the leaf veins. Severe infection can lead to complete drying of leaves.</w:t>
      </w:r>
    </w:p>
    <w:p w14:paraId="763F1702" w14:textId="0A2E82CC" w:rsidR="00F3490F" w:rsidRDefault="00F3490F"/>
    <w:p w14:paraId="6D628C94" w14:textId="77777777" w:rsidR="00F3490F" w:rsidRDefault="00000000">
      <w:pPr>
        <w:pStyle w:val="Heading2"/>
      </w:pPr>
      <w:bookmarkStart w:id="8" w:name="class-distribution-analysis"/>
      <w:bookmarkEnd w:id="4"/>
      <w:bookmarkEnd w:id="7"/>
      <w:r>
        <w:t>4. Class Distribution Analysis</w:t>
      </w:r>
    </w:p>
    <w:p w14:paraId="78B7F67C" w14:textId="77777777" w:rsidR="00F3490F" w:rsidRDefault="00000000">
      <w:pPr>
        <w:pStyle w:val="FirstParagraph"/>
      </w:pPr>
      <w:r>
        <w:t xml:space="preserve">The dataset is </w:t>
      </w:r>
      <w:r>
        <w:rPr>
          <w:b/>
          <w:bCs/>
        </w:rPr>
        <w:t>almost balanced</w:t>
      </w:r>
      <w:r>
        <w:t>, with each class containing approximately the same number of images:</w:t>
      </w:r>
    </w:p>
    <w:p w14:paraId="4477E277" w14:textId="77777777" w:rsidR="00F3490F" w:rsidRDefault="00000000">
      <w:pPr>
        <w:pStyle w:val="Compact"/>
        <w:numPr>
          <w:ilvl w:val="0"/>
          <w:numId w:val="6"/>
        </w:numPr>
      </w:pPr>
      <w:r>
        <w:t>Leaf smut: 39 images</w:t>
      </w:r>
    </w:p>
    <w:p w14:paraId="4637CCF7" w14:textId="77777777" w:rsidR="00F3490F" w:rsidRDefault="00000000">
      <w:pPr>
        <w:pStyle w:val="Compact"/>
        <w:numPr>
          <w:ilvl w:val="0"/>
          <w:numId w:val="6"/>
        </w:numPr>
      </w:pPr>
      <w:r>
        <w:t>Brown spot: 40 images</w:t>
      </w:r>
    </w:p>
    <w:p w14:paraId="65BF027C" w14:textId="77777777" w:rsidR="00F3490F" w:rsidRDefault="00000000">
      <w:pPr>
        <w:pStyle w:val="Compact"/>
        <w:numPr>
          <w:ilvl w:val="0"/>
          <w:numId w:val="6"/>
        </w:numPr>
      </w:pPr>
      <w:r>
        <w:t>Bacterial leaf blight: 40 images</w:t>
      </w:r>
    </w:p>
    <w:p w14:paraId="6BCF3852" w14:textId="77777777" w:rsidR="00F3490F" w:rsidRDefault="00000000">
      <w:pPr>
        <w:pStyle w:val="Heading3"/>
      </w:pPr>
      <w:bookmarkStart w:id="9" w:name="key-observation"/>
      <w:r>
        <w:t>Key Observation</w:t>
      </w:r>
    </w:p>
    <w:p w14:paraId="07B08380" w14:textId="77777777" w:rsidR="00F3490F" w:rsidRDefault="00000000">
      <w:pPr>
        <w:pStyle w:val="Compact"/>
        <w:numPr>
          <w:ilvl w:val="0"/>
          <w:numId w:val="7"/>
        </w:numPr>
      </w:pPr>
      <w:r>
        <w:t xml:space="preserve">Since the dataset is balanced, there is </w:t>
      </w:r>
      <w:r>
        <w:rPr>
          <w:b/>
          <w:bCs/>
        </w:rPr>
        <w:t>no major class imbalance problem</w:t>
      </w:r>
      <w:r>
        <w:t>.</w:t>
      </w:r>
    </w:p>
    <w:p w14:paraId="19B17395" w14:textId="77777777" w:rsidR="00F3490F" w:rsidRDefault="00000000">
      <w:pPr>
        <w:pStyle w:val="Compact"/>
        <w:numPr>
          <w:ilvl w:val="0"/>
          <w:numId w:val="7"/>
        </w:numPr>
      </w:pPr>
      <w:r>
        <w:t>Balanced data helps machine learning models learn all classes equally and reduces bias toward a particular disease.</w:t>
      </w:r>
    </w:p>
    <w:p w14:paraId="47ABE9CE" w14:textId="3B18A51E" w:rsidR="00F3490F" w:rsidRDefault="00F3490F"/>
    <w:p w14:paraId="29355309" w14:textId="77777777" w:rsidR="00F3490F" w:rsidRDefault="00000000">
      <w:pPr>
        <w:pStyle w:val="Heading2"/>
      </w:pPr>
      <w:bookmarkStart w:id="10" w:name="image-characteristics"/>
      <w:bookmarkEnd w:id="8"/>
      <w:bookmarkEnd w:id="9"/>
      <w:r>
        <w:t>5. Image Characteristics</w:t>
      </w:r>
    </w:p>
    <w:p w14:paraId="7DBF59E1" w14:textId="77777777" w:rsidR="00F3490F" w:rsidRDefault="00000000">
      <w:pPr>
        <w:pStyle w:val="FirstParagraph"/>
      </w:pPr>
      <w:r>
        <w:t>Although the exact image dimensions may vary, the following general characteristics are observed:</w:t>
      </w:r>
    </w:p>
    <w:p w14:paraId="30E8163C" w14:textId="77777777" w:rsidR="00F3490F" w:rsidRDefault="00000000">
      <w:pPr>
        <w:pStyle w:val="Compact"/>
        <w:numPr>
          <w:ilvl w:val="0"/>
          <w:numId w:val="8"/>
        </w:numPr>
      </w:pPr>
      <w:r>
        <w:rPr>
          <w:b/>
          <w:bCs/>
        </w:rPr>
        <w:t>Color images:</w:t>
      </w:r>
      <w:r>
        <w:t xml:space="preserve"> The images are in RGB format, which is useful for capturing color-based disease patterns such as yellowing, browning, and dark spots.</w:t>
      </w:r>
    </w:p>
    <w:p w14:paraId="52A9BB43" w14:textId="77777777" w:rsidR="00F3490F" w:rsidRDefault="00000000">
      <w:pPr>
        <w:pStyle w:val="Compact"/>
        <w:numPr>
          <w:ilvl w:val="0"/>
          <w:numId w:val="8"/>
        </w:numPr>
      </w:pPr>
      <w:r>
        <w:rPr>
          <w:b/>
          <w:bCs/>
        </w:rPr>
        <w:t>Natural background:</w:t>
      </w:r>
      <w:r>
        <w:t xml:space="preserve"> Some images may contain background elements such as soil or other leaves, which can introduce noise.</w:t>
      </w:r>
    </w:p>
    <w:p w14:paraId="5481CD69" w14:textId="77777777" w:rsidR="00F3490F" w:rsidRDefault="00000000">
      <w:pPr>
        <w:pStyle w:val="Compact"/>
        <w:numPr>
          <w:ilvl w:val="0"/>
          <w:numId w:val="8"/>
        </w:numPr>
      </w:pPr>
      <w:r>
        <w:rPr>
          <w:b/>
          <w:bCs/>
        </w:rPr>
        <w:t>Visible symptoms:</w:t>
      </w:r>
      <w:r>
        <w:t xml:space="preserve"> Disease symptoms like spots, lesions, discoloration, and drying are clearly visible, making the dataset suitable for image classification tasks.</w:t>
      </w:r>
    </w:p>
    <w:p w14:paraId="12B20758" w14:textId="3B833FFF" w:rsidR="00F3490F" w:rsidRDefault="00F3490F"/>
    <w:p w14:paraId="52D07869" w14:textId="77777777" w:rsidR="00F3490F" w:rsidRDefault="00000000">
      <w:pPr>
        <w:pStyle w:val="Heading2"/>
      </w:pPr>
      <w:bookmarkStart w:id="11" w:name="data-quality-assessment"/>
      <w:bookmarkEnd w:id="10"/>
      <w:r>
        <w:t>6. Data Quality Assessment</w:t>
      </w:r>
    </w:p>
    <w:p w14:paraId="22A82BE3" w14:textId="77777777" w:rsidR="00F3490F" w:rsidRDefault="00000000">
      <w:pPr>
        <w:pStyle w:val="Heading3"/>
      </w:pPr>
      <w:bookmarkStart w:id="12" w:name="strengths"/>
      <w:r>
        <w:t>Strengths</w:t>
      </w:r>
    </w:p>
    <w:p w14:paraId="28A871D7" w14:textId="77777777" w:rsidR="00F3490F" w:rsidRDefault="00000000">
      <w:pPr>
        <w:pStyle w:val="Compact"/>
        <w:numPr>
          <w:ilvl w:val="0"/>
          <w:numId w:val="9"/>
        </w:numPr>
      </w:pPr>
      <w:r>
        <w:t>Clear visual representation of disease symptoms</w:t>
      </w:r>
    </w:p>
    <w:p w14:paraId="61241ECB" w14:textId="77777777" w:rsidR="00F3490F" w:rsidRDefault="00000000">
      <w:pPr>
        <w:pStyle w:val="Compact"/>
        <w:numPr>
          <w:ilvl w:val="0"/>
          <w:numId w:val="9"/>
        </w:numPr>
      </w:pPr>
      <w:r>
        <w:t>Balanced class distribution</w:t>
      </w:r>
    </w:p>
    <w:p w14:paraId="41BE3BD8" w14:textId="77777777" w:rsidR="00F3490F" w:rsidRDefault="00000000">
      <w:pPr>
        <w:pStyle w:val="Compact"/>
        <w:numPr>
          <w:ilvl w:val="0"/>
          <w:numId w:val="9"/>
        </w:numPr>
      </w:pPr>
      <w:r>
        <w:t>Real-world images suitable for practical applications</w:t>
      </w:r>
    </w:p>
    <w:p w14:paraId="3A0AAF1A" w14:textId="77777777" w:rsidR="00F3490F" w:rsidRDefault="00000000">
      <w:pPr>
        <w:pStyle w:val="Heading3"/>
      </w:pPr>
      <w:bookmarkStart w:id="13" w:name="limitations"/>
      <w:bookmarkEnd w:id="12"/>
      <w:r>
        <w:lastRenderedPageBreak/>
        <w:t>Limitations</w:t>
      </w:r>
    </w:p>
    <w:p w14:paraId="46EC45EC" w14:textId="77777777" w:rsidR="00F3490F" w:rsidRDefault="00000000">
      <w:pPr>
        <w:pStyle w:val="Compact"/>
        <w:numPr>
          <w:ilvl w:val="0"/>
          <w:numId w:val="10"/>
        </w:numPr>
      </w:pPr>
      <w:r>
        <w:t>Small dataset size (only 119 images)</w:t>
      </w:r>
    </w:p>
    <w:p w14:paraId="71434187" w14:textId="77777777" w:rsidR="00F3490F" w:rsidRDefault="00000000">
      <w:pPr>
        <w:pStyle w:val="Compact"/>
        <w:numPr>
          <w:ilvl w:val="0"/>
          <w:numId w:val="10"/>
        </w:numPr>
      </w:pPr>
      <w:r>
        <w:t>Limited variation in lighting and background</w:t>
      </w:r>
    </w:p>
    <w:p w14:paraId="3C35CD3B" w14:textId="77777777" w:rsidR="00F3490F" w:rsidRDefault="00000000">
      <w:pPr>
        <w:pStyle w:val="Compact"/>
        <w:numPr>
          <w:ilvl w:val="0"/>
          <w:numId w:val="10"/>
        </w:numPr>
      </w:pPr>
      <w:r>
        <w:t>Risk of overfitting when training deep learning models</w:t>
      </w:r>
    </w:p>
    <w:p w14:paraId="770F2D91" w14:textId="353AFA25" w:rsidR="00F3490F" w:rsidRDefault="00F3490F"/>
    <w:p w14:paraId="1C540B6A" w14:textId="77777777" w:rsidR="00F3490F" w:rsidRDefault="00000000">
      <w:pPr>
        <w:pStyle w:val="Heading2"/>
      </w:pPr>
      <w:bookmarkStart w:id="14" w:name="data-preprocessing-requirements"/>
      <w:bookmarkEnd w:id="11"/>
      <w:bookmarkEnd w:id="13"/>
      <w:r>
        <w:t>7. Data Preprocessing Requirements</w:t>
      </w:r>
    </w:p>
    <w:p w14:paraId="5F469F2C" w14:textId="77777777" w:rsidR="00F3490F" w:rsidRDefault="00000000">
      <w:pPr>
        <w:pStyle w:val="FirstParagraph"/>
      </w:pPr>
      <w:r>
        <w:t>Before using this dataset for model building, the following preprocessing steps are recommended:</w:t>
      </w:r>
    </w:p>
    <w:p w14:paraId="335547A2" w14:textId="77777777" w:rsidR="00F3490F" w:rsidRDefault="00000000">
      <w:pPr>
        <w:pStyle w:val="Compact"/>
        <w:numPr>
          <w:ilvl w:val="0"/>
          <w:numId w:val="11"/>
        </w:numPr>
      </w:pPr>
      <w:r>
        <w:rPr>
          <w:b/>
          <w:bCs/>
        </w:rPr>
        <w:t>Image resizing:</w:t>
      </w:r>
      <w:r>
        <w:t xml:space="preserve"> Resize all images to a fixed size (e.g., 224×224) for model compatibility.</w:t>
      </w:r>
    </w:p>
    <w:p w14:paraId="69A9D3DC" w14:textId="77777777" w:rsidR="00F3490F" w:rsidRDefault="00000000">
      <w:pPr>
        <w:pStyle w:val="Compact"/>
        <w:numPr>
          <w:ilvl w:val="0"/>
          <w:numId w:val="11"/>
        </w:numPr>
      </w:pPr>
      <w:r>
        <w:rPr>
          <w:b/>
          <w:bCs/>
        </w:rPr>
        <w:t>Normalization:</w:t>
      </w:r>
      <w:r>
        <w:t xml:space="preserve"> Scale pixel values to improve model performance.</w:t>
      </w:r>
    </w:p>
    <w:p w14:paraId="3331A019" w14:textId="77777777" w:rsidR="00F3490F" w:rsidRDefault="00000000">
      <w:pPr>
        <w:pStyle w:val="Compact"/>
        <w:numPr>
          <w:ilvl w:val="0"/>
          <w:numId w:val="11"/>
        </w:numPr>
      </w:pPr>
      <w:r>
        <w:rPr>
          <w:b/>
          <w:bCs/>
        </w:rPr>
        <w:t>Data augmentation:</w:t>
      </w:r>
      <w:r>
        <w:t xml:space="preserve"> Apply techniques such as rotation, flipping, zooming, and brightness adjustment to increase dataset diversity.</w:t>
      </w:r>
    </w:p>
    <w:p w14:paraId="11D7BE9E" w14:textId="77777777" w:rsidR="00F3490F" w:rsidRDefault="00000000">
      <w:pPr>
        <w:pStyle w:val="Compact"/>
        <w:numPr>
          <w:ilvl w:val="0"/>
          <w:numId w:val="11"/>
        </w:numPr>
      </w:pPr>
      <w:r>
        <w:rPr>
          <w:b/>
          <w:bCs/>
        </w:rPr>
        <w:t>Train-test split:</w:t>
      </w:r>
      <w:r>
        <w:t xml:space="preserve"> Divide the dataset into training, validation, and testing sets.</w:t>
      </w:r>
    </w:p>
    <w:p w14:paraId="1CB87D94" w14:textId="329B357C" w:rsidR="00F3490F" w:rsidRDefault="00F3490F"/>
    <w:p w14:paraId="6CB669DC" w14:textId="77777777" w:rsidR="00F3490F" w:rsidRDefault="00000000">
      <w:pPr>
        <w:pStyle w:val="Heading2"/>
      </w:pPr>
      <w:bookmarkStart w:id="15" w:name="potential-use-cases"/>
      <w:bookmarkEnd w:id="14"/>
      <w:r>
        <w:t>8. Potential Use Cases</w:t>
      </w:r>
    </w:p>
    <w:p w14:paraId="2D08079F" w14:textId="77777777" w:rsidR="00F3490F" w:rsidRDefault="00000000">
      <w:pPr>
        <w:pStyle w:val="Compact"/>
        <w:numPr>
          <w:ilvl w:val="0"/>
          <w:numId w:val="12"/>
        </w:numPr>
      </w:pPr>
      <w:r>
        <w:t>Automated rice disease detection system</w:t>
      </w:r>
    </w:p>
    <w:p w14:paraId="28192B6A" w14:textId="77777777" w:rsidR="00F3490F" w:rsidRDefault="00000000">
      <w:pPr>
        <w:pStyle w:val="Compact"/>
        <w:numPr>
          <w:ilvl w:val="0"/>
          <w:numId w:val="12"/>
        </w:numPr>
      </w:pPr>
      <w:r>
        <w:t>Mobile or web-based application for farmers</w:t>
      </w:r>
    </w:p>
    <w:p w14:paraId="68A35460" w14:textId="77777777" w:rsidR="00F3490F" w:rsidRDefault="00000000">
      <w:pPr>
        <w:pStyle w:val="Compact"/>
        <w:numPr>
          <w:ilvl w:val="0"/>
          <w:numId w:val="12"/>
        </w:numPr>
      </w:pPr>
      <w:r>
        <w:t>Decision support system for agricultural experts</w:t>
      </w:r>
    </w:p>
    <w:p w14:paraId="5CE8E308" w14:textId="77777777" w:rsidR="00F3490F" w:rsidRDefault="00000000">
      <w:pPr>
        <w:pStyle w:val="Compact"/>
        <w:numPr>
          <w:ilvl w:val="0"/>
          <w:numId w:val="12"/>
        </w:numPr>
      </w:pPr>
      <w:r>
        <w:t>Research and academic projects in agriculture and computer vision</w:t>
      </w:r>
    </w:p>
    <w:p w14:paraId="6D5A82EB" w14:textId="37960B24" w:rsidR="00F3490F" w:rsidRDefault="00F3490F"/>
    <w:p w14:paraId="445D697B" w14:textId="77777777" w:rsidR="00F3490F" w:rsidRDefault="00000000">
      <w:pPr>
        <w:pStyle w:val="Heading2"/>
      </w:pPr>
      <w:bookmarkStart w:id="16" w:name="conclusion"/>
      <w:bookmarkEnd w:id="15"/>
      <w:r>
        <w:t>9. Conclusion</w:t>
      </w:r>
    </w:p>
    <w:p w14:paraId="4EA4741E" w14:textId="77777777" w:rsidR="00F3490F" w:rsidRDefault="00000000">
      <w:pPr>
        <w:pStyle w:val="FirstParagraph"/>
      </w:pPr>
      <w:r>
        <w:t>This Rice Leaf Disease dataset provides a good foundation for building an image-based disease classification system. Despite its small size, the dataset is well-organized and balanced across three disease classes: Leaf smut, Brown spot, and Bacterial leaf blight. With proper preprocessing and data augmentation, this dataset can be effectively used to train machine learning or deep learning models for early and accurate rice disease detection.</w:t>
      </w:r>
    </w:p>
    <w:p w14:paraId="160773F9" w14:textId="77777777" w:rsidR="00F3490F" w:rsidRDefault="00000000">
      <w:pPr>
        <w:pStyle w:val="BodyText"/>
      </w:pPr>
      <w:r>
        <w:t>Early identification of these diseases can help farmers reduce crop loss, improve yield, and ensure food security. Overall, this dataset is suitable for academic learning, prototype development, and proof-of-concept projects in agricultural disease detection.</w:t>
      </w:r>
      <w:bookmarkEnd w:id="0"/>
      <w:bookmarkEnd w:id="16"/>
    </w:p>
    <w:sectPr w:rsidR="00F3490F">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7CC19" w14:textId="77777777" w:rsidR="00D51D6F" w:rsidRDefault="00D51D6F" w:rsidP="007C3B95">
      <w:pPr>
        <w:spacing w:after="0"/>
      </w:pPr>
      <w:r>
        <w:separator/>
      </w:r>
    </w:p>
  </w:endnote>
  <w:endnote w:type="continuationSeparator" w:id="0">
    <w:p w14:paraId="5EE51C41" w14:textId="77777777" w:rsidR="00D51D6F" w:rsidRDefault="00D51D6F" w:rsidP="007C3B9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2A23E" w14:textId="77777777" w:rsidR="00D51D6F" w:rsidRDefault="00D51D6F" w:rsidP="007C3B95">
      <w:pPr>
        <w:spacing w:after="0"/>
      </w:pPr>
      <w:r>
        <w:separator/>
      </w:r>
    </w:p>
  </w:footnote>
  <w:footnote w:type="continuationSeparator" w:id="0">
    <w:p w14:paraId="098DFE35" w14:textId="77777777" w:rsidR="00D51D6F" w:rsidRDefault="00D51D6F" w:rsidP="007C3B9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16DD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64E29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D828C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48353806">
    <w:abstractNumId w:val="0"/>
  </w:num>
  <w:num w:numId="2" w16cid:durableId="1451976840">
    <w:abstractNumId w:val="1"/>
  </w:num>
  <w:num w:numId="3" w16cid:durableId="442385458">
    <w:abstractNumId w:val="1"/>
  </w:num>
  <w:num w:numId="4" w16cid:durableId="224683258">
    <w:abstractNumId w:val="1"/>
  </w:num>
  <w:num w:numId="5" w16cid:durableId="459153298">
    <w:abstractNumId w:val="1"/>
  </w:num>
  <w:num w:numId="6" w16cid:durableId="1045905551">
    <w:abstractNumId w:val="1"/>
  </w:num>
  <w:num w:numId="7" w16cid:durableId="1727947564">
    <w:abstractNumId w:val="1"/>
  </w:num>
  <w:num w:numId="8" w16cid:durableId="1188058538">
    <w:abstractNumId w:val="1"/>
  </w:num>
  <w:num w:numId="9" w16cid:durableId="30424954">
    <w:abstractNumId w:val="1"/>
  </w:num>
  <w:num w:numId="10" w16cid:durableId="709066240">
    <w:abstractNumId w:val="1"/>
  </w:num>
  <w:num w:numId="11" w16cid:durableId="2037460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42764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490F"/>
    <w:rsid w:val="00065D5B"/>
    <w:rsid w:val="001F6356"/>
    <w:rsid w:val="00657068"/>
    <w:rsid w:val="007C3B95"/>
    <w:rsid w:val="007F424E"/>
    <w:rsid w:val="0084582D"/>
    <w:rsid w:val="00D51D6F"/>
    <w:rsid w:val="00F34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47DD4"/>
  <w15:docId w15:val="{C81F4A63-6A96-42F0-B190-2EA660DCD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7C3B95"/>
    <w:pPr>
      <w:tabs>
        <w:tab w:val="center" w:pos="4513"/>
        <w:tab w:val="right" w:pos="9026"/>
      </w:tabs>
      <w:spacing w:after="0"/>
    </w:pPr>
  </w:style>
  <w:style w:type="character" w:customStyle="1" w:styleId="HeaderChar">
    <w:name w:val="Header Char"/>
    <w:basedOn w:val="DefaultParagraphFont"/>
    <w:link w:val="Header"/>
    <w:rsid w:val="007C3B95"/>
  </w:style>
  <w:style w:type="paragraph" w:styleId="Footer">
    <w:name w:val="footer"/>
    <w:basedOn w:val="Normal"/>
    <w:link w:val="FooterChar"/>
    <w:rsid w:val="007C3B95"/>
    <w:pPr>
      <w:tabs>
        <w:tab w:val="center" w:pos="4513"/>
        <w:tab w:val="right" w:pos="9026"/>
      </w:tabs>
      <w:spacing w:after="0"/>
    </w:pPr>
  </w:style>
  <w:style w:type="character" w:customStyle="1" w:styleId="FooterChar">
    <w:name w:val="Footer Char"/>
    <w:basedOn w:val="DefaultParagraphFont"/>
    <w:link w:val="Footer"/>
    <w:rsid w:val="007C3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TotalTime>
  <Pages>3</Pages>
  <Words>712</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suraj kumar</cp:lastModifiedBy>
  <cp:revision>6</cp:revision>
  <dcterms:created xsi:type="dcterms:W3CDTF">2026-01-20T08:59:00Z</dcterms:created>
  <dcterms:modified xsi:type="dcterms:W3CDTF">2026-01-20T12:18:00Z</dcterms:modified>
</cp:coreProperties>
</file>