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k0he47yph35" w:id="0"/>
      <w:bookmarkEnd w:id="0"/>
      <w:r w:rsidDel="00000000" w:rsidR="00000000" w:rsidRPr="00000000">
        <w:rPr>
          <w:rtl w:val="0"/>
        </w:rPr>
        <w:t xml:space="preserve">Sling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2rwow6isf174" w:id="1"/>
      <w:bookmarkEnd w:id="1"/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Q-1 - Taking up a list of potential scripts for a request to a resource whose sling:resource type is example/sample and the request selectors are "print.a4" and the request extension is "html". What would be the order in which these scripts would be called ?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(0) GET.jsp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(1) sample.jsp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(2) html.jsp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(3) print.jsp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(4) print.html.jsp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(5) print/a4.jsp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(6) print/a4/html.jsp 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(7) print/a4.html.jsp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Ans. The Structure of sling is provided in the Slingexercise.zip file.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order of these scripts would be:-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7-&gt;6-&gt;5-&gt;4-&gt;3-&gt;2-&gt;1-&gt;0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(7) print/a4.html.jsp 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(6) print/a4/html.jsp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(5) print/a4.jsp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 (4) print.html.jsp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(3) print.jsp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(2) html.jsp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(1) sample.jsp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color w:val="2d3e50"/>
        </w:rPr>
      </w:pPr>
      <w:r w:rsidDel="00000000" w:rsidR="00000000" w:rsidRPr="00000000">
        <w:rPr>
          <w:color w:val="2d3e50"/>
          <w:rtl w:val="0"/>
        </w:rPr>
        <w:t xml:space="preserve">(0) GET.jsp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