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Submitted by: Arpit Bhardwaj</w:t>
      </w:r>
    </w:p>
    <w:p>
      <w:pPr>
        <w:pStyle w:val="Title"/>
      </w:pPr>
      <w:r>
        <w:t>OfflineMind: Private Document Q&amp;A on Snapdragon</w:t>
      </w:r>
    </w:p>
    <w:p>
      <w:pPr>
        <w:pStyle w:val="Heading1"/>
      </w:pPr>
      <w:r>
        <w:t>Problem</w:t>
      </w:r>
    </w:p>
    <w:p>
      <w:r>
        <w:t>People handle sensitive documents (notes, contracts, reports) but cloud AI tools require uploads, internet and subscriptions. Privacy concerns and weak connectivity keep many users in India from using AI on their own files.</w:t>
      </w:r>
    </w:p>
    <w:p>
      <w:pPr>
        <w:pStyle w:val="Heading1"/>
      </w:pPr>
      <w:r>
        <w:t>Solution</w:t>
      </w:r>
    </w:p>
    <w:p>
      <w:r>
        <w:t>OfflineMind is a local retrieval-augmented generation (RAG) app. Users load PDFs, ask questions in plain language, and receive answers with citations to the source page. Everything runs on the laptop with no internet after setup.</w:t>
      </w:r>
    </w:p>
    <w:p>
      <w:pPr>
        <w:pStyle w:val="Heading1"/>
      </w:pPr>
      <w:r>
        <w:t>Models</w:t>
      </w:r>
    </w:p>
    <w:p>
      <w:r>
        <w:t>Embeddings: a small open-source ONNX text-embedding model. Generation: a quantized small open-source LLM (GGUF). Candidates from Qualcomm AI Hub and other open-source platforms will be evaluated for the Snapdragon NPU.</w:t>
      </w:r>
    </w:p>
    <w:p>
      <w:pPr>
        <w:pStyle w:val="Heading1"/>
      </w:pPr>
      <w:r>
        <w:t>Snapdragon optimization</w:t>
      </w:r>
    </w:p>
    <w:p>
      <w:r>
        <w:t>Inference uses ONNX Runtime with the QNN execution provider when available, falling back to CPU. Benefits: low power, low latency and full privacy. Planned benchmark: latency and tokens/sec, NPU vs CPU, on the target Snapdragon-powered HP PC.</w:t>
      </w:r>
    </w:p>
    <w:p>
      <w:pPr>
        <w:pStyle w:val="Heading1"/>
      </w:pPr>
      <w:r>
        <w:t>Deployment</w:t>
      </w:r>
    </w:p>
    <w:p>
      <w:r>
        <w:t>Clone the repo, install requirements, download the models, run "streamlit run app.py". Steps are documented in the README.</w:t>
      </w:r>
    </w:p>
    <w:p>
      <w:pPr>
        <w:pStyle w:val="Heading1"/>
      </w:pPr>
      <w:r>
        <w:t>Impact and next steps</w:t>
      </w:r>
    </w:p>
    <w:p>
      <w:r>
        <w:t>Students and professionals get private AI over their own files. Next: Indian-language support, voice input and OCR for scanned notes.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