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049" w:rsidRPr="00536049" w:rsidRDefault="00536049" w:rsidP="00101D36">
      <w:pPr>
        <w:spacing w:after="0" w:line="240" w:lineRule="auto"/>
        <w:jc w:val="center"/>
        <w:rPr>
          <w:rFonts w:ascii="Times New Roman" w:hAnsi="Times New Roman" w:cs="Times New Roman"/>
          <w:b/>
          <w:sz w:val="24"/>
          <w:szCs w:val="24"/>
        </w:rPr>
      </w:pPr>
      <w:r w:rsidRPr="00536049">
        <w:rPr>
          <w:rFonts w:ascii="Times New Roman" w:hAnsi="Times New Roman" w:cs="Times New Roman"/>
          <w:b/>
          <w:sz w:val="24"/>
          <w:szCs w:val="24"/>
        </w:rPr>
        <w:t>What Makes a Nation Rich? One Economist's Big Answer</w:t>
      </w:r>
    </w:p>
    <w:p w:rsidR="00536049" w:rsidRPr="00101D36" w:rsidRDefault="00536049" w:rsidP="00101D36">
      <w:pPr>
        <w:spacing w:after="0" w:line="240" w:lineRule="auto"/>
        <w:rPr>
          <w:rFonts w:ascii="Times New Roman" w:hAnsi="Times New Roman" w:cs="Times New Roman"/>
          <w:i/>
          <w:sz w:val="24"/>
          <w:szCs w:val="24"/>
        </w:rPr>
      </w:pPr>
      <w:r w:rsidRPr="00101D36">
        <w:rPr>
          <w:rFonts w:ascii="Times New Roman" w:hAnsi="Times New Roman" w:cs="Times New Roman"/>
          <w:i/>
          <w:sz w:val="24"/>
          <w:szCs w:val="24"/>
        </w:rPr>
        <w:t>Say you're a world leader and you want your country's economy to prosper. According to this Clark Medal winner from MIT, there's a simple solution: start with free elections.</w:t>
      </w:r>
    </w:p>
    <w:p w:rsidR="00536049" w:rsidRPr="00536049" w:rsidRDefault="00536049" w:rsidP="00101D36">
      <w:pPr>
        <w:spacing w:after="0" w:line="240" w:lineRule="auto"/>
        <w:jc w:val="center"/>
        <w:rPr>
          <w:rFonts w:ascii="Times New Roman" w:hAnsi="Times New Roman" w:cs="Times New Roman"/>
          <w:sz w:val="24"/>
          <w:szCs w:val="24"/>
        </w:rPr>
      </w:pPr>
      <w:r w:rsidRPr="00536049">
        <w:rPr>
          <w:rFonts w:ascii="Times New Roman" w:hAnsi="Times New Roman" w:cs="Times New Roman"/>
          <w:sz w:val="24"/>
          <w:szCs w:val="24"/>
        </w:rPr>
        <w:t>BY </w:t>
      </w:r>
      <w:hyperlink r:id="rId7" w:history="1">
        <w:r w:rsidRPr="00536049">
          <w:rPr>
            <w:rStyle w:val="Hyperlink"/>
            <w:rFonts w:ascii="Times New Roman" w:hAnsi="Times New Roman" w:cs="Times New Roman"/>
            <w:sz w:val="24"/>
            <w:szCs w:val="24"/>
          </w:rPr>
          <w:t>DARON ACEMOGLU</w:t>
        </w:r>
      </w:hyperlink>
      <w:r>
        <w:rPr>
          <w:rFonts w:ascii="Times New Roman" w:hAnsi="Times New Roman" w:cs="Times New Roman"/>
          <w:sz w:val="24"/>
          <w:szCs w:val="24"/>
        </w:rPr>
        <w:t xml:space="preserve">, </w:t>
      </w:r>
      <w:r w:rsidRPr="00536049">
        <w:rPr>
          <w:rFonts w:ascii="Times New Roman" w:hAnsi="Times New Roman" w:cs="Times New Roman"/>
          <w:sz w:val="24"/>
          <w:szCs w:val="24"/>
        </w:rPr>
        <w:t>NOV 18, 2009</w:t>
      </w:r>
    </w:p>
    <w:p w:rsidR="00101D36" w:rsidRDefault="00101D36" w:rsidP="00536049">
      <w:pPr>
        <w:jc w:val="both"/>
        <w:rPr>
          <w:rFonts w:ascii="Times New Roman" w:hAnsi="Times New Roman" w:cs="Times New Roman"/>
          <w:b/>
          <w:bCs/>
          <w:sz w:val="24"/>
          <w:szCs w:val="24"/>
        </w:rPr>
      </w:pP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b/>
          <w:bCs/>
          <w:sz w:val="24"/>
          <w:szCs w:val="24"/>
        </w:rPr>
        <w:t>We are the rich,</w:t>
      </w:r>
      <w:r w:rsidRPr="00536049">
        <w:rPr>
          <w:rFonts w:ascii="Times New Roman" w:hAnsi="Times New Roman" w:cs="Times New Roman"/>
          <w:sz w:val="24"/>
          <w:szCs w:val="24"/>
        </w:rPr>
        <w:t xml:space="preserve"> the haves, the developed. And most of the rest — in Africa, South Asia, and South America, the </w:t>
      </w:r>
      <w:proofErr w:type="spellStart"/>
      <w:r w:rsidRPr="00536049">
        <w:rPr>
          <w:rFonts w:ascii="Times New Roman" w:hAnsi="Times New Roman" w:cs="Times New Roman"/>
          <w:sz w:val="24"/>
          <w:szCs w:val="24"/>
        </w:rPr>
        <w:t>Somalias</w:t>
      </w:r>
      <w:proofErr w:type="spellEnd"/>
      <w:r w:rsidRPr="00536049">
        <w:rPr>
          <w:rFonts w:ascii="Times New Roman" w:hAnsi="Times New Roman" w:cs="Times New Roman"/>
          <w:sz w:val="24"/>
          <w:szCs w:val="24"/>
        </w:rPr>
        <w:t xml:space="preserve"> and </w:t>
      </w:r>
      <w:proofErr w:type="spellStart"/>
      <w:r w:rsidRPr="00536049">
        <w:rPr>
          <w:rFonts w:ascii="Times New Roman" w:hAnsi="Times New Roman" w:cs="Times New Roman"/>
          <w:sz w:val="24"/>
          <w:szCs w:val="24"/>
        </w:rPr>
        <w:t>Bolivias</w:t>
      </w:r>
      <w:proofErr w:type="spellEnd"/>
      <w:r w:rsidRPr="00536049">
        <w:rPr>
          <w:rFonts w:ascii="Times New Roman" w:hAnsi="Times New Roman" w:cs="Times New Roman"/>
          <w:sz w:val="24"/>
          <w:szCs w:val="24"/>
        </w:rPr>
        <w:t xml:space="preserve"> and </w:t>
      </w:r>
      <w:proofErr w:type="spellStart"/>
      <w:r w:rsidRPr="00536049">
        <w:rPr>
          <w:rFonts w:ascii="Times New Roman" w:hAnsi="Times New Roman" w:cs="Times New Roman"/>
          <w:sz w:val="24"/>
          <w:szCs w:val="24"/>
        </w:rPr>
        <w:t>Bangladeshes</w:t>
      </w:r>
      <w:proofErr w:type="spellEnd"/>
      <w:r w:rsidRPr="00536049">
        <w:rPr>
          <w:rFonts w:ascii="Times New Roman" w:hAnsi="Times New Roman" w:cs="Times New Roman"/>
          <w:sz w:val="24"/>
          <w:szCs w:val="24"/>
        </w:rPr>
        <w:t xml:space="preserve"> of the world — are the nots. It's always been this way, a globe divided by wealth and poverty, health and sickness, food and famine, though the extent of inequality across nations today is unprecedented: The average citizen of the United States is ten times as prosperous as the average Guatemalan, more than twenty times as prosperous as the average North Korean, and more than forty times as prosperous as those living in Mali, Ethiopia, Congo, or Sierra Leone.</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sz w:val="24"/>
          <w:szCs w:val="24"/>
        </w:rPr>
        <w:t>The question social scientists have unsuccessfully wrestled with for centuries is, Why? But the question they should have been asking is, How? Because inequality is not predetermined. Nations are not like children — they are not born rich or poor. Their governments make them that way.</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b/>
          <w:bCs/>
          <w:sz w:val="24"/>
          <w:szCs w:val="24"/>
        </w:rPr>
        <w:t>You can chart</w:t>
      </w:r>
      <w:r w:rsidRPr="00536049">
        <w:rPr>
          <w:rFonts w:ascii="Times New Roman" w:hAnsi="Times New Roman" w:cs="Times New Roman"/>
          <w:sz w:val="24"/>
          <w:szCs w:val="24"/>
        </w:rPr>
        <w:t> the search for a theory of inequality to the French political philosopher Montesquieu, who in the mid-eighteenth century came up with a very simple explanation: People in hot places are inherently lazy. Other no less sweeping explanations soon followed: Could it be that Max Weber's Protestant work ethic is the true driver of economic success? Or perhaps the richest countries are those that were former British colonies? Or maybe it's as simple as tracing which nations have the largest populations of European descent? The problem with all of these theories is that while they superficially fit some specific cases, others radically disprove them.</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sz w:val="24"/>
          <w:szCs w:val="24"/>
        </w:rPr>
        <w:t>It's the same with the theories put forth today. Economist Jeffrey Sachs, director of Columbia University's Earth Institute, attributes the relative success of nations to geography and weather: In the poorest parts of the world, he argues, nutrient-starved tropical soil makes agriculture a challenge, and tropical climates foment disease, particularly malaria. Perhaps if we were to fix these problems, teach the citizens of these nations better farming techniques, eliminate malaria, or at the very least equip them with artemisinin to fight this deadly disease, we could eliminate poverty. Or better yet, perhaps we just move these people and abandon their inhospitable land altogether.</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sz w:val="24"/>
          <w:szCs w:val="24"/>
        </w:rPr>
        <w:t xml:space="preserve">Jared Diamond, the famous ecologist and best-selling author, has a different theory: The origin of world inequality stems from the historical endowment of plant and animal species and the advancement of technology. In Diamond's telling, the cultures that first learned to plant crops were the first to learn how to use a </w:t>
      </w:r>
      <w:proofErr w:type="spellStart"/>
      <w:r w:rsidRPr="00536049">
        <w:rPr>
          <w:rFonts w:ascii="Times New Roman" w:hAnsi="Times New Roman" w:cs="Times New Roman"/>
          <w:sz w:val="24"/>
          <w:szCs w:val="24"/>
        </w:rPr>
        <w:t>plow</w:t>
      </w:r>
      <w:proofErr w:type="spellEnd"/>
      <w:r w:rsidRPr="00536049">
        <w:rPr>
          <w:rFonts w:ascii="Times New Roman" w:hAnsi="Times New Roman" w:cs="Times New Roman"/>
          <w:sz w:val="24"/>
          <w:szCs w:val="24"/>
        </w:rPr>
        <w:t>, and thus were first to adopt other technologies, the engine of every successful economy. Perhaps then the solution to world inequality rests in technology — wiring the developing world with Internet and cell phones.</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sz w:val="24"/>
          <w:szCs w:val="24"/>
        </w:rPr>
        <w:t xml:space="preserve">And yet while Sachs and Diamond offer good insight into certain aspects of poverty, they share something in common with Montesquieu and others who followed: They ignore incentives. People need incentives to invest and prosper; they need to know that if they work hard, they can make money and actually keep that money. And the key to ensuring those incentives is sound institutions — the rule of law and security and a governing system that offers </w:t>
      </w:r>
      <w:r w:rsidRPr="00536049">
        <w:rPr>
          <w:rFonts w:ascii="Times New Roman" w:hAnsi="Times New Roman" w:cs="Times New Roman"/>
          <w:sz w:val="24"/>
          <w:szCs w:val="24"/>
        </w:rPr>
        <w:lastRenderedPageBreak/>
        <w:t>opportunities to achieve and innovate. That's what determines the haves from the have-nots — not geography or weather or technology or disease or ethnicity.</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sz w:val="24"/>
          <w:szCs w:val="24"/>
        </w:rPr>
        <w:t>Put simply: Fix incentives and you will fix poverty. And if you wish to fix institutions, you have to fix governments.</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b/>
          <w:bCs/>
          <w:sz w:val="24"/>
          <w:szCs w:val="24"/>
        </w:rPr>
        <w:t>How do we know</w:t>
      </w:r>
      <w:r w:rsidRPr="00536049">
        <w:rPr>
          <w:rFonts w:ascii="Times New Roman" w:hAnsi="Times New Roman" w:cs="Times New Roman"/>
          <w:sz w:val="24"/>
          <w:szCs w:val="24"/>
        </w:rPr>
        <w:t> that institutions are so central to the wealth and poverty of nations? Start in Nogales, a city cut in half by the Mexican-American border fence. There is no difference in geography between the two halves of Nogales. The weather is the same. The winds are the same, as are the soils. The types of diseases prevalent in the area given its geography and climate are the same, as is the ethnic, cultural, and linguistic background of the residents. By logic, both sides of the city should be identical economically.</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sz w:val="24"/>
          <w:szCs w:val="24"/>
        </w:rPr>
        <w:t>And yet they are far from the same.</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sz w:val="24"/>
          <w:szCs w:val="24"/>
        </w:rPr>
        <w:t>On one side of the border fence, in Santa Cruz County, Arizona, the median household income is $30,000. A few feet away, it's $10,000. On one side, most of the teenagers are in public high school, and the majority of the adults are high school graduates. On the other side, few of the residents have gone to high school, let alone college. Those in Arizona enjoy relatively good health and Medicare for those over sixty-five, not to mention an efficient road network, electricity, telephone service, and a dependable sewage and public-health system. None of those things are a given across the border. There, the roads are bad, the infant-mortality rate high, electricity and phone service expensive and spotty.</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sz w:val="24"/>
          <w:szCs w:val="24"/>
        </w:rPr>
        <w:t>The key difference is that those on the north side of the border enjoy law and order and dependable government services — they can go about their daily activities and jobs without fear for their life or safety or property rights. On the other side, the inhabitants have institutions that perpetuate crime, graft, and insecurity.</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sz w:val="24"/>
          <w:szCs w:val="24"/>
        </w:rPr>
        <w:t>Nogales may be the most obvious example, but it's far from the only one. Take Singapore, a once-impoverished tropical island that became the richest nation in Asia after British colonialists enshrined property rights and encouraged trade. Or China, where decades of stagnation and famine were reversed only after Deng Xiaoping began introducing private-property rights in agriculture, and later in industry. Or Botswana, whose economy has flourished over the past forty years while the rest of Africa has withered, thanks to strong tribal institutions and farsighted nation building by its early elected leaders.</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sz w:val="24"/>
          <w:szCs w:val="24"/>
        </w:rPr>
        <w:t xml:space="preserve">Now look at the economic and political failures. You can begin in Sierra Leone, where a lack of functioning institutions and an overabundance of diamonds have </w:t>
      </w:r>
      <w:proofErr w:type="spellStart"/>
      <w:r w:rsidRPr="00536049">
        <w:rPr>
          <w:rFonts w:ascii="Times New Roman" w:hAnsi="Times New Roman" w:cs="Times New Roman"/>
          <w:sz w:val="24"/>
          <w:szCs w:val="24"/>
        </w:rPr>
        <w:t>fueled</w:t>
      </w:r>
      <w:proofErr w:type="spellEnd"/>
      <w:r w:rsidRPr="00536049">
        <w:rPr>
          <w:rFonts w:ascii="Times New Roman" w:hAnsi="Times New Roman" w:cs="Times New Roman"/>
          <w:sz w:val="24"/>
          <w:szCs w:val="24"/>
        </w:rPr>
        <w:t xml:space="preserve"> decades of civil war and strife and corruption that continue unchecked today. Or take communist North Korea, a geographical, ethnic, and cultural mirror of its capitalist </w:t>
      </w:r>
      <w:proofErr w:type="spellStart"/>
      <w:r w:rsidRPr="00536049">
        <w:rPr>
          <w:rFonts w:ascii="Times New Roman" w:hAnsi="Times New Roman" w:cs="Times New Roman"/>
          <w:sz w:val="24"/>
          <w:szCs w:val="24"/>
        </w:rPr>
        <w:t>neighbor</w:t>
      </w:r>
      <w:proofErr w:type="spellEnd"/>
      <w:r w:rsidRPr="00536049">
        <w:rPr>
          <w:rFonts w:ascii="Times New Roman" w:hAnsi="Times New Roman" w:cs="Times New Roman"/>
          <w:sz w:val="24"/>
          <w:szCs w:val="24"/>
        </w:rPr>
        <w:t xml:space="preserve"> to the south, yet ten times poorer. Or Egypt, cradle of one of the world's great civilizations yet stagnant economically ever since its colonization by the Ottomans and then the Europeans, only made worse by its post-independence governments, which have restricted all economic activities and markets. In fact, the theory can be used to shed light on the patterns of inequality for much of the world.</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b/>
          <w:bCs/>
          <w:sz w:val="24"/>
          <w:szCs w:val="24"/>
        </w:rPr>
        <w:t>If we know why</w:t>
      </w:r>
      <w:r w:rsidRPr="00536049">
        <w:rPr>
          <w:rFonts w:ascii="Times New Roman" w:hAnsi="Times New Roman" w:cs="Times New Roman"/>
          <w:sz w:val="24"/>
          <w:szCs w:val="24"/>
        </w:rPr>
        <w:t xml:space="preserve"> nations are poor, the resulting question is what can we do to help them. Our ability to impose institutions from the outside is limited, as the recent U. S. experiences in Afghanistan and Iraq demonstrate. But we are not helpless, and in many instances, there is a lot to be done. Even the most repressed citizens of the world will stand up to tyrants when given </w:t>
      </w:r>
      <w:r w:rsidRPr="00536049">
        <w:rPr>
          <w:rFonts w:ascii="Times New Roman" w:hAnsi="Times New Roman" w:cs="Times New Roman"/>
          <w:sz w:val="24"/>
          <w:szCs w:val="24"/>
        </w:rPr>
        <w:lastRenderedPageBreak/>
        <w:t>the opportunity. We saw this recently in Iran and a few years ago in Ukraine during the Orange Revolution.</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sz w:val="24"/>
          <w:szCs w:val="24"/>
        </w:rPr>
        <w:t>The U. S. must not take a passive role in encouraging these types of movements. Our foreign policy should encourage them by punishing repressive regimes through trade embargoes and diplomacy. The days of supporting dictators because they bolster America's short-term foreign-policy goals, like our implicit support of Muhammad Zia-ul-</w:t>
      </w:r>
      <w:proofErr w:type="spellStart"/>
      <w:r w:rsidRPr="00536049">
        <w:rPr>
          <w:rFonts w:ascii="Times New Roman" w:hAnsi="Times New Roman" w:cs="Times New Roman"/>
          <w:sz w:val="24"/>
          <w:szCs w:val="24"/>
        </w:rPr>
        <w:t>Haq</w:t>
      </w:r>
      <w:proofErr w:type="spellEnd"/>
      <w:r w:rsidRPr="00536049">
        <w:rPr>
          <w:rFonts w:ascii="Times New Roman" w:hAnsi="Times New Roman" w:cs="Times New Roman"/>
          <w:sz w:val="24"/>
          <w:szCs w:val="24"/>
        </w:rPr>
        <w:t xml:space="preserve"> in Pakistan starting in the 1970s, and our illicit deals with Mobutu's kleptocratic regime in the Congo from 1965 to 1997, must end. Because the long-term consequences — entire nations of impoverished citizens, malnourished and hungry children, restive, discontented youngsters ripe to be drawn toward terrorism — are too costly. Today that means pushing countries such as Pakistan, Georgia, Saudi Arabia, Nigeria, and countless others in Africa toward greater transparency, more openness, and greater democracy, regardless of whether they are our short-term allies in the war on terror.</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sz w:val="24"/>
          <w:szCs w:val="24"/>
        </w:rPr>
        <w:t>At the microlevel, we can help foreign citizens by educating them and arming them with the modern tools of activism, most notably the Internet, and perhaps even encryption technology and cell-phone platforms that can evade firewalls and censorship put in place by repressive governments, such as those in China or Iran, that fear the power of information.</w:t>
      </w:r>
    </w:p>
    <w:p w:rsidR="00536049" w:rsidRPr="00536049" w:rsidRDefault="00536049" w:rsidP="00536049">
      <w:pPr>
        <w:jc w:val="both"/>
        <w:rPr>
          <w:rFonts w:ascii="Times New Roman" w:hAnsi="Times New Roman" w:cs="Times New Roman"/>
          <w:sz w:val="24"/>
          <w:szCs w:val="24"/>
        </w:rPr>
      </w:pPr>
      <w:r w:rsidRPr="00536049">
        <w:rPr>
          <w:rFonts w:ascii="Times New Roman" w:hAnsi="Times New Roman" w:cs="Times New Roman"/>
          <w:sz w:val="24"/>
          <w:szCs w:val="24"/>
        </w:rPr>
        <w:t>There's no doubt that erasing global inequality, which has been with us for millennia and has expanded to unprecedented levels over the past century and a half, won't be easy. But by accepting the role of failed governments and institutions in causing poverty, we have a fighting chance of reversing it.</w:t>
      </w:r>
    </w:p>
    <w:p w:rsidR="00536049" w:rsidRDefault="00536049" w:rsidP="00536049">
      <w:pPr>
        <w:jc w:val="both"/>
        <w:rPr>
          <w:rFonts w:ascii="Times New Roman" w:hAnsi="Times New Roman" w:cs="Times New Roman"/>
          <w:i/>
          <w:iCs/>
          <w:sz w:val="24"/>
          <w:szCs w:val="24"/>
        </w:rPr>
      </w:pPr>
      <w:r w:rsidRPr="00536049">
        <w:rPr>
          <w:rFonts w:ascii="Times New Roman" w:hAnsi="Times New Roman" w:cs="Times New Roman"/>
          <w:i/>
          <w:iCs/>
          <w:sz w:val="24"/>
          <w:szCs w:val="24"/>
        </w:rPr>
        <w:t>Acemoglu is currently writing a book about his theory of inequality with James Robinson, a Harvard government professor, from which this essay was adapted.</w:t>
      </w:r>
    </w:p>
    <w:p w:rsidR="00101D36" w:rsidRPr="00101D36" w:rsidRDefault="00BD1948" w:rsidP="00BD1948">
      <w:pPr>
        <w:jc w:val="cente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p>
    <w:sectPr w:rsidR="00101D36" w:rsidRPr="00101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1E7" w:rsidRDefault="001C21E7" w:rsidP="00273F5F">
      <w:pPr>
        <w:spacing w:after="0" w:line="240" w:lineRule="auto"/>
      </w:pPr>
      <w:r>
        <w:separator/>
      </w:r>
    </w:p>
  </w:endnote>
  <w:endnote w:type="continuationSeparator" w:id="0">
    <w:p w:rsidR="001C21E7" w:rsidRDefault="001C21E7" w:rsidP="0027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1E7" w:rsidRDefault="001C21E7" w:rsidP="00273F5F">
      <w:pPr>
        <w:spacing w:after="0" w:line="240" w:lineRule="auto"/>
      </w:pPr>
      <w:r>
        <w:separator/>
      </w:r>
    </w:p>
  </w:footnote>
  <w:footnote w:type="continuationSeparator" w:id="0">
    <w:p w:rsidR="001C21E7" w:rsidRDefault="001C21E7" w:rsidP="00273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85C69"/>
    <w:multiLevelType w:val="multilevel"/>
    <w:tmpl w:val="CFAA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84C11"/>
    <w:multiLevelType w:val="multilevel"/>
    <w:tmpl w:val="F8D0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049"/>
    <w:rsid w:val="000351D6"/>
    <w:rsid w:val="00101D36"/>
    <w:rsid w:val="0017079D"/>
    <w:rsid w:val="00180B6E"/>
    <w:rsid w:val="001C21E7"/>
    <w:rsid w:val="00273F5F"/>
    <w:rsid w:val="00282C5D"/>
    <w:rsid w:val="00312356"/>
    <w:rsid w:val="00386908"/>
    <w:rsid w:val="00536049"/>
    <w:rsid w:val="007A61CB"/>
    <w:rsid w:val="00804C98"/>
    <w:rsid w:val="008155BA"/>
    <w:rsid w:val="009E421D"/>
    <w:rsid w:val="00A674D4"/>
    <w:rsid w:val="00BD1948"/>
    <w:rsid w:val="00E500BC"/>
    <w:rsid w:val="00E90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D7516-1651-4825-941E-34CFAF42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049"/>
    <w:rPr>
      <w:color w:val="0563C1" w:themeColor="hyperlink"/>
      <w:u w:val="single"/>
    </w:rPr>
  </w:style>
  <w:style w:type="paragraph" w:styleId="Header">
    <w:name w:val="header"/>
    <w:basedOn w:val="Normal"/>
    <w:link w:val="HeaderChar"/>
    <w:uiPriority w:val="99"/>
    <w:unhideWhenUsed/>
    <w:rsid w:val="00273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F5F"/>
  </w:style>
  <w:style w:type="paragraph" w:styleId="Footer">
    <w:name w:val="footer"/>
    <w:basedOn w:val="Normal"/>
    <w:link w:val="FooterChar"/>
    <w:uiPriority w:val="99"/>
    <w:unhideWhenUsed/>
    <w:rsid w:val="00273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071">
      <w:bodyDiv w:val="1"/>
      <w:marLeft w:val="0"/>
      <w:marRight w:val="0"/>
      <w:marTop w:val="0"/>
      <w:marBottom w:val="0"/>
      <w:divBdr>
        <w:top w:val="none" w:sz="0" w:space="0" w:color="auto"/>
        <w:left w:val="none" w:sz="0" w:space="0" w:color="auto"/>
        <w:bottom w:val="none" w:sz="0" w:space="0" w:color="auto"/>
        <w:right w:val="none" w:sz="0" w:space="0" w:color="auto"/>
      </w:divBdr>
      <w:divsChild>
        <w:div w:id="1380085337">
          <w:marLeft w:val="0"/>
          <w:marRight w:val="0"/>
          <w:marTop w:val="0"/>
          <w:marBottom w:val="0"/>
          <w:divBdr>
            <w:top w:val="none" w:sz="0" w:space="0" w:color="auto"/>
            <w:left w:val="none" w:sz="0" w:space="0" w:color="auto"/>
            <w:bottom w:val="none" w:sz="0" w:space="0" w:color="auto"/>
            <w:right w:val="none" w:sz="0" w:space="0" w:color="auto"/>
          </w:divBdr>
          <w:divsChild>
            <w:div w:id="1082993231">
              <w:marLeft w:val="0"/>
              <w:marRight w:val="0"/>
              <w:marTop w:val="0"/>
              <w:marBottom w:val="0"/>
              <w:divBdr>
                <w:top w:val="none" w:sz="0" w:space="0" w:color="auto"/>
                <w:left w:val="none" w:sz="0" w:space="0" w:color="auto"/>
                <w:bottom w:val="none" w:sz="0" w:space="0" w:color="auto"/>
                <w:right w:val="none" w:sz="0" w:space="0" w:color="auto"/>
              </w:divBdr>
            </w:div>
            <w:div w:id="1194880800">
              <w:marLeft w:val="0"/>
              <w:marRight w:val="0"/>
              <w:marTop w:val="0"/>
              <w:marBottom w:val="0"/>
              <w:divBdr>
                <w:top w:val="none" w:sz="0" w:space="0" w:color="auto"/>
                <w:left w:val="none" w:sz="0" w:space="0" w:color="auto"/>
                <w:bottom w:val="none" w:sz="0" w:space="0" w:color="auto"/>
                <w:right w:val="none" w:sz="0" w:space="0" w:color="auto"/>
              </w:divBdr>
              <w:divsChild>
                <w:div w:id="2069262432">
                  <w:marLeft w:val="0"/>
                  <w:marRight w:val="0"/>
                  <w:marTop w:val="0"/>
                  <w:marBottom w:val="0"/>
                  <w:divBdr>
                    <w:top w:val="none" w:sz="0" w:space="0" w:color="auto"/>
                    <w:left w:val="none" w:sz="0" w:space="0" w:color="auto"/>
                    <w:bottom w:val="none" w:sz="0" w:space="0" w:color="auto"/>
                    <w:right w:val="none" w:sz="0" w:space="0" w:color="auto"/>
                  </w:divBdr>
                  <w:divsChild>
                    <w:div w:id="420637246">
                      <w:marLeft w:val="0"/>
                      <w:marRight w:val="0"/>
                      <w:marTop w:val="0"/>
                      <w:marBottom w:val="0"/>
                      <w:divBdr>
                        <w:top w:val="none" w:sz="0" w:space="0" w:color="auto"/>
                        <w:left w:val="none" w:sz="0" w:space="0" w:color="auto"/>
                        <w:bottom w:val="none" w:sz="0" w:space="0" w:color="auto"/>
                        <w:right w:val="none" w:sz="0" w:space="0" w:color="auto"/>
                      </w:divBdr>
                      <w:divsChild>
                        <w:div w:id="9528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54218">
          <w:marLeft w:val="0"/>
          <w:marRight w:val="0"/>
          <w:marTop w:val="0"/>
          <w:marBottom w:val="0"/>
          <w:divBdr>
            <w:top w:val="none" w:sz="0" w:space="0" w:color="auto"/>
            <w:left w:val="none" w:sz="0" w:space="0" w:color="auto"/>
            <w:bottom w:val="none" w:sz="0" w:space="0" w:color="auto"/>
            <w:right w:val="none" w:sz="0" w:space="0" w:color="auto"/>
          </w:divBdr>
          <w:divsChild>
            <w:div w:id="1544053442">
              <w:marLeft w:val="0"/>
              <w:marRight w:val="336"/>
              <w:marTop w:val="0"/>
              <w:marBottom w:val="0"/>
              <w:divBdr>
                <w:top w:val="none" w:sz="0" w:space="0" w:color="auto"/>
                <w:left w:val="none" w:sz="0" w:space="0" w:color="auto"/>
                <w:bottom w:val="none" w:sz="0" w:space="0" w:color="auto"/>
                <w:right w:val="none" w:sz="0" w:space="0" w:color="auto"/>
              </w:divBdr>
              <w:divsChild>
                <w:div w:id="2125731627">
                  <w:marLeft w:val="0"/>
                  <w:marRight w:val="0"/>
                  <w:marTop w:val="0"/>
                  <w:marBottom w:val="0"/>
                  <w:divBdr>
                    <w:top w:val="none" w:sz="0" w:space="0" w:color="auto"/>
                    <w:left w:val="none" w:sz="0" w:space="0" w:color="auto"/>
                    <w:bottom w:val="none" w:sz="0" w:space="0" w:color="auto"/>
                    <w:right w:val="none" w:sz="0" w:space="0" w:color="auto"/>
                  </w:divBdr>
                  <w:divsChild>
                    <w:div w:id="183246390">
                      <w:marLeft w:val="714"/>
                      <w:marRight w:val="0"/>
                      <w:marTop w:val="0"/>
                      <w:marBottom w:val="0"/>
                      <w:divBdr>
                        <w:top w:val="none" w:sz="0" w:space="0" w:color="auto"/>
                        <w:left w:val="none" w:sz="0" w:space="0" w:color="auto"/>
                        <w:bottom w:val="none" w:sz="0" w:space="0" w:color="auto"/>
                        <w:right w:val="none" w:sz="0" w:space="0" w:color="auto"/>
                      </w:divBdr>
                      <w:divsChild>
                        <w:div w:id="244147277">
                          <w:marLeft w:val="0"/>
                          <w:marRight w:val="0"/>
                          <w:marTop w:val="0"/>
                          <w:marBottom w:val="0"/>
                          <w:divBdr>
                            <w:top w:val="none" w:sz="0" w:space="0" w:color="auto"/>
                            <w:left w:val="none" w:sz="0" w:space="0" w:color="auto"/>
                            <w:bottom w:val="none" w:sz="0" w:space="0" w:color="auto"/>
                            <w:right w:val="none" w:sz="0" w:space="0" w:color="auto"/>
                          </w:divBdr>
                          <w:divsChild>
                            <w:div w:id="16513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39551">
      <w:bodyDiv w:val="1"/>
      <w:marLeft w:val="0"/>
      <w:marRight w:val="0"/>
      <w:marTop w:val="0"/>
      <w:marBottom w:val="0"/>
      <w:divBdr>
        <w:top w:val="none" w:sz="0" w:space="0" w:color="auto"/>
        <w:left w:val="none" w:sz="0" w:space="0" w:color="auto"/>
        <w:bottom w:val="none" w:sz="0" w:space="0" w:color="auto"/>
        <w:right w:val="none" w:sz="0" w:space="0" w:color="auto"/>
      </w:divBdr>
      <w:divsChild>
        <w:div w:id="1070734908">
          <w:marLeft w:val="0"/>
          <w:marRight w:val="0"/>
          <w:marTop w:val="0"/>
          <w:marBottom w:val="0"/>
          <w:divBdr>
            <w:top w:val="none" w:sz="0" w:space="0" w:color="auto"/>
            <w:left w:val="none" w:sz="0" w:space="0" w:color="auto"/>
            <w:bottom w:val="none" w:sz="0" w:space="0" w:color="auto"/>
            <w:right w:val="none" w:sz="0" w:space="0" w:color="auto"/>
          </w:divBdr>
          <w:divsChild>
            <w:div w:id="1991203719">
              <w:marLeft w:val="0"/>
              <w:marRight w:val="0"/>
              <w:marTop w:val="0"/>
              <w:marBottom w:val="0"/>
              <w:divBdr>
                <w:top w:val="none" w:sz="0" w:space="0" w:color="auto"/>
                <w:left w:val="none" w:sz="0" w:space="0" w:color="auto"/>
                <w:bottom w:val="none" w:sz="0" w:space="0" w:color="auto"/>
                <w:right w:val="none" w:sz="0" w:space="0" w:color="auto"/>
              </w:divBdr>
            </w:div>
            <w:div w:id="1714891357">
              <w:marLeft w:val="0"/>
              <w:marRight w:val="0"/>
              <w:marTop w:val="0"/>
              <w:marBottom w:val="0"/>
              <w:divBdr>
                <w:top w:val="none" w:sz="0" w:space="0" w:color="auto"/>
                <w:left w:val="none" w:sz="0" w:space="0" w:color="auto"/>
                <w:bottom w:val="none" w:sz="0" w:space="0" w:color="auto"/>
                <w:right w:val="none" w:sz="0" w:space="0" w:color="auto"/>
              </w:divBdr>
            </w:div>
            <w:div w:id="106513654">
              <w:marLeft w:val="0"/>
              <w:marRight w:val="0"/>
              <w:marTop w:val="0"/>
              <w:marBottom w:val="0"/>
              <w:divBdr>
                <w:top w:val="none" w:sz="0" w:space="0" w:color="auto"/>
                <w:left w:val="none" w:sz="0" w:space="0" w:color="auto"/>
                <w:bottom w:val="none" w:sz="0" w:space="0" w:color="auto"/>
                <w:right w:val="none" w:sz="0" w:space="0" w:color="auto"/>
              </w:divBdr>
              <w:divsChild>
                <w:div w:id="949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8256">
          <w:marLeft w:val="0"/>
          <w:marRight w:val="0"/>
          <w:marTop w:val="0"/>
          <w:marBottom w:val="0"/>
          <w:divBdr>
            <w:top w:val="none" w:sz="0" w:space="0" w:color="auto"/>
            <w:left w:val="none" w:sz="0" w:space="0" w:color="auto"/>
            <w:bottom w:val="none" w:sz="0" w:space="0" w:color="auto"/>
            <w:right w:val="none" w:sz="0" w:space="0" w:color="auto"/>
          </w:divBdr>
          <w:divsChild>
            <w:div w:id="1098646168">
              <w:marLeft w:val="0"/>
              <w:marRight w:val="0"/>
              <w:marTop w:val="0"/>
              <w:marBottom w:val="0"/>
              <w:divBdr>
                <w:top w:val="none" w:sz="0" w:space="0" w:color="auto"/>
                <w:left w:val="none" w:sz="0" w:space="0" w:color="auto"/>
                <w:bottom w:val="none" w:sz="0" w:space="0" w:color="auto"/>
                <w:right w:val="none" w:sz="0" w:space="0" w:color="auto"/>
              </w:divBdr>
              <w:divsChild>
                <w:div w:id="685249295">
                  <w:marLeft w:val="0"/>
                  <w:marRight w:val="0"/>
                  <w:marTop w:val="0"/>
                  <w:marBottom w:val="0"/>
                  <w:divBdr>
                    <w:top w:val="none" w:sz="0" w:space="0" w:color="auto"/>
                    <w:left w:val="none" w:sz="0" w:space="0" w:color="auto"/>
                    <w:bottom w:val="none" w:sz="0" w:space="0" w:color="auto"/>
                    <w:right w:val="none" w:sz="0" w:space="0" w:color="auto"/>
                  </w:divBdr>
                  <w:divsChild>
                    <w:div w:id="1601596741">
                      <w:marLeft w:val="0"/>
                      <w:marRight w:val="0"/>
                      <w:marTop w:val="0"/>
                      <w:marBottom w:val="0"/>
                      <w:divBdr>
                        <w:top w:val="none" w:sz="0" w:space="0" w:color="auto"/>
                        <w:left w:val="none" w:sz="0" w:space="0" w:color="auto"/>
                        <w:bottom w:val="none" w:sz="0" w:space="0" w:color="auto"/>
                        <w:right w:val="none" w:sz="0" w:space="0" w:color="auto"/>
                      </w:divBdr>
                      <w:divsChild>
                        <w:div w:id="583799441">
                          <w:marLeft w:val="0"/>
                          <w:marRight w:val="0"/>
                          <w:marTop w:val="0"/>
                          <w:marBottom w:val="0"/>
                          <w:divBdr>
                            <w:top w:val="none" w:sz="0" w:space="0" w:color="auto"/>
                            <w:left w:val="none" w:sz="0" w:space="0" w:color="auto"/>
                            <w:bottom w:val="none" w:sz="0" w:space="0" w:color="auto"/>
                            <w:right w:val="none" w:sz="0" w:space="0" w:color="auto"/>
                          </w:divBdr>
                          <w:divsChild>
                            <w:div w:id="2064060401">
                              <w:marLeft w:val="0"/>
                              <w:marRight w:val="0"/>
                              <w:marTop w:val="0"/>
                              <w:marBottom w:val="0"/>
                              <w:divBdr>
                                <w:top w:val="none" w:sz="0" w:space="0" w:color="auto"/>
                                <w:left w:val="none" w:sz="0" w:space="0" w:color="auto"/>
                                <w:bottom w:val="none" w:sz="0" w:space="0" w:color="auto"/>
                                <w:right w:val="none" w:sz="0" w:space="0" w:color="auto"/>
                              </w:divBdr>
                              <w:divsChild>
                                <w:div w:id="1677150679">
                                  <w:marLeft w:val="0"/>
                                  <w:marRight w:val="0"/>
                                  <w:marTop w:val="0"/>
                                  <w:marBottom w:val="0"/>
                                  <w:divBdr>
                                    <w:top w:val="none" w:sz="0" w:space="0" w:color="auto"/>
                                    <w:left w:val="none" w:sz="0" w:space="0" w:color="auto"/>
                                    <w:bottom w:val="none" w:sz="0" w:space="0" w:color="auto"/>
                                    <w:right w:val="none" w:sz="0" w:space="0" w:color="auto"/>
                                  </w:divBdr>
                                </w:div>
                                <w:div w:id="1363439792">
                                  <w:marLeft w:val="0"/>
                                  <w:marRight w:val="0"/>
                                  <w:marTop w:val="0"/>
                                  <w:marBottom w:val="0"/>
                                  <w:divBdr>
                                    <w:top w:val="none" w:sz="0" w:space="0" w:color="auto"/>
                                    <w:left w:val="none" w:sz="0" w:space="0" w:color="auto"/>
                                    <w:bottom w:val="none" w:sz="0" w:space="0" w:color="auto"/>
                                    <w:right w:val="none" w:sz="0" w:space="0" w:color="auto"/>
                                  </w:divBdr>
                                </w:div>
                                <w:div w:id="1205143460">
                                  <w:marLeft w:val="0"/>
                                  <w:marRight w:val="0"/>
                                  <w:marTop w:val="0"/>
                                  <w:marBottom w:val="0"/>
                                  <w:divBdr>
                                    <w:top w:val="none" w:sz="0" w:space="0" w:color="auto"/>
                                    <w:left w:val="none" w:sz="0" w:space="0" w:color="auto"/>
                                    <w:bottom w:val="none" w:sz="0" w:space="0" w:color="auto"/>
                                    <w:right w:val="none" w:sz="0" w:space="0" w:color="auto"/>
                                  </w:divBdr>
                                </w:div>
                                <w:div w:id="435758069">
                                  <w:marLeft w:val="0"/>
                                  <w:marRight w:val="0"/>
                                  <w:marTop w:val="0"/>
                                  <w:marBottom w:val="0"/>
                                  <w:divBdr>
                                    <w:top w:val="none" w:sz="0" w:space="0" w:color="auto"/>
                                    <w:left w:val="none" w:sz="0" w:space="0" w:color="auto"/>
                                    <w:bottom w:val="none" w:sz="0" w:space="0" w:color="auto"/>
                                    <w:right w:val="none" w:sz="0" w:space="0" w:color="auto"/>
                                  </w:divBdr>
                                </w:div>
                                <w:div w:id="1886868120">
                                  <w:marLeft w:val="0"/>
                                  <w:marRight w:val="0"/>
                                  <w:marTop w:val="0"/>
                                  <w:marBottom w:val="0"/>
                                  <w:divBdr>
                                    <w:top w:val="none" w:sz="0" w:space="0" w:color="auto"/>
                                    <w:left w:val="none" w:sz="0" w:space="0" w:color="auto"/>
                                    <w:bottom w:val="none" w:sz="0" w:space="0" w:color="auto"/>
                                    <w:right w:val="none" w:sz="0" w:space="0" w:color="auto"/>
                                  </w:divBdr>
                                </w:div>
                                <w:div w:id="816537289">
                                  <w:marLeft w:val="0"/>
                                  <w:marRight w:val="0"/>
                                  <w:marTop w:val="0"/>
                                  <w:marBottom w:val="0"/>
                                  <w:divBdr>
                                    <w:top w:val="none" w:sz="0" w:space="0" w:color="auto"/>
                                    <w:left w:val="none" w:sz="0" w:space="0" w:color="auto"/>
                                    <w:bottom w:val="none" w:sz="0" w:space="0" w:color="auto"/>
                                    <w:right w:val="none" w:sz="0" w:space="0" w:color="auto"/>
                                  </w:divBdr>
                                </w:div>
                                <w:div w:id="1656831873">
                                  <w:marLeft w:val="0"/>
                                  <w:marRight w:val="0"/>
                                  <w:marTop w:val="0"/>
                                  <w:marBottom w:val="0"/>
                                  <w:divBdr>
                                    <w:top w:val="none" w:sz="0" w:space="0" w:color="auto"/>
                                    <w:left w:val="none" w:sz="0" w:space="0" w:color="auto"/>
                                    <w:bottom w:val="none" w:sz="0" w:space="0" w:color="auto"/>
                                    <w:right w:val="none" w:sz="0" w:space="0" w:color="auto"/>
                                  </w:divBdr>
                                </w:div>
                                <w:div w:id="1705715994">
                                  <w:marLeft w:val="0"/>
                                  <w:marRight w:val="0"/>
                                  <w:marTop w:val="0"/>
                                  <w:marBottom w:val="0"/>
                                  <w:divBdr>
                                    <w:top w:val="none" w:sz="0" w:space="0" w:color="auto"/>
                                    <w:left w:val="none" w:sz="0" w:space="0" w:color="auto"/>
                                    <w:bottom w:val="none" w:sz="0" w:space="0" w:color="auto"/>
                                    <w:right w:val="none" w:sz="0" w:space="0" w:color="auto"/>
                                  </w:divBdr>
                                </w:div>
                                <w:div w:id="1778720368">
                                  <w:marLeft w:val="0"/>
                                  <w:marRight w:val="0"/>
                                  <w:marTop w:val="0"/>
                                  <w:marBottom w:val="0"/>
                                  <w:divBdr>
                                    <w:top w:val="none" w:sz="0" w:space="0" w:color="auto"/>
                                    <w:left w:val="none" w:sz="0" w:space="0" w:color="auto"/>
                                    <w:bottom w:val="none" w:sz="0" w:space="0" w:color="auto"/>
                                    <w:right w:val="none" w:sz="0" w:space="0" w:color="auto"/>
                                  </w:divBdr>
                                </w:div>
                                <w:div w:id="889731485">
                                  <w:marLeft w:val="0"/>
                                  <w:marRight w:val="0"/>
                                  <w:marTop w:val="0"/>
                                  <w:marBottom w:val="0"/>
                                  <w:divBdr>
                                    <w:top w:val="none" w:sz="0" w:space="0" w:color="auto"/>
                                    <w:left w:val="none" w:sz="0" w:space="0" w:color="auto"/>
                                    <w:bottom w:val="none" w:sz="0" w:space="0" w:color="auto"/>
                                    <w:right w:val="none" w:sz="0" w:space="0" w:color="auto"/>
                                  </w:divBdr>
                                </w:div>
                                <w:div w:id="1747334531">
                                  <w:marLeft w:val="0"/>
                                  <w:marRight w:val="0"/>
                                  <w:marTop w:val="0"/>
                                  <w:marBottom w:val="0"/>
                                  <w:divBdr>
                                    <w:top w:val="none" w:sz="0" w:space="0" w:color="auto"/>
                                    <w:left w:val="none" w:sz="0" w:space="0" w:color="auto"/>
                                    <w:bottom w:val="none" w:sz="0" w:space="0" w:color="auto"/>
                                    <w:right w:val="none" w:sz="0" w:space="0" w:color="auto"/>
                                  </w:divBdr>
                                </w:div>
                                <w:div w:id="2105303782">
                                  <w:marLeft w:val="0"/>
                                  <w:marRight w:val="0"/>
                                  <w:marTop w:val="0"/>
                                  <w:marBottom w:val="0"/>
                                  <w:divBdr>
                                    <w:top w:val="none" w:sz="0" w:space="0" w:color="auto"/>
                                    <w:left w:val="none" w:sz="0" w:space="0" w:color="auto"/>
                                    <w:bottom w:val="none" w:sz="0" w:space="0" w:color="auto"/>
                                    <w:right w:val="none" w:sz="0" w:space="0" w:color="auto"/>
                                  </w:divBdr>
                                </w:div>
                                <w:div w:id="801341064">
                                  <w:marLeft w:val="0"/>
                                  <w:marRight w:val="0"/>
                                  <w:marTop w:val="0"/>
                                  <w:marBottom w:val="0"/>
                                  <w:divBdr>
                                    <w:top w:val="none" w:sz="0" w:space="0" w:color="auto"/>
                                    <w:left w:val="none" w:sz="0" w:space="0" w:color="auto"/>
                                    <w:bottom w:val="none" w:sz="0" w:space="0" w:color="auto"/>
                                    <w:right w:val="none" w:sz="0" w:space="0" w:color="auto"/>
                                  </w:divBdr>
                                </w:div>
                                <w:div w:id="1401292426">
                                  <w:marLeft w:val="0"/>
                                  <w:marRight w:val="0"/>
                                  <w:marTop w:val="0"/>
                                  <w:marBottom w:val="0"/>
                                  <w:divBdr>
                                    <w:top w:val="none" w:sz="0" w:space="0" w:color="auto"/>
                                    <w:left w:val="none" w:sz="0" w:space="0" w:color="auto"/>
                                    <w:bottom w:val="none" w:sz="0" w:space="0" w:color="auto"/>
                                    <w:right w:val="none" w:sz="0" w:space="0" w:color="auto"/>
                                  </w:divBdr>
                                </w:div>
                                <w:div w:id="18956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87345">
      <w:bodyDiv w:val="1"/>
      <w:marLeft w:val="0"/>
      <w:marRight w:val="0"/>
      <w:marTop w:val="0"/>
      <w:marBottom w:val="0"/>
      <w:divBdr>
        <w:top w:val="none" w:sz="0" w:space="0" w:color="auto"/>
        <w:left w:val="none" w:sz="0" w:space="0" w:color="auto"/>
        <w:bottom w:val="none" w:sz="0" w:space="0" w:color="auto"/>
        <w:right w:val="none" w:sz="0" w:space="0" w:color="auto"/>
      </w:divBdr>
      <w:divsChild>
        <w:div w:id="789131864">
          <w:marLeft w:val="0"/>
          <w:marRight w:val="0"/>
          <w:marTop w:val="0"/>
          <w:marBottom w:val="0"/>
          <w:divBdr>
            <w:top w:val="none" w:sz="0" w:space="0" w:color="auto"/>
            <w:left w:val="none" w:sz="0" w:space="0" w:color="auto"/>
            <w:bottom w:val="none" w:sz="0" w:space="0" w:color="auto"/>
            <w:right w:val="none" w:sz="0" w:space="0" w:color="auto"/>
          </w:divBdr>
        </w:div>
        <w:div w:id="528490855">
          <w:marLeft w:val="0"/>
          <w:marRight w:val="0"/>
          <w:marTop w:val="0"/>
          <w:marBottom w:val="300"/>
          <w:divBdr>
            <w:top w:val="none" w:sz="0" w:space="0" w:color="auto"/>
            <w:left w:val="none" w:sz="0" w:space="0" w:color="auto"/>
            <w:bottom w:val="none" w:sz="0" w:space="0" w:color="auto"/>
            <w:right w:val="none" w:sz="0" w:space="0" w:color="auto"/>
          </w:divBdr>
          <w:divsChild>
            <w:div w:id="616790372">
              <w:marLeft w:val="0"/>
              <w:marRight w:val="0"/>
              <w:marTop w:val="0"/>
              <w:marBottom w:val="0"/>
              <w:divBdr>
                <w:top w:val="none" w:sz="0" w:space="0" w:color="auto"/>
                <w:left w:val="none" w:sz="0" w:space="0" w:color="auto"/>
                <w:bottom w:val="none" w:sz="0" w:space="0" w:color="auto"/>
                <w:right w:val="none" w:sz="0" w:space="0" w:color="auto"/>
              </w:divBdr>
              <w:divsChild>
                <w:div w:id="942106968">
                  <w:marLeft w:val="0"/>
                  <w:marRight w:val="0"/>
                  <w:marTop w:val="0"/>
                  <w:marBottom w:val="225"/>
                  <w:divBdr>
                    <w:top w:val="none" w:sz="0" w:space="0" w:color="auto"/>
                    <w:left w:val="none" w:sz="0" w:space="0" w:color="auto"/>
                    <w:bottom w:val="none" w:sz="0" w:space="0" w:color="auto"/>
                    <w:right w:val="none" w:sz="0" w:space="0" w:color="auto"/>
                  </w:divBdr>
                  <w:divsChild>
                    <w:div w:id="1710646524">
                      <w:marLeft w:val="0"/>
                      <w:marRight w:val="0"/>
                      <w:marTop w:val="0"/>
                      <w:marBottom w:val="0"/>
                      <w:divBdr>
                        <w:top w:val="none" w:sz="0" w:space="0" w:color="auto"/>
                        <w:left w:val="none" w:sz="0" w:space="0" w:color="auto"/>
                        <w:bottom w:val="none" w:sz="0" w:space="0" w:color="auto"/>
                        <w:right w:val="none" w:sz="0" w:space="0" w:color="auto"/>
                      </w:divBdr>
                    </w:div>
                  </w:divsChild>
                </w:div>
                <w:div w:id="238098178">
                  <w:marLeft w:val="0"/>
                  <w:marRight w:val="0"/>
                  <w:marTop w:val="0"/>
                  <w:marBottom w:val="0"/>
                  <w:divBdr>
                    <w:top w:val="none" w:sz="0" w:space="0" w:color="auto"/>
                    <w:left w:val="none" w:sz="0" w:space="0" w:color="auto"/>
                    <w:bottom w:val="none" w:sz="0" w:space="0" w:color="auto"/>
                    <w:right w:val="none" w:sz="0" w:space="0" w:color="auto"/>
                  </w:divBdr>
                  <w:divsChild>
                    <w:div w:id="17407134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84526385">
          <w:marLeft w:val="0"/>
          <w:marRight w:val="0"/>
          <w:marTop w:val="0"/>
          <w:marBottom w:val="0"/>
          <w:divBdr>
            <w:top w:val="none" w:sz="0" w:space="0" w:color="auto"/>
            <w:left w:val="none" w:sz="0" w:space="0" w:color="auto"/>
            <w:bottom w:val="none" w:sz="0" w:space="0" w:color="auto"/>
            <w:right w:val="none" w:sz="0" w:space="0" w:color="auto"/>
          </w:divBdr>
          <w:divsChild>
            <w:div w:id="2145733697">
              <w:marLeft w:val="0"/>
              <w:marRight w:val="0"/>
              <w:marTop w:val="0"/>
              <w:marBottom w:val="0"/>
              <w:divBdr>
                <w:top w:val="none" w:sz="0" w:space="0" w:color="auto"/>
                <w:left w:val="none" w:sz="0" w:space="0" w:color="auto"/>
                <w:bottom w:val="none" w:sz="0" w:space="0" w:color="auto"/>
                <w:right w:val="none" w:sz="0" w:space="0" w:color="auto"/>
              </w:divBdr>
            </w:div>
          </w:divsChild>
        </w:div>
        <w:div w:id="1774283867">
          <w:marLeft w:val="0"/>
          <w:marRight w:val="0"/>
          <w:marTop w:val="0"/>
          <w:marBottom w:val="0"/>
          <w:divBdr>
            <w:top w:val="none" w:sz="0" w:space="0" w:color="auto"/>
            <w:left w:val="none" w:sz="0" w:space="0" w:color="auto"/>
            <w:bottom w:val="none" w:sz="0" w:space="0" w:color="auto"/>
            <w:right w:val="none" w:sz="0" w:space="0" w:color="auto"/>
          </w:divBdr>
          <w:divsChild>
            <w:div w:id="1282030326">
              <w:marLeft w:val="0"/>
              <w:marRight w:val="0"/>
              <w:marTop w:val="0"/>
              <w:marBottom w:val="0"/>
              <w:divBdr>
                <w:top w:val="none" w:sz="0" w:space="0" w:color="auto"/>
                <w:left w:val="none" w:sz="0" w:space="0" w:color="auto"/>
                <w:bottom w:val="none" w:sz="0" w:space="0" w:color="auto"/>
                <w:right w:val="none" w:sz="0" w:space="0" w:color="auto"/>
              </w:divBdr>
              <w:divsChild>
                <w:div w:id="1129741189">
                  <w:marLeft w:val="0"/>
                  <w:marRight w:val="0"/>
                  <w:marTop w:val="375"/>
                  <w:marBottom w:val="375"/>
                  <w:divBdr>
                    <w:top w:val="none" w:sz="0" w:space="0" w:color="auto"/>
                    <w:left w:val="none" w:sz="0" w:space="0" w:color="auto"/>
                    <w:bottom w:val="none" w:sz="0" w:space="0" w:color="auto"/>
                    <w:right w:val="none" w:sz="0" w:space="0" w:color="auto"/>
                  </w:divBdr>
                  <w:divsChild>
                    <w:div w:id="1352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7923">
              <w:marLeft w:val="0"/>
              <w:marRight w:val="0"/>
              <w:marTop w:val="0"/>
              <w:marBottom w:val="0"/>
              <w:divBdr>
                <w:top w:val="none" w:sz="0" w:space="0" w:color="auto"/>
                <w:left w:val="none" w:sz="0" w:space="0" w:color="auto"/>
                <w:bottom w:val="none" w:sz="0" w:space="0" w:color="auto"/>
                <w:right w:val="none" w:sz="0" w:space="0" w:color="auto"/>
              </w:divBdr>
              <w:divsChild>
                <w:div w:id="268123153">
                  <w:marLeft w:val="0"/>
                  <w:marRight w:val="0"/>
                  <w:marTop w:val="0"/>
                  <w:marBottom w:val="0"/>
                  <w:divBdr>
                    <w:top w:val="none" w:sz="0" w:space="0" w:color="auto"/>
                    <w:left w:val="none" w:sz="0" w:space="0" w:color="auto"/>
                    <w:bottom w:val="none" w:sz="0" w:space="0" w:color="auto"/>
                    <w:right w:val="none" w:sz="0" w:space="0" w:color="auto"/>
                  </w:divBdr>
                </w:div>
                <w:div w:id="175391743">
                  <w:marLeft w:val="0"/>
                  <w:marRight w:val="0"/>
                  <w:marTop w:val="0"/>
                  <w:marBottom w:val="0"/>
                  <w:divBdr>
                    <w:top w:val="none" w:sz="0" w:space="0" w:color="auto"/>
                    <w:left w:val="none" w:sz="0" w:space="0" w:color="auto"/>
                    <w:bottom w:val="none" w:sz="0" w:space="0" w:color="auto"/>
                    <w:right w:val="none" w:sz="0" w:space="0" w:color="auto"/>
                  </w:divBdr>
                </w:div>
                <w:div w:id="12340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3770">
          <w:marLeft w:val="0"/>
          <w:marRight w:val="0"/>
          <w:marTop w:val="0"/>
          <w:marBottom w:val="0"/>
          <w:divBdr>
            <w:top w:val="none" w:sz="0" w:space="0" w:color="auto"/>
            <w:left w:val="none" w:sz="0" w:space="0" w:color="auto"/>
            <w:bottom w:val="none" w:sz="0" w:space="0" w:color="auto"/>
            <w:right w:val="none" w:sz="0" w:space="0" w:color="auto"/>
          </w:divBdr>
          <w:divsChild>
            <w:div w:id="246306981">
              <w:marLeft w:val="0"/>
              <w:marRight w:val="0"/>
              <w:marTop w:val="0"/>
              <w:marBottom w:val="0"/>
              <w:divBdr>
                <w:top w:val="none" w:sz="0" w:space="0" w:color="auto"/>
                <w:left w:val="none" w:sz="0" w:space="0" w:color="auto"/>
                <w:bottom w:val="none" w:sz="0" w:space="0" w:color="auto"/>
                <w:right w:val="none" w:sz="0" w:space="0" w:color="auto"/>
              </w:divBdr>
            </w:div>
          </w:divsChild>
        </w:div>
        <w:div w:id="1687754132">
          <w:marLeft w:val="0"/>
          <w:marRight w:val="0"/>
          <w:marTop w:val="0"/>
          <w:marBottom w:val="0"/>
          <w:divBdr>
            <w:top w:val="none" w:sz="0" w:space="0" w:color="auto"/>
            <w:left w:val="none" w:sz="0" w:space="0" w:color="auto"/>
            <w:bottom w:val="none" w:sz="0" w:space="0" w:color="auto"/>
            <w:right w:val="none" w:sz="0" w:space="0" w:color="auto"/>
          </w:divBdr>
          <w:divsChild>
            <w:div w:id="197083713">
              <w:marLeft w:val="0"/>
              <w:marRight w:val="0"/>
              <w:marTop w:val="0"/>
              <w:marBottom w:val="0"/>
              <w:divBdr>
                <w:top w:val="none" w:sz="0" w:space="0" w:color="auto"/>
                <w:left w:val="none" w:sz="0" w:space="0" w:color="auto"/>
                <w:bottom w:val="none" w:sz="0" w:space="0" w:color="auto"/>
                <w:right w:val="none" w:sz="0" w:space="0" w:color="auto"/>
              </w:divBdr>
            </w:div>
          </w:divsChild>
        </w:div>
        <w:div w:id="421731006">
          <w:marLeft w:val="0"/>
          <w:marRight w:val="0"/>
          <w:marTop w:val="0"/>
          <w:marBottom w:val="0"/>
          <w:divBdr>
            <w:top w:val="none" w:sz="0" w:space="0" w:color="auto"/>
            <w:left w:val="none" w:sz="0" w:space="0" w:color="auto"/>
            <w:bottom w:val="none" w:sz="0" w:space="0" w:color="auto"/>
            <w:right w:val="none" w:sz="0" w:space="0" w:color="auto"/>
          </w:divBdr>
          <w:divsChild>
            <w:div w:id="1698891430">
              <w:marLeft w:val="0"/>
              <w:marRight w:val="0"/>
              <w:marTop w:val="0"/>
              <w:marBottom w:val="0"/>
              <w:divBdr>
                <w:top w:val="none" w:sz="0" w:space="0" w:color="auto"/>
                <w:left w:val="none" w:sz="0" w:space="0" w:color="auto"/>
                <w:bottom w:val="none" w:sz="0" w:space="0" w:color="auto"/>
                <w:right w:val="none" w:sz="0" w:space="0" w:color="auto"/>
              </w:divBdr>
            </w:div>
          </w:divsChild>
        </w:div>
        <w:div w:id="840001131">
          <w:marLeft w:val="0"/>
          <w:marRight w:val="0"/>
          <w:marTop w:val="0"/>
          <w:marBottom w:val="0"/>
          <w:divBdr>
            <w:top w:val="none" w:sz="0" w:space="0" w:color="auto"/>
            <w:left w:val="none" w:sz="0" w:space="0" w:color="auto"/>
            <w:bottom w:val="none" w:sz="0" w:space="0" w:color="auto"/>
            <w:right w:val="none" w:sz="0" w:space="0" w:color="auto"/>
          </w:divBdr>
          <w:divsChild>
            <w:div w:id="1825849900">
              <w:marLeft w:val="0"/>
              <w:marRight w:val="0"/>
              <w:marTop w:val="0"/>
              <w:marBottom w:val="0"/>
              <w:divBdr>
                <w:top w:val="none" w:sz="0" w:space="0" w:color="auto"/>
                <w:left w:val="none" w:sz="0" w:space="0" w:color="auto"/>
                <w:bottom w:val="none" w:sz="0" w:space="0" w:color="auto"/>
                <w:right w:val="none" w:sz="0" w:space="0" w:color="auto"/>
              </w:divBdr>
            </w:div>
          </w:divsChild>
        </w:div>
        <w:div w:id="154344515">
          <w:marLeft w:val="0"/>
          <w:marRight w:val="0"/>
          <w:marTop w:val="0"/>
          <w:marBottom w:val="0"/>
          <w:divBdr>
            <w:top w:val="none" w:sz="0" w:space="0" w:color="auto"/>
            <w:left w:val="none" w:sz="0" w:space="0" w:color="auto"/>
            <w:bottom w:val="none" w:sz="0" w:space="0" w:color="auto"/>
            <w:right w:val="none" w:sz="0" w:space="0" w:color="auto"/>
          </w:divBdr>
          <w:divsChild>
            <w:div w:id="10482611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637585">
      <w:bodyDiv w:val="1"/>
      <w:marLeft w:val="0"/>
      <w:marRight w:val="0"/>
      <w:marTop w:val="0"/>
      <w:marBottom w:val="0"/>
      <w:divBdr>
        <w:top w:val="none" w:sz="0" w:space="0" w:color="auto"/>
        <w:left w:val="none" w:sz="0" w:space="0" w:color="auto"/>
        <w:bottom w:val="none" w:sz="0" w:space="0" w:color="auto"/>
        <w:right w:val="none" w:sz="0" w:space="0" w:color="auto"/>
      </w:divBdr>
      <w:divsChild>
        <w:div w:id="2036346029">
          <w:marLeft w:val="0"/>
          <w:marRight w:val="0"/>
          <w:marTop w:val="0"/>
          <w:marBottom w:val="120"/>
          <w:divBdr>
            <w:top w:val="none" w:sz="0" w:space="0" w:color="auto"/>
            <w:left w:val="none" w:sz="0" w:space="0" w:color="auto"/>
            <w:bottom w:val="none" w:sz="0" w:space="0" w:color="auto"/>
            <w:right w:val="none" w:sz="0" w:space="0" w:color="auto"/>
          </w:divBdr>
          <w:divsChild>
            <w:div w:id="1118573812">
              <w:marLeft w:val="0"/>
              <w:marRight w:val="0"/>
              <w:marTop w:val="0"/>
              <w:marBottom w:val="0"/>
              <w:divBdr>
                <w:top w:val="none" w:sz="0" w:space="0" w:color="auto"/>
                <w:left w:val="none" w:sz="0" w:space="0" w:color="auto"/>
                <w:bottom w:val="none" w:sz="0" w:space="0" w:color="auto"/>
                <w:right w:val="none" w:sz="0" w:space="0" w:color="auto"/>
              </w:divBdr>
            </w:div>
            <w:div w:id="1569417580">
              <w:marLeft w:val="0"/>
              <w:marRight w:val="0"/>
              <w:marTop w:val="0"/>
              <w:marBottom w:val="0"/>
              <w:divBdr>
                <w:top w:val="none" w:sz="0" w:space="0" w:color="auto"/>
                <w:left w:val="none" w:sz="0" w:space="0" w:color="auto"/>
                <w:bottom w:val="none" w:sz="0" w:space="0" w:color="auto"/>
                <w:right w:val="none" w:sz="0" w:space="0" w:color="auto"/>
              </w:divBdr>
            </w:div>
          </w:divsChild>
        </w:div>
        <w:div w:id="1822694475">
          <w:marLeft w:val="0"/>
          <w:marRight w:val="0"/>
          <w:marTop w:val="0"/>
          <w:marBottom w:val="150"/>
          <w:divBdr>
            <w:top w:val="none" w:sz="0" w:space="0" w:color="auto"/>
            <w:left w:val="none" w:sz="0" w:space="0" w:color="auto"/>
            <w:bottom w:val="none" w:sz="0" w:space="0" w:color="auto"/>
            <w:right w:val="none" w:sz="0" w:space="0" w:color="auto"/>
          </w:divBdr>
        </w:div>
        <w:div w:id="473303149">
          <w:marLeft w:val="0"/>
          <w:marRight w:val="0"/>
          <w:marTop w:val="0"/>
          <w:marBottom w:val="0"/>
          <w:divBdr>
            <w:top w:val="none" w:sz="0" w:space="0" w:color="auto"/>
            <w:left w:val="none" w:sz="0" w:space="0" w:color="auto"/>
            <w:bottom w:val="single" w:sz="6" w:space="0" w:color="DDDDDD"/>
            <w:right w:val="none" w:sz="0" w:space="0" w:color="auto"/>
          </w:divBdr>
          <w:divsChild>
            <w:div w:id="203717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1271409">
      <w:bodyDiv w:val="1"/>
      <w:marLeft w:val="0"/>
      <w:marRight w:val="0"/>
      <w:marTop w:val="0"/>
      <w:marBottom w:val="0"/>
      <w:divBdr>
        <w:top w:val="none" w:sz="0" w:space="0" w:color="auto"/>
        <w:left w:val="none" w:sz="0" w:space="0" w:color="auto"/>
        <w:bottom w:val="none" w:sz="0" w:space="0" w:color="auto"/>
        <w:right w:val="none" w:sz="0" w:space="0" w:color="auto"/>
      </w:divBdr>
      <w:divsChild>
        <w:div w:id="1531995633">
          <w:marLeft w:val="0"/>
          <w:marRight w:val="0"/>
          <w:marTop w:val="0"/>
          <w:marBottom w:val="0"/>
          <w:divBdr>
            <w:top w:val="none" w:sz="0" w:space="0" w:color="auto"/>
            <w:left w:val="none" w:sz="0" w:space="0" w:color="auto"/>
            <w:bottom w:val="none" w:sz="0" w:space="0" w:color="auto"/>
            <w:right w:val="none" w:sz="0" w:space="0" w:color="auto"/>
          </w:divBdr>
          <w:divsChild>
            <w:div w:id="99568230">
              <w:marLeft w:val="0"/>
              <w:marRight w:val="0"/>
              <w:marTop w:val="0"/>
              <w:marBottom w:val="0"/>
              <w:divBdr>
                <w:top w:val="none" w:sz="0" w:space="0" w:color="auto"/>
                <w:left w:val="none" w:sz="0" w:space="0" w:color="auto"/>
                <w:bottom w:val="none" w:sz="0" w:space="0" w:color="auto"/>
                <w:right w:val="none" w:sz="0" w:space="0" w:color="auto"/>
              </w:divBdr>
            </w:div>
          </w:divsChild>
        </w:div>
        <w:div w:id="1680037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squire.com/author/8911/daron-acemogl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Dr.Tripati Rao</cp:lastModifiedBy>
  <cp:revision>2</cp:revision>
  <dcterms:created xsi:type="dcterms:W3CDTF">2022-02-18T09:39:00Z</dcterms:created>
  <dcterms:modified xsi:type="dcterms:W3CDTF">2022-02-18T09:39:00Z</dcterms:modified>
</cp:coreProperties>
</file>