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ind w:left="-15" w:firstLine="0"/>
        <w:contextualSpacing w:val="0"/>
        <w:jc w:val="center"/>
      </w:pPr>
      <w:r w:rsidDel="00000000" w:rsidR="00000000" w:rsidRPr="00000000">
        <w:rPr>
          <w:rtl w:val="0"/>
        </w:rPr>
      </w:r>
    </w:p>
    <w:p w:rsidR="00000000" w:rsidDel="00000000" w:rsidP="00000000" w:rsidRDefault="00000000" w:rsidRPr="00000000">
      <w:pPr>
        <w:spacing w:line="240" w:lineRule="auto"/>
        <w:ind w:left="-15" w:firstLine="0"/>
        <w:contextualSpacing w:val="0"/>
        <w:jc w:val="center"/>
      </w:pPr>
      <w:r w:rsidDel="00000000" w:rsidR="00000000" w:rsidRPr="00000000">
        <w:rPr>
          <w:rFonts w:ascii="Economica" w:cs="Economica" w:eastAsia="Economica" w:hAnsi="Economica"/>
          <w:color w:val="666666"/>
          <w:sz w:val="36"/>
          <w:szCs w:val="36"/>
          <w:rtl w:val="0"/>
        </w:rPr>
        <w:t xml:space="preserve">CSE-519: Data Science Fundamentals</w:t>
      </w:r>
    </w:p>
    <w:p w:rsidR="00000000" w:rsidDel="00000000" w:rsidP="00000000" w:rsidRDefault="00000000" w:rsidRPr="00000000">
      <w:pPr>
        <w:spacing w:line="240" w:lineRule="auto"/>
        <w:ind w:left="-15" w:firstLine="0"/>
        <w:contextualSpacing w:val="0"/>
        <w:jc w:val="center"/>
      </w:pPr>
      <w:r w:rsidDel="00000000" w:rsidR="00000000" w:rsidRPr="00000000">
        <w:rPr>
          <w:rtl w:val="0"/>
        </w:rPr>
      </w:r>
    </w:p>
    <w:p w:rsidR="00000000" w:rsidDel="00000000" w:rsidP="00000000" w:rsidRDefault="00000000" w:rsidRPr="00000000">
      <w:pPr>
        <w:spacing w:line="240" w:lineRule="auto"/>
        <w:ind w:left="-15" w:firstLine="0"/>
        <w:contextualSpacing w:val="0"/>
        <w:jc w:val="center"/>
      </w:pPr>
      <w:r w:rsidDel="00000000" w:rsidR="00000000" w:rsidRPr="00000000">
        <w:rPr>
          <w:rtl w:val="0"/>
        </w:rPr>
      </w:r>
    </w:p>
    <w:p w:rsidR="00000000" w:rsidDel="00000000" w:rsidP="00000000" w:rsidRDefault="00000000" w:rsidRPr="00000000">
      <w:pPr>
        <w:spacing w:line="240" w:lineRule="auto"/>
        <w:ind w:left="-15" w:firstLine="0"/>
        <w:contextualSpacing w:val="0"/>
        <w:jc w:val="center"/>
      </w:pPr>
      <w:r w:rsidDel="00000000" w:rsidR="00000000" w:rsidRPr="00000000">
        <w:rPr>
          <w:rtl w:val="0"/>
        </w:rPr>
      </w:r>
    </w:p>
    <w:p w:rsidR="00000000" w:rsidDel="00000000" w:rsidP="00000000" w:rsidRDefault="00000000" w:rsidRPr="00000000">
      <w:pPr>
        <w:spacing w:line="240" w:lineRule="auto"/>
        <w:ind w:left="-15" w:firstLine="0"/>
        <w:contextualSpacing w:val="0"/>
        <w:jc w:val="center"/>
      </w:pPr>
      <w:r w:rsidDel="00000000" w:rsidR="00000000" w:rsidRPr="00000000">
        <w:rPr>
          <w:color w:val="666666"/>
          <w:sz w:val="48"/>
          <w:szCs w:val="48"/>
          <w:rtl w:val="0"/>
        </w:rPr>
        <w:t xml:space="preserve">PROJECT REPORT</w:t>
      </w:r>
    </w:p>
    <w:p w:rsidR="00000000" w:rsidDel="00000000" w:rsidP="00000000" w:rsidRDefault="00000000" w:rsidRPr="00000000">
      <w:pPr>
        <w:spacing w:line="240" w:lineRule="auto"/>
        <w:ind w:left="-15" w:firstLine="0"/>
        <w:contextualSpacing w:val="0"/>
        <w:jc w:val="center"/>
      </w:pPr>
      <w:r w:rsidDel="00000000" w:rsidR="00000000" w:rsidRPr="00000000">
        <w:rPr>
          <w:rtl w:val="0"/>
        </w:rPr>
      </w:r>
    </w:p>
    <w:p w:rsidR="00000000" w:rsidDel="00000000" w:rsidP="00000000" w:rsidRDefault="00000000" w:rsidRPr="00000000">
      <w:pPr>
        <w:spacing w:line="240" w:lineRule="auto"/>
        <w:ind w:left="-15" w:firstLine="0"/>
        <w:contextualSpacing w:val="0"/>
        <w:jc w:val="center"/>
      </w:pPr>
      <w:r w:rsidDel="00000000" w:rsidR="00000000" w:rsidRPr="00000000">
        <w:rPr>
          <w:rtl w:val="0"/>
        </w:rPr>
      </w:r>
    </w:p>
    <w:p w:rsidR="00000000" w:rsidDel="00000000" w:rsidP="00000000" w:rsidRDefault="00000000" w:rsidRPr="00000000">
      <w:pPr>
        <w:pStyle w:val="Title"/>
        <w:keepNext w:val="0"/>
        <w:keepLines w:val="0"/>
        <w:spacing w:after="0" w:line="240" w:lineRule="auto"/>
        <w:ind w:firstLine="15"/>
        <w:contextualSpacing w:val="0"/>
        <w:jc w:val="center"/>
      </w:pPr>
      <w:bookmarkStart w:colFirst="0" w:colLast="0" w:name="_t4ngaer24ren" w:id="0"/>
      <w:bookmarkEnd w:id="0"/>
      <w:r w:rsidDel="00000000" w:rsidR="00000000" w:rsidRPr="00000000">
        <w:rPr>
          <w:rtl w:val="0"/>
        </w:rPr>
      </w:r>
    </w:p>
    <w:p w:rsidR="00000000" w:rsidDel="00000000" w:rsidP="00000000" w:rsidRDefault="00000000" w:rsidRPr="00000000">
      <w:pPr>
        <w:pStyle w:val="Title"/>
        <w:keepNext w:val="0"/>
        <w:keepLines w:val="0"/>
        <w:spacing w:after="0" w:line="240" w:lineRule="auto"/>
        <w:ind w:firstLine="15"/>
        <w:contextualSpacing w:val="0"/>
        <w:jc w:val="center"/>
      </w:pPr>
      <w:bookmarkStart w:colFirst="0" w:colLast="0" w:name="_9h1gyq51mfnz" w:id="1"/>
      <w:bookmarkEnd w:id="1"/>
      <w:r w:rsidDel="00000000" w:rsidR="00000000" w:rsidRPr="00000000">
        <w:rPr>
          <w:rFonts w:ascii="Economica" w:cs="Economica" w:eastAsia="Economica" w:hAnsi="Economica"/>
          <w:b w:val="1"/>
          <w:sz w:val="60"/>
          <w:szCs w:val="60"/>
          <w:rtl w:val="0"/>
        </w:rPr>
        <w:t xml:space="preserve">Trade Values Analysis in Baseball and Other Sports</w:t>
      </w:r>
      <w:r w:rsidDel="00000000" w:rsidR="00000000" w:rsidRPr="00000000">
        <w:rPr>
          <w:rtl w:val="0"/>
        </w:rPr>
      </w:r>
    </w:p>
    <w:p w:rsidR="00000000" w:rsidDel="00000000" w:rsidP="00000000" w:rsidRDefault="00000000" w:rsidRPr="00000000">
      <w:pPr>
        <w:spacing w:before="200" w:line="360" w:lineRule="auto"/>
        <w:ind w:left="-15" w:firstLine="0"/>
        <w:contextualSpacing w:val="0"/>
      </w:pPr>
      <w:r w:rsidDel="00000000" w:rsidR="00000000" w:rsidRPr="00000000">
        <w:rPr>
          <w:rtl w:val="0"/>
        </w:rPr>
      </w:r>
    </w:p>
    <w:p w:rsidR="00000000" w:rsidDel="00000000" w:rsidP="00000000" w:rsidRDefault="00000000" w:rsidRPr="00000000">
      <w:pPr>
        <w:spacing w:before="200" w:line="360" w:lineRule="auto"/>
        <w:ind w:left="-15" w:firstLine="0"/>
        <w:contextualSpacing w:val="0"/>
        <w:jc w:val="center"/>
      </w:pPr>
      <w:r w:rsidDel="00000000" w:rsidR="00000000" w:rsidRPr="00000000">
        <w:drawing>
          <wp:inline distB="114300" distT="114300" distL="114300" distR="114300">
            <wp:extent cx="2400300" cy="1981200"/>
            <wp:effectExtent b="0" l="0" r="0" t="0"/>
            <wp:docPr id="15" name="image41.png"/>
            <a:graphic>
              <a:graphicData uri="http://schemas.openxmlformats.org/drawingml/2006/picture">
                <pic:pic>
                  <pic:nvPicPr>
                    <pic:cNvPr id="0" name="image41.png"/>
                    <pic:cNvPicPr preferRelativeResize="0"/>
                  </pic:nvPicPr>
                  <pic:blipFill>
                    <a:blip r:embed="rId5"/>
                    <a:srcRect b="0" l="0" r="0" t="0"/>
                    <a:stretch>
                      <a:fillRect/>
                    </a:stretch>
                  </pic:blipFill>
                  <pic:spPr>
                    <a:xfrm>
                      <a:off x="0" y="0"/>
                      <a:ext cx="2400300" cy="1981200"/>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15" w:firstLine="0"/>
        <w:contextualSpacing w:val="0"/>
      </w:pPr>
      <w:r w:rsidDel="00000000" w:rsidR="00000000" w:rsidRPr="00000000">
        <w:rPr>
          <w:rtl w:val="0"/>
        </w:rPr>
      </w:r>
    </w:p>
    <w:p w:rsidR="00000000" w:rsidDel="00000000" w:rsidP="00000000" w:rsidRDefault="00000000" w:rsidRPr="00000000">
      <w:pPr>
        <w:spacing w:before="200" w:line="360" w:lineRule="auto"/>
        <w:ind w:left="-15" w:firstLine="0"/>
        <w:contextualSpacing w:val="0"/>
      </w:pPr>
      <w:r w:rsidDel="00000000" w:rsidR="00000000" w:rsidRPr="00000000">
        <w:rPr>
          <w:rtl w:val="0"/>
        </w:rPr>
      </w:r>
    </w:p>
    <w:p w:rsidR="00000000" w:rsidDel="00000000" w:rsidP="00000000" w:rsidRDefault="00000000" w:rsidRPr="00000000">
      <w:pPr>
        <w:pStyle w:val="Subtitle"/>
        <w:keepNext w:val="0"/>
        <w:keepLines w:val="0"/>
        <w:spacing w:after="0" w:line="240" w:lineRule="auto"/>
        <w:ind w:left="-15" w:firstLine="0"/>
        <w:contextualSpacing w:val="0"/>
      </w:pPr>
      <w:bookmarkStart w:colFirst="0" w:colLast="0" w:name="_ox0m1wqz5h4" w:id="2"/>
      <w:bookmarkEnd w:id="2"/>
      <w:r w:rsidDel="00000000" w:rsidR="00000000" w:rsidRPr="00000000">
        <w:rPr>
          <w:rtl w:val="0"/>
        </w:rPr>
      </w:r>
    </w:p>
    <w:p w:rsidR="00000000" w:rsidDel="00000000" w:rsidP="00000000" w:rsidRDefault="00000000" w:rsidRPr="00000000">
      <w:pPr>
        <w:pStyle w:val="Subtitle"/>
        <w:keepNext w:val="0"/>
        <w:keepLines w:val="0"/>
        <w:spacing w:after="0" w:line="240" w:lineRule="auto"/>
        <w:ind w:left="-15" w:firstLine="0"/>
        <w:contextualSpacing w:val="0"/>
        <w:jc w:val="center"/>
      </w:pPr>
      <w:bookmarkStart w:colFirst="0" w:colLast="0" w:name="_jd31bxcosd3r" w:id="3"/>
      <w:bookmarkEnd w:id="3"/>
      <w:r w:rsidDel="00000000" w:rsidR="00000000" w:rsidRPr="00000000">
        <w:rPr>
          <w:rFonts w:ascii="Economica" w:cs="Economica" w:eastAsia="Economica" w:hAnsi="Economica"/>
          <w:b w:val="1"/>
          <w:color w:val="434343"/>
          <w:sz w:val="28"/>
          <w:szCs w:val="28"/>
          <w:rtl w:val="0"/>
        </w:rPr>
        <w:t xml:space="preserve">ANKIT AGRAHARI (110946823)</w:t>
      </w:r>
    </w:p>
    <w:p w:rsidR="00000000" w:rsidDel="00000000" w:rsidP="00000000" w:rsidRDefault="00000000" w:rsidRPr="00000000">
      <w:pPr>
        <w:pStyle w:val="Subtitle"/>
        <w:keepNext w:val="0"/>
        <w:keepLines w:val="0"/>
        <w:spacing w:after="0" w:line="240" w:lineRule="auto"/>
        <w:ind w:left="-15" w:firstLine="0"/>
        <w:contextualSpacing w:val="0"/>
        <w:jc w:val="center"/>
      </w:pPr>
      <w:bookmarkStart w:colFirst="0" w:colLast="0" w:name="_6uxwlobf3bk4" w:id="4"/>
      <w:bookmarkEnd w:id="4"/>
      <w:r w:rsidDel="00000000" w:rsidR="00000000" w:rsidRPr="00000000">
        <w:rPr>
          <w:rFonts w:ascii="Economica" w:cs="Economica" w:eastAsia="Economica" w:hAnsi="Economica"/>
          <w:b w:val="1"/>
          <w:color w:val="434343"/>
          <w:sz w:val="28"/>
          <w:szCs w:val="28"/>
          <w:rtl w:val="0"/>
        </w:rPr>
        <w:t xml:space="preserve">ARPITH VARGHESE (110872883) </w:t>
      </w:r>
    </w:p>
    <w:p w:rsidR="00000000" w:rsidDel="00000000" w:rsidP="00000000" w:rsidRDefault="00000000" w:rsidRPr="00000000">
      <w:pPr>
        <w:pStyle w:val="Subtitle"/>
        <w:keepNext w:val="0"/>
        <w:keepLines w:val="0"/>
        <w:spacing w:after="0" w:line="240" w:lineRule="auto"/>
        <w:ind w:left="-15" w:firstLine="0"/>
        <w:contextualSpacing w:val="0"/>
        <w:jc w:val="center"/>
      </w:pPr>
      <w:bookmarkStart w:colFirst="0" w:colLast="0" w:name="_vb8p0lepu9vn" w:id="5"/>
      <w:bookmarkEnd w:id="5"/>
      <w:r w:rsidDel="00000000" w:rsidR="00000000" w:rsidRPr="00000000">
        <w:rPr>
          <w:rFonts w:ascii="Economica" w:cs="Economica" w:eastAsia="Economica" w:hAnsi="Economica"/>
          <w:b w:val="1"/>
          <w:color w:val="434343"/>
          <w:sz w:val="28"/>
          <w:szCs w:val="28"/>
          <w:rtl w:val="0"/>
        </w:rPr>
        <w:t xml:space="preserve">PIYUSH SHYAM BANGINWAR(110944214)</w:t>
      </w:r>
    </w:p>
    <w:p w:rsidR="00000000" w:rsidDel="00000000" w:rsidP="00000000" w:rsidRDefault="00000000" w:rsidRPr="00000000">
      <w:pPr>
        <w:spacing w:before="60" w:line="360" w:lineRule="auto"/>
        <w:ind w:left="-15" w:firstLine="0"/>
        <w:contextualSpacing w:val="0"/>
      </w:pPr>
      <w:r w:rsidDel="00000000" w:rsidR="00000000" w:rsidRPr="00000000">
        <w:drawing>
          <wp:inline distB="114300" distT="114300" distL="114300" distR="114300">
            <wp:extent cx="5943600" cy="38100"/>
            <wp:effectExtent b="0" l="0" r="0" t="0"/>
            <wp:docPr id="19" name="image45.png" title="horizontal line"/>
            <a:graphic>
              <a:graphicData uri="http://schemas.openxmlformats.org/drawingml/2006/picture">
                <pic:pic>
                  <pic:nvPicPr>
                    <pic:cNvPr id="0" name="image45.png" title="horizontal line"/>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0" w:before="60" w:line="360" w:lineRule="auto"/>
        <w:contextualSpacing w:val="0"/>
      </w:pPr>
      <w:bookmarkStart w:colFirst="0" w:colLast="0" w:name="_3z5zzx7vtg2w" w:id="6"/>
      <w:bookmarkEnd w:id="6"/>
      <w:r w:rsidDel="00000000" w:rsidR="00000000" w:rsidRPr="00000000">
        <w:rPr>
          <w:rFonts w:ascii="Open Sans" w:cs="Open Sans" w:eastAsia="Open Sans" w:hAnsi="Open Sans"/>
          <w:b w:val="1"/>
          <w:sz w:val="32"/>
          <w:szCs w:val="32"/>
          <w:rtl w:val="0"/>
        </w:rPr>
        <w:t xml:space="preserve">Problem Statement:</w:t>
      </w:r>
    </w:p>
    <w:p w:rsidR="00000000" w:rsidDel="00000000" w:rsidP="00000000" w:rsidRDefault="00000000" w:rsidRPr="00000000">
      <w:pPr>
        <w:ind w:firstLine="720"/>
        <w:contextualSpacing w:val="0"/>
        <w:jc w:val="both"/>
      </w:pPr>
      <w:r w:rsidDel="00000000" w:rsidR="00000000" w:rsidRPr="00000000">
        <w:rPr>
          <w:rtl w:val="0"/>
        </w:rPr>
        <w:t xml:space="preserve">Players are routinely traded between teams, for other players of presumably equal value. Develop a system to estimate the future value of two sides in a trade. </w:t>
      </w:r>
      <w:r w:rsidDel="00000000" w:rsidR="00000000" w:rsidRPr="00000000">
        <w:rPr>
          <w:rtl w:val="0"/>
        </w:rPr>
      </w:r>
    </w:p>
    <w:p w:rsidR="00000000" w:rsidDel="00000000" w:rsidP="00000000" w:rsidRDefault="00000000" w:rsidRPr="00000000">
      <w:pPr>
        <w:pStyle w:val="Heading1"/>
        <w:keepNext w:val="0"/>
        <w:keepLines w:val="0"/>
        <w:spacing w:after="0" w:before="200" w:line="360" w:lineRule="auto"/>
        <w:contextualSpacing w:val="0"/>
      </w:pPr>
      <w:bookmarkStart w:colFirst="0" w:colLast="0" w:name="_1lbf1ibzhqfi" w:id="7"/>
      <w:bookmarkEnd w:id="7"/>
      <w:r w:rsidDel="00000000" w:rsidR="00000000" w:rsidRPr="00000000">
        <w:rPr>
          <w:rFonts w:ascii="Open Sans" w:cs="Open Sans" w:eastAsia="Open Sans" w:hAnsi="Open Sans"/>
          <w:b w:val="1"/>
          <w:sz w:val="32"/>
          <w:szCs w:val="32"/>
          <w:rtl w:val="0"/>
        </w:rPr>
        <w:t xml:space="preserve">Objectives:</w:t>
      </w:r>
    </w:p>
    <w:p w:rsidR="00000000" w:rsidDel="00000000" w:rsidP="00000000" w:rsidRDefault="00000000" w:rsidRPr="00000000">
      <w:pPr>
        <w:spacing w:before="200" w:lineRule="auto"/>
        <w:ind w:left="0" w:firstLine="0"/>
        <w:contextualSpacing w:val="0"/>
        <w:jc w:val="both"/>
      </w:pPr>
      <w:r w:rsidDel="00000000" w:rsidR="00000000" w:rsidRPr="00000000">
        <w:rPr>
          <w:rtl w:val="0"/>
        </w:rPr>
        <w:t xml:space="preserve">Our analysis and prediction methods will primarily be focussed on Baseball trading which can later be extended to analyse other sports. We intent to evaluate the following:</w:t>
      </w:r>
      <w:r w:rsidDel="00000000" w:rsidR="00000000" w:rsidRPr="00000000">
        <w:rPr>
          <w:rtl w:val="0"/>
        </w:rPr>
      </w:r>
    </w:p>
    <w:p w:rsidR="00000000" w:rsidDel="00000000" w:rsidP="00000000" w:rsidRDefault="00000000" w:rsidRPr="00000000">
      <w:pPr>
        <w:numPr>
          <w:ilvl w:val="0"/>
          <w:numId w:val="1"/>
        </w:numPr>
        <w:spacing w:before="200" w:line="360" w:lineRule="auto"/>
        <w:ind w:left="720" w:hanging="360"/>
        <w:contextualSpacing w:val="1"/>
        <w:jc w:val="both"/>
        <w:rPr>
          <w:sz w:val="22"/>
          <w:szCs w:val="22"/>
        </w:rPr>
      </w:pPr>
      <w:r w:rsidDel="00000000" w:rsidR="00000000" w:rsidRPr="00000000">
        <w:rPr>
          <w:rtl w:val="0"/>
        </w:rPr>
        <w:t xml:space="preserve">Perform trade value analysis by using player performance metrics after the trade to be the face value of a side to decide which side got a better deal.</w:t>
      </w:r>
    </w:p>
    <w:p w:rsidR="00000000" w:rsidDel="00000000" w:rsidP="00000000" w:rsidRDefault="00000000" w:rsidRPr="00000000">
      <w:pPr>
        <w:numPr>
          <w:ilvl w:val="0"/>
          <w:numId w:val="1"/>
        </w:numPr>
        <w:spacing w:before="200" w:line="360" w:lineRule="auto"/>
        <w:ind w:left="720" w:hanging="360"/>
        <w:contextualSpacing w:val="1"/>
        <w:jc w:val="both"/>
        <w:rPr>
          <w:u w:val="none"/>
        </w:rPr>
      </w:pPr>
      <w:r w:rsidDel="00000000" w:rsidR="00000000" w:rsidRPr="00000000">
        <w:rPr>
          <w:rtl w:val="0"/>
        </w:rPr>
        <w:t xml:space="preserve">Perform trade value analysis by assuming that trades are of equal value at the time of trade and finding parameters that make them of equal value. These parameters are compared with the actual values to measure if the trade really benefitted both sides equally.</w:t>
      </w:r>
    </w:p>
    <w:p w:rsidR="00000000" w:rsidDel="00000000" w:rsidP="00000000" w:rsidRDefault="00000000" w:rsidRPr="00000000">
      <w:pPr>
        <w:numPr>
          <w:ilvl w:val="0"/>
          <w:numId w:val="1"/>
        </w:numPr>
        <w:spacing w:before="200" w:line="360" w:lineRule="auto"/>
        <w:ind w:left="720" w:hanging="360"/>
        <w:contextualSpacing w:val="1"/>
        <w:jc w:val="both"/>
        <w:rPr>
          <w:u w:val="none"/>
        </w:rPr>
      </w:pPr>
      <w:r w:rsidDel="00000000" w:rsidR="00000000" w:rsidRPr="00000000">
        <w:rPr>
          <w:rtl w:val="0"/>
        </w:rPr>
        <w:t xml:space="preserve">Use the score from trade value analysis to come up with a prediction technique to estimate the lopsidedness of a trade.</w:t>
      </w:r>
    </w:p>
    <w:p w:rsidR="00000000" w:rsidDel="00000000" w:rsidP="00000000" w:rsidRDefault="00000000" w:rsidRPr="00000000">
      <w:pPr>
        <w:pStyle w:val="Heading1"/>
        <w:keepNext w:val="0"/>
        <w:keepLines w:val="0"/>
        <w:spacing w:after="0" w:before="200" w:line="360" w:lineRule="auto"/>
        <w:ind w:left="-15" w:firstLine="0"/>
        <w:contextualSpacing w:val="0"/>
      </w:pPr>
      <w:bookmarkStart w:colFirst="0" w:colLast="0" w:name="_s8d2fmh17vap" w:id="8"/>
      <w:bookmarkEnd w:id="8"/>
      <w:r w:rsidDel="00000000" w:rsidR="00000000" w:rsidRPr="00000000">
        <w:rPr>
          <w:rFonts w:ascii="Open Sans" w:cs="Open Sans" w:eastAsia="Open Sans" w:hAnsi="Open Sans"/>
          <w:b w:val="1"/>
          <w:sz w:val="32"/>
          <w:szCs w:val="32"/>
          <w:rtl w:val="0"/>
        </w:rPr>
        <w:t xml:space="preserve">Literature Review:</w:t>
      </w:r>
    </w:p>
    <w:p w:rsidR="00000000" w:rsidDel="00000000" w:rsidP="00000000" w:rsidRDefault="00000000" w:rsidRPr="00000000">
      <w:pPr>
        <w:spacing w:before="200" w:line="360" w:lineRule="auto"/>
        <w:ind w:left="-15" w:firstLine="0"/>
        <w:contextualSpacing w:val="0"/>
        <w:jc w:val="both"/>
      </w:pPr>
      <w:r w:rsidDel="00000000" w:rsidR="00000000" w:rsidRPr="00000000">
        <w:rPr>
          <w:b w:val="1"/>
          <w:rtl w:val="0"/>
        </w:rPr>
        <w:t xml:space="preserve">Baseball :</w:t>
      </w:r>
      <w:r w:rsidDel="00000000" w:rsidR="00000000" w:rsidRPr="00000000">
        <w:rPr>
          <w:rtl w:val="0"/>
        </w:rPr>
        <w:t xml:space="preserve">  </w:t>
      </w:r>
      <w:r w:rsidDel="00000000" w:rsidR="00000000" w:rsidRPr="00000000">
        <w:rPr>
          <w:highlight w:val="white"/>
          <w:rtl w:val="0"/>
        </w:rPr>
        <w:t xml:space="preserve">Baseball is a game played between two teams, each composed of nine players. The game consist of nine innings, and the team with the greater number of runs at the end of the game wins. The goal of the game is to score more points (runs) than the other team. </w:t>
      </w:r>
    </w:p>
    <w:p w:rsidR="00000000" w:rsidDel="00000000" w:rsidP="00000000" w:rsidRDefault="00000000" w:rsidRPr="00000000">
      <w:pPr>
        <w:spacing w:before="200" w:line="360" w:lineRule="auto"/>
        <w:ind w:left="-15" w:firstLine="0"/>
        <w:contextualSpacing w:val="0"/>
        <w:jc w:val="both"/>
      </w:pPr>
      <w:r w:rsidDel="00000000" w:rsidR="00000000" w:rsidRPr="00000000">
        <w:rPr>
          <w:b w:val="1"/>
          <w:highlight w:val="white"/>
          <w:rtl w:val="0"/>
        </w:rPr>
        <w:t xml:space="preserve">Major Teams and Leagues</w:t>
      </w:r>
      <w:r w:rsidDel="00000000" w:rsidR="00000000" w:rsidRPr="00000000">
        <w:rPr>
          <w:highlight w:val="white"/>
          <w:rtl w:val="0"/>
        </w:rPr>
        <w:t xml:space="preserve"> : Major League Baseball (MLB) is a professional baseball organization consist of two component leagues National League and American League. A total of 30 team (29 America and 1 Canada) play in National League and American League with 15 in each League.</w:t>
      </w:r>
    </w:p>
    <w:p w:rsidR="00000000" w:rsidDel="00000000" w:rsidP="00000000" w:rsidRDefault="00000000" w:rsidRPr="00000000">
      <w:pPr>
        <w:spacing w:before="200" w:line="360" w:lineRule="auto"/>
        <w:ind w:left="-15" w:firstLine="0"/>
        <w:contextualSpacing w:val="0"/>
        <w:jc w:val="both"/>
      </w:pPr>
      <w:r w:rsidDel="00000000" w:rsidR="00000000" w:rsidRPr="00000000">
        <w:rPr>
          <w:b w:val="1"/>
          <w:rtl w:val="0"/>
        </w:rPr>
        <w:t xml:space="preserve">Trading in Baseball </w:t>
      </w:r>
      <w:r w:rsidDel="00000000" w:rsidR="00000000" w:rsidRPr="00000000">
        <w:rPr>
          <w:rtl w:val="0"/>
        </w:rPr>
        <w:t xml:space="preserve">:</w:t>
      </w:r>
      <w:r w:rsidDel="00000000" w:rsidR="00000000" w:rsidRPr="00000000">
        <w:rPr>
          <w:rFonts w:ascii="Open Sans" w:cs="Open Sans" w:eastAsia="Open Sans" w:hAnsi="Open Sans"/>
          <w:rtl w:val="0"/>
        </w:rPr>
        <w:t xml:space="preserve"> </w:t>
      </w:r>
      <w:r w:rsidDel="00000000" w:rsidR="00000000" w:rsidRPr="00000000">
        <w:rPr>
          <w:rtl w:val="0"/>
        </w:rPr>
        <w:t xml:space="preserve">Baseball transactions are changes made to the roster of a team during or after the season. They may include waiving, releasing, and trading players, as well as assigning players to a lower league teams. There are certain deadlines for the type of trade being carried out during a season. For instance, the July 31 non-waiver trade deadline and Aug 31 the waiver deadline.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b w:val="1"/>
          <w:rtl w:val="0"/>
        </w:rPr>
        <w:t xml:space="preserve">Wins Above Replacement: </w:t>
      </w:r>
      <w:r w:rsidDel="00000000" w:rsidR="00000000" w:rsidRPr="00000000">
        <w:rPr>
          <w:rtl w:val="0"/>
        </w:rPr>
        <w:t xml:space="preserve">or Wins Above Replacement Player, commonly abbreviated to WAR, is a non-standardized sabermetric baseball statistic developed to sum up "a player's total contributions to his team". A player's WAR value is claimed to be the number of additional wins his team has achieved above the number of expected team wins if that player were substituted by a replacement-level player.</w:t>
      </w:r>
    </w:p>
    <w:p w:rsidR="00000000" w:rsidDel="00000000" w:rsidP="00000000" w:rsidRDefault="00000000" w:rsidRPr="00000000">
      <w:pPr>
        <w:contextualSpacing w:val="0"/>
        <w:jc w:val="both"/>
      </w:pPr>
      <w:r w:rsidDel="00000000" w:rsidR="00000000" w:rsidRPr="00000000">
        <w:rPr>
          <w:rtl w:val="0"/>
        </w:rPr>
        <w:t xml:space="preserve">WAR is calculated separately for pitchers and for positional players</w:t>
      </w:r>
    </w:p>
    <w:p w:rsidR="00000000" w:rsidDel="00000000" w:rsidP="00000000" w:rsidRDefault="00000000" w:rsidRPr="00000000">
      <w:pPr>
        <w:numPr>
          <w:ilvl w:val="0"/>
          <w:numId w:val="11"/>
        </w:numPr>
        <w:ind w:left="720" w:hanging="360"/>
        <w:contextualSpacing w:val="1"/>
        <w:jc w:val="both"/>
        <w:rPr>
          <w:sz w:val="22"/>
          <w:szCs w:val="22"/>
        </w:rPr>
      </w:pPr>
      <w:r w:rsidDel="00000000" w:rsidR="00000000" w:rsidRPr="00000000">
        <w:rPr>
          <w:rtl w:val="0"/>
        </w:rPr>
        <w:t xml:space="preserve">WAR for positional players: WAR for positional players have six components: Batting runs, Base running runs,Fielding runs, Runs added or lost due to grounding into double plays. Positional adjustment runs, Replacement level runs </w:t>
      </w:r>
    </w:p>
    <w:p w:rsidR="00000000" w:rsidDel="00000000" w:rsidP="00000000" w:rsidRDefault="00000000" w:rsidRPr="00000000">
      <w:pPr>
        <w:numPr>
          <w:ilvl w:val="0"/>
          <w:numId w:val="11"/>
        </w:numPr>
        <w:ind w:left="720" w:hanging="360"/>
        <w:contextualSpacing w:val="1"/>
        <w:jc w:val="both"/>
        <w:rPr>
          <w:sz w:val="22"/>
          <w:szCs w:val="22"/>
        </w:rPr>
      </w:pPr>
      <w:r w:rsidDel="00000000" w:rsidR="00000000" w:rsidRPr="00000000">
        <w:rPr>
          <w:rtl w:val="0"/>
        </w:rPr>
        <w:t xml:space="preserve">WAR for pitchers: Pitching WAR calculation requires only overall Runs allowed (both earned and unearned) and Innings Pitched.</w:t>
      </w:r>
      <w:r w:rsidDel="00000000" w:rsidR="00000000" w:rsidRPr="00000000">
        <w:rPr>
          <w:rtl w:val="0"/>
        </w:rPr>
      </w:r>
    </w:p>
    <w:p w:rsidR="00000000" w:rsidDel="00000000" w:rsidP="00000000" w:rsidRDefault="00000000" w:rsidRPr="00000000">
      <w:pPr>
        <w:pStyle w:val="Heading1"/>
        <w:keepNext w:val="0"/>
        <w:keepLines w:val="0"/>
        <w:spacing w:after="0" w:before="200" w:line="360" w:lineRule="auto"/>
        <w:ind w:left="-15" w:firstLine="0"/>
        <w:contextualSpacing w:val="0"/>
      </w:pPr>
      <w:bookmarkStart w:colFirst="0" w:colLast="0" w:name="_xuno0yh2av1e" w:id="9"/>
      <w:bookmarkEnd w:id="9"/>
      <w:r w:rsidDel="00000000" w:rsidR="00000000" w:rsidRPr="00000000">
        <w:rPr>
          <w:rtl w:val="0"/>
        </w:rPr>
      </w:r>
    </w:p>
    <w:p w:rsidR="00000000" w:rsidDel="00000000" w:rsidP="00000000" w:rsidRDefault="00000000" w:rsidRPr="00000000">
      <w:pPr>
        <w:pStyle w:val="Heading1"/>
        <w:keepNext w:val="0"/>
        <w:keepLines w:val="0"/>
        <w:spacing w:after="0" w:before="200" w:line="360" w:lineRule="auto"/>
        <w:ind w:left="-15" w:firstLine="0"/>
        <w:contextualSpacing w:val="0"/>
      </w:pPr>
      <w:bookmarkStart w:colFirst="0" w:colLast="0" w:name="_phmudcs3v1sm" w:id="10"/>
      <w:bookmarkEnd w:id="10"/>
      <w:r w:rsidDel="00000000" w:rsidR="00000000" w:rsidRPr="00000000">
        <w:rPr>
          <w:rFonts w:ascii="Open Sans" w:cs="Open Sans" w:eastAsia="Open Sans" w:hAnsi="Open Sans"/>
          <w:b w:val="1"/>
          <w:sz w:val="32"/>
          <w:szCs w:val="32"/>
          <w:rtl w:val="0"/>
        </w:rPr>
        <w:t xml:space="preserve">Dataset:</w:t>
      </w:r>
    </w:p>
    <w:p w:rsidR="00000000" w:rsidDel="00000000" w:rsidP="00000000" w:rsidRDefault="00000000" w:rsidRPr="00000000">
      <w:pPr>
        <w:contextualSpacing w:val="0"/>
      </w:pPr>
      <w:r w:rsidDel="00000000" w:rsidR="00000000" w:rsidRPr="00000000">
        <w:rPr>
          <w:rtl w:val="0"/>
        </w:rPr>
        <w:t xml:space="preserve">We have the following datasets available with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70"/>
        <w:gridCol w:w="1290"/>
        <w:gridCol w:w="3255"/>
        <w:gridCol w:w="2925"/>
        <w:tblGridChange w:id="0">
          <w:tblGrid>
            <w:gridCol w:w="1395"/>
            <w:gridCol w:w="870"/>
            <w:gridCol w:w="1290"/>
            <w:gridCol w:w="3255"/>
            <w:gridCol w:w="2925"/>
          </w:tblGrid>
        </w:tblGridChange>
      </w:tblGrid>
      <w:tr>
        <w:trPr>
          <w:trHeight w:val="780" w:hRule="atLeast"/>
        </w:trP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Dataset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Timeline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No. of Entries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Major Columns/Features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Data Source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Transactions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1873-2015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85144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Date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From-Team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To-Team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Players Involved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7">
              <w:r w:rsidDel="00000000" w:rsidR="00000000" w:rsidRPr="00000000">
                <w:rPr>
                  <w:color w:val="1155cc"/>
                  <w:u w:val="single"/>
                  <w:rtl w:val="0"/>
                </w:rPr>
                <w:t xml:space="preserve">http://retrosheet.org/</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Player Statistics - Batting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1871- 2014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rPr/>
            </w:pPr>
            <w:r w:rsidDel="00000000" w:rsidR="00000000" w:rsidRPr="00000000">
              <w:rPr>
                <w:rtl w:val="0"/>
              </w:rPr>
              <w:t xml:space="preserve">101332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ind w:left="0" w:firstLine="0"/>
              <w:contextualSpacing w:val="0"/>
            </w:pPr>
            <w:r w:rsidDel="00000000" w:rsidR="00000000" w:rsidRPr="00000000">
              <w:rPr>
                <w:rtl w:val="0"/>
              </w:rPr>
              <w:t xml:space="preserve">games, runs, hits, doubles, triples, home runs, strikeouts, runs batted in etc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8">
              <w:r w:rsidDel="00000000" w:rsidR="00000000" w:rsidRPr="00000000">
                <w:rPr>
                  <w:color w:val="1155cc"/>
                  <w:u w:val="single"/>
                  <w:rtl w:val="0"/>
                </w:rPr>
                <w:t xml:space="preserve">http://www.seanlahman.com/baseball-archive/statistics/</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Statistics - Pitching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1871- 2014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44139</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Games, Wins, Loss, Grand Slam,</w:t>
            </w:r>
            <w:r w:rsidDel="00000000" w:rsidR="00000000" w:rsidRPr="00000000">
              <w:rPr>
                <w:highlight w:val="white"/>
                <w:rtl w:val="0"/>
              </w:rPr>
              <w:t xml:space="preserve">ERA, WHIP</w:t>
            </w:r>
          </w:p>
          <w:p w:rsidR="00000000" w:rsidDel="00000000" w:rsidP="00000000" w:rsidRDefault="00000000" w:rsidRPr="00000000">
            <w:pPr>
              <w:widowControl w:val="0"/>
              <w:spacing w:line="240" w:lineRule="auto"/>
              <w:contextualSpacing w:val="0"/>
            </w:pPr>
            <w:r w:rsidDel="00000000" w:rsidR="00000000" w:rsidRPr="00000000">
              <w:rPr>
                <w:highlight w:val="white"/>
                <w:rtl w:val="0"/>
              </w:rPr>
              <w:t xml:space="preserve">Strikeouts,Saves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9">
              <w:r w:rsidDel="00000000" w:rsidR="00000000" w:rsidRPr="00000000">
                <w:rPr>
                  <w:color w:val="1155cc"/>
                  <w:u w:val="single"/>
                  <w:rtl w:val="0"/>
                </w:rPr>
                <w:t xml:space="preserve">http://www.seanlahman.com/baseball-archive/statistics/</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Statistics - Fielding</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1871- 2014</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170526</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Fielding Position,Games Started,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
              <w:r w:rsidDel="00000000" w:rsidR="00000000" w:rsidRPr="00000000">
                <w:rPr>
                  <w:color w:val="1155cc"/>
                  <w:u w:val="single"/>
                  <w:rtl w:val="0"/>
                </w:rPr>
                <w:t xml:space="preserve">http://www.seanlahman.com/baseball-archive/statistics/</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Teams Data</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1871-2015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2805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Team Name,Wins, Loss, Rank,</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1">
              <w:r w:rsidDel="00000000" w:rsidR="00000000" w:rsidRPr="00000000">
                <w:rPr>
                  <w:color w:val="1155cc"/>
                  <w:u w:val="single"/>
                  <w:rtl w:val="0"/>
                </w:rPr>
                <w:t xml:space="preserve">http://www.seanlahman.com/baseball-archive/statistics/</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Player Salaries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1985-2015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25575</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PlayerId, Salary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
              <w:r w:rsidDel="00000000" w:rsidR="00000000" w:rsidRPr="00000000">
                <w:rPr>
                  <w:color w:val="1155cc"/>
                  <w:u w:val="single"/>
                  <w:rtl w:val="0"/>
                </w:rPr>
                <w:t xml:space="preserve">http://www.seanlahman.com/baseball-archive/statistics/</w:t>
              </w:r>
            </w:hyperlink>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Pitchstats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1871-2016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102138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Team, Year, RunsBat, RunsInfield, WAA, WAR, isPitcher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hyperlink r:id="rId13">
              <w:r w:rsidDel="00000000" w:rsidR="00000000" w:rsidRPr="00000000">
                <w:rPr>
                  <w:color w:val="1155cc"/>
                  <w:u w:val="single"/>
                  <w:rtl w:val="0"/>
                </w:rPr>
                <w:t xml:space="preserve">http://www.baseball-reference.com/about/</w:t>
              </w:r>
            </w:hyperlink>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Batstats</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t xml:space="preserve">1871-2016</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102138</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Team, Year, RunsBat, RunsInfield, WAA, WAR, isPitcher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w:t>
            </w:r>
            <w:hyperlink r:id="rId14">
              <w:r w:rsidDel="00000000" w:rsidR="00000000" w:rsidRPr="00000000">
                <w:rPr>
                  <w:color w:val="1155cc"/>
                  <w:u w:val="single"/>
                  <w:rtl w:val="0"/>
                </w:rPr>
                <w:t xml:space="preserve">http://www.baseball-reference.com/about/</w:t>
              </w:r>
            </w:hyperlink>
            <w:r w:rsidDel="00000000" w:rsidR="00000000" w:rsidRPr="00000000">
              <w:rPr>
                <w:rtl w:val="0"/>
              </w:rPr>
            </w:r>
          </w:p>
        </w:tc>
      </w:tr>
    </w:tbl>
    <w:p w:rsidR="00000000" w:rsidDel="00000000" w:rsidP="00000000" w:rsidRDefault="00000000" w:rsidRPr="00000000">
      <w:pPr>
        <w:pStyle w:val="Heading1"/>
        <w:keepNext w:val="0"/>
        <w:keepLines w:val="0"/>
        <w:spacing w:after="0" w:before="200" w:line="360" w:lineRule="auto"/>
        <w:contextualSpacing w:val="0"/>
      </w:pPr>
      <w:bookmarkStart w:colFirst="0" w:colLast="0" w:name="_vle9jfnkhtjw" w:id="11"/>
      <w:bookmarkEnd w:id="11"/>
      <w:r w:rsidDel="00000000" w:rsidR="00000000" w:rsidRPr="00000000">
        <w:rPr>
          <w:rtl w:val="0"/>
        </w:rPr>
      </w:r>
    </w:p>
    <w:p w:rsidR="00000000" w:rsidDel="00000000" w:rsidP="00000000" w:rsidRDefault="00000000" w:rsidRPr="00000000">
      <w:pPr>
        <w:pStyle w:val="Heading1"/>
        <w:keepNext w:val="0"/>
        <w:keepLines w:val="0"/>
        <w:spacing w:after="0" w:before="200" w:line="360" w:lineRule="auto"/>
        <w:contextualSpacing w:val="0"/>
      </w:pPr>
      <w:bookmarkStart w:colFirst="0" w:colLast="0" w:name="_xlhctnsegxzu" w:id="12"/>
      <w:bookmarkEnd w:id="12"/>
      <w:r w:rsidDel="00000000" w:rsidR="00000000" w:rsidRPr="00000000">
        <w:rPr>
          <w:rFonts w:ascii="Open Sans" w:cs="Open Sans" w:eastAsia="Open Sans" w:hAnsi="Open Sans"/>
          <w:b w:val="1"/>
          <w:sz w:val="32"/>
          <w:szCs w:val="32"/>
          <w:rtl w:val="0"/>
        </w:rPr>
        <w:t xml:space="preserve">Trade Value Analysis:</w:t>
      </w:r>
    </w:p>
    <w:p w:rsidR="00000000" w:rsidDel="00000000" w:rsidP="00000000" w:rsidRDefault="00000000" w:rsidRPr="00000000">
      <w:pPr>
        <w:contextualSpacing w:val="0"/>
        <w:jc w:val="both"/>
      </w:pPr>
      <w:r w:rsidDel="00000000" w:rsidR="00000000" w:rsidRPr="00000000">
        <w:rPr>
          <w:rtl w:val="0"/>
        </w:rPr>
        <w:t xml:space="preserve">Analysing the trades for their fairness will be an important aspect of the project as our data is not labelled. The analysis we come up with will be used to label/score the data for their fairness and any prediction model being developed will take this as the benchmark to train itself.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 perform the analysis in two major ways: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Cumulative WAR Value addition on both sides over N years after trade.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Assume trades to be equal value at the time of trade to get decay ratios and use them to analyse with actual values.</w:t>
      </w:r>
    </w:p>
    <w:p w:rsidR="00000000" w:rsidDel="00000000" w:rsidP="00000000" w:rsidRDefault="00000000" w:rsidRPr="00000000">
      <w:pPr>
        <w:contextualSpacing w:val="0"/>
      </w:pPr>
      <w:r w:rsidDel="00000000" w:rsidR="00000000" w:rsidRPr="00000000">
        <w:rPr>
          <w:rtl w:val="0"/>
        </w:rPr>
        <w:t xml:space="preserve">Both are explained in detail below: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b w:val="1"/>
        </w:rPr>
      </w:pPr>
      <w:r w:rsidDel="00000000" w:rsidR="00000000" w:rsidRPr="00000000">
        <w:rPr>
          <w:b w:val="1"/>
          <w:rtl w:val="0"/>
        </w:rPr>
        <w:t xml:space="preserve">Using Cumulative WAR values</w:t>
      </w:r>
      <w:r w:rsidDel="00000000" w:rsidR="00000000" w:rsidRPr="00000000">
        <w:rPr>
          <w:rtl w:val="0"/>
        </w:rPr>
      </w:r>
    </w:p>
    <w:p w:rsidR="00000000" w:rsidDel="00000000" w:rsidP="00000000" w:rsidRDefault="00000000" w:rsidRPr="00000000">
      <w:pPr>
        <w:ind w:left="0" w:firstLine="720"/>
        <w:contextualSpacing w:val="0"/>
        <w:jc w:val="both"/>
      </w:pPr>
      <w:r w:rsidDel="00000000" w:rsidR="00000000" w:rsidRPr="00000000">
        <w:rPr>
          <w:rtl w:val="0"/>
        </w:rPr>
        <w:t xml:space="preserve">This method</w:t>
      </w:r>
      <w:r w:rsidDel="00000000" w:rsidR="00000000" w:rsidRPr="00000000">
        <w:rPr>
          <w:rtl w:val="0"/>
        </w:rPr>
        <w:t xml:space="preserve"> will try to evaluate a trade for its fairness by calculating its lopsided nature (if present) after a certain amount of time from the trade date. The calculation makes use of the Wins Above Replacement (WAR) metric</w:t>
      </w:r>
      <w:r w:rsidDel="00000000" w:rsidR="00000000" w:rsidRPr="00000000">
        <w:rPr>
          <w:rtl w:val="0"/>
        </w:rPr>
        <w:t xml:space="preserve"> mentioned earlier</w:t>
      </w:r>
      <w:r w:rsidDel="00000000" w:rsidR="00000000" w:rsidRPr="00000000">
        <w:rPr>
          <w:rtl w:val="0"/>
        </w:rPr>
        <w:t xml:space="preserve">, which gives us the performance measurement of a player</w:t>
      </w:r>
      <w:r w:rsidDel="00000000" w:rsidR="00000000" w:rsidRPr="00000000">
        <w:rPr>
          <w:rtl w:val="0"/>
        </w:rPr>
        <w:t xml:space="preserve">(at age X) for a year</w:t>
      </w:r>
      <w:r w:rsidDel="00000000" w:rsidR="00000000" w:rsidRPr="00000000">
        <w:rPr>
          <w:rtl w:val="0"/>
        </w:rPr>
        <w:t xml:space="preserve">. And we evaluate how good a player is by comparing his performance with the average performance of any player at that age.</w:t>
      </w:r>
    </w:p>
    <w:p w:rsidR="00000000" w:rsidDel="00000000" w:rsidP="00000000" w:rsidRDefault="00000000" w:rsidRPr="00000000">
      <w:pPr>
        <w:contextualSpacing w:val="0"/>
        <w:jc w:val="both"/>
      </w:pPr>
      <w:r w:rsidDel="00000000" w:rsidR="00000000" w:rsidRPr="00000000">
        <w:rPr>
          <w:rtl w:val="0"/>
        </w:rPr>
        <w:t xml:space="preserve">The exact method works the following way:</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ind w:left="720" w:hanging="360"/>
        <w:contextualSpacing w:val="1"/>
        <w:jc w:val="both"/>
        <w:rPr/>
      </w:pPr>
      <w:r w:rsidDel="00000000" w:rsidR="00000000" w:rsidRPr="00000000">
        <w:rPr>
          <w:rtl w:val="0"/>
        </w:rPr>
        <w:t xml:space="preserve">Calculate total value of the trade for each side over a period of N years and return the absolute difference between these two values as the trade value difference.</w:t>
      </w:r>
    </w:p>
    <w:p w:rsidR="00000000" w:rsidDel="00000000" w:rsidP="00000000" w:rsidRDefault="00000000" w:rsidRPr="00000000">
      <w:pPr>
        <w:numPr>
          <w:ilvl w:val="0"/>
          <w:numId w:val="12"/>
        </w:numPr>
        <w:ind w:left="720" w:hanging="360"/>
        <w:contextualSpacing w:val="1"/>
        <w:jc w:val="both"/>
        <w:rPr/>
      </w:pPr>
      <w:r w:rsidDel="00000000" w:rsidR="00000000" w:rsidRPr="00000000">
        <w:rPr>
          <w:rtl w:val="0"/>
        </w:rPr>
        <w:t xml:space="preserve">Values near zero correspond to fair trades whereas those away from zero denote the lopsided trades.</w:t>
      </w:r>
    </w:p>
    <w:p w:rsidR="00000000" w:rsidDel="00000000" w:rsidP="00000000" w:rsidRDefault="00000000" w:rsidRPr="00000000">
      <w:pPr>
        <w:numPr>
          <w:ilvl w:val="0"/>
          <w:numId w:val="12"/>
        </w:numPr>
        <w:ind w:left="720" w:hanging="360"/>
        <w:contextualSpacing w:val="1"/>
        <w:jc w:val="both"/>
        <w:rPr/>
      </w:pPr>
      <w:r w:rsidDel="00000000" w:rsidR="00000000" w:rsidRPr="00000000">
        <w:rPr>
          <w:rtl w:val="0"/>
        </w:rPr>
        <w:t xml:space="preserve">The value of each side is calculated by summing the Value of each player involved on their side of the deal. Here, the player value is calculated by finding their cumulative value over N years after the trade. The value for a particular year is the difference between his actual and expected performance for that year.</w:t>
      </w:r>
    </w:p>
    <w:p w:rsidR="00000000" w:rsidDel="00000000" w:rsidP="00000000" w:rsidRDefault="00000000" w:rsidRPr="00000000">
      <w:pPr>
        <w:numPr>
          <w:ilvl w:val="0"/>
          <w:numId w:val="12"/>
        </w:numPr>
        <w:ind w:left="720" w:hanging="360"/>
        <w:contextualSpacing w:val="1"/>
        <w:jc w:val="both"/>
        <w:rPr/>
      </w:pPr>
      <w:r w:rsidDel="00000000" w:rsidR="00000000" w:rsidRPr="00000000">
        <w:rPr>
          <w:rtl w:val="0"/>
        </w:rPr>
        <w:t xml:space="preserve">Actual Performance of a player (age X) in a year = WAR of the player for that year.</w:t>
      </w:r>
    </w:p>
    <w:p w:rsidR="00000000" w:rsidDel="00000000" w:rsidP="00000000" w:rsidRDefault="00000000" w:rsidRPr="00000000">
      <w:pPr>
        <w:numPr>
          <w:ilvl w:val="0"/>
          <w:numId w:val="12"/>
        </w:numPr>
        <w:ind w:left="720" w:hanging="360"/>
        <w:contextualSpacing w:val="1"/>
        <w:jc w:val="both"/>
        <w:rPr/>
      </w:pPr>
      <w:r w:rsidDel="00000000" w:rsidR="00000000" w:rsidRPr="00000000">
        <w:rPr>
          <w:rtl w:val="0"/>
        </w:rPr>
        <w:t xml:space="preserve">Expected Performance of a player of age X = Average WAR at age X.</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Assumptions Taken:</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For simplicity, we take N = 15 years.</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For any year when a player is not playing (maybe got retired or injured, or the data not available for that year) we assume his contribution/value to be zero.</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Over the course of these 15 years, it is possible that the player got traded to another team, in this case, we assume that the trade must have been a equal value trade and the team got another player of almost equal calibre in exchange and hence ignoring the trade in calculation.</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We take the average performance of a player at age X as the average of WAR values of all the players at age X in our database. (Results shown below)</w:t>
      </w:r>
    </w:p>
    <w:p w:rsidR="00000000" w:rsidDel="00000000" w:rsidP="00000000" w:rsidRDefault="00000000" w:rsidRPr="00000000">
      <w:pPr>
        <w:numPr>
          <w:ilvl w:val="0"/>
          <w:numId w:val="6"/>
        </w:numPr>
        <w:ind w:left="720" w:hanging="360"/>
        <w:contextualSpacing w:val="1"/>
        <w:jc w:val="both"/>
        <w:rPr/>
      </w:pPr>
      <w:r w:rsidDel="00000000" w:rsidR="00000000" w:rsidRPr="00000000">
        <w:rPr>
          <w:rtl w:val="0"/>
        </w:rPr>
        <w:t xml:space="preserve">We ignore cash transactions involved as part of a trad</w:t>
      </w:r>
      <w:r w:rsidDel="00000000" w:rsidR="00000000" w:rsidRPr="00000000">
        <w:rPr>
          <w:rtl w:val="0"/>
        </w:rPr>
        <w:t xml:space="preserve">e.</w:t>
      </w:r>
      <w:r w:rsidDel="00000000" w:rsidR="00000000" w:rsidRPr="00000000">
        <w:rPr>
          <w:rtl w:val="0"/>
        </w:rPr>
      </w:r>
    </w:p>
    <w:p w:rsidR="00000000" w:rsidDel="00000000" w:rsidP="00000000" w:rsidRDefault="00000000" w:rsidRPr="00000000">
      <w:pPr>
        <w:spacing w:before="200" w:line="360" w:lineRule="auto"/>
        <w:ind w:left="0" w:firstLine="0"/>
        <w:contextualSpacing w:val="0"/>
        <w:jc w:val="center"/>
      </w:pPr>
      <m:oMath>
        <m:sSub>
          <m:sSubPr>
            <m:ctrlPr>
              <w:rPr/>
            </m:ctrlPr>
          </m:sSubPr>
          <m:e>
            <m:r>
              <w:rPr/>
              <m:t xml:space="preserve">V</m:t>
            </m:r>
          </m:e>
          <m:sub>
            <m:r>
              <w:rPr/>
              <m:t xml:space="preserve">0,1</m:t>
            </m:r>
          </m:sub>
        </m:sSub>
        <m:r>
          <w:rPr/>
          <m:t xml:space="preserve">= </m:t>
        </m:r>
        <m:nary>
          <m:naryPr>
            <m:chr m:val="∑"/>
            <m:ctrlPr>
              <w:rPr/>
            </m:ctrlPr>
          </m:naryPr>
          <m:sub>
            <m:r>
              <w:rPr/>
              <m:t xml:space="preserve">i=0</m:t>
            </m:r>
          </m:sub>
          <m:sup>
            <m:r>
              <w:rPr/>
              <m:t xml:space="preserve">n</m:t>
            </m:r>
          </m:sup>
        </m:nary>
        <m:r>
          <w:rPr/>
          <m:t xml:space="preserve">(</m:t>
        </m:r>
        <m:nary>
          <m:naryPr>
            <m:chr m:val="∑"/>
            <m:ctrlPr>
              <w:rPr/>
            </m:ctrlPr>
          </m:naryPr>
          <m:sub>
            <m:r>
              <w:rPr/>
              <m:t xml:space="preserve">j=0</m:t>
            </m:r>
          </m:sub>
          <m:sup>
            <m:r>
              <w:rPr/>
              <m:t xml:space="preserve">15</m:t>
            </m:r>
          </m:sup>
        </m:nary>
        <m:r>
          <w:rPr/>
          <m:t xml:space="preserve">(WA</m:t>
        </m:r>
        <m:sSub>
          <m:sSubPr>
            <m:ctrlPr>
              <w:rPr/>
            </m:ctrlPr>
          </m:sSubPr>
          <m:e>
            <m:r>
              <w:rPr/>
              <m:t xml:space="preserve">R</m:t>
            </m:r>
          </m:e>
          <m:sub>
            <m:r>
              <w:rPr/>
              <m:t xml:space="preserve">i,j</m:t>
            </m:r>
          </m:sub>
        </m:sSub>
        <m:r>
          <w:rPr/>
          <m:t xml:space="preserve">-Avg WA</m:t>
        </m:r>
        <m:sSub>
          <m:sSubPr>
            <m:ctrlPr>
              <w:rPr/>
            </m:ctrlPr>
          </m:sSubPr>
          <m:e>
            <m:r>
              <w:rPr/>
              <m:t xml:space="preserve">R</m:t>
            </m:r>
          </m:e>
          <m:sub>
            <m:r>
              <w:rPr/>
              <m:t xml:space="preserve">j</m:t>
            </m:r>
          </m:sub>
        </m:sSub>
        <m:r>
          <w:rPr/>
          <m:t xml:space="preserve">))</m:t>
        </m:r>
      </m:oMath>
      <w:r w:rsidDel="00000000" w:rsidR="00000000" w:rsidRPr="00000000">
        <w:rPr>
          <w:rtl w:val="0"/>
        </w:rPr>
      </w:r>
    </w:p>
    <w:p w:rsidR="00000000" w:rsidDel="00000000" w:rsidP="00000000" w:rsidRDefault="00000000" w:rsidRPr="00000000">
      <w:pPr>
        <w:spacing w:before="200" w:line="360" w:lineRule="auto"/>
        <w:ind w:left="0" w:firstLine="0"/>
        <w:contextualSpacing w:val="0"/>
      </w:pPr>
      <w:r w:rsidDel="00000000" w:rsidR="00000000" w:rsidRPr="00000000">
        <w:rPr>
          <w:rtl w:val="0"/>
        </w:rPr>
        <w:t xml:space="preserve">Here, </w:t>
        <w:tab/>
        <w:tab/>
        <w:tab/>
      </w:r>
      <m:oMath>
        <m:r>
          <w:rPr/>
          <m:t xml:space="preserve">n = No. of players involved in team 0/1's side</m:t>
        </m:r>
      </m:oMath>
      <w:r w:rsidDel="00000000" w:rsidR="00000000" w:rsidRPr="00000000">
        <w:rPr>
          <w:rtl w:val="0"/>
        </w:rPr>
      </w:r>
    </w:p>
    <w:p w:rsidR="00000000" w:rsidDel="00000000" w:rsidP="00000000" w:rsidRDefault="00000000" w:rsidRPr="00000000">
      <w:pPr>
        <w:spacing w:before="200" w:line="360" w:lineRule="auto"/>
        <w:ind w:left="0" w:firstLine="0"/>
        <w:contextualSpacing w:val="0"/>
        <w:jc w:val="center"/>
      </w:pPr>
      <m:oMath>
        <m:r>
          <w:rPr/>
          <m:t xml:space="preserve">WA</m:t>
        </m:r>
        <m:sSub>
          <m:sSubPr>
            <m:ctrlPr>
              <w:rPr/>
            </m:ctrlPr>
          </m:sSubPr>
          <m:e>
            <m:r>
              <w:rPr/>
              <m:t xml:space="preserve">R</m:t>
            </m:r>
          </m:e>
          <m:sub>
            <m:r>
              <w:rPr/>
              <m:t xml:space="preserve">i,j</m:t>
            </m:r>
          </m:sub>
        </m:sSub>
        <m:r>
          <w:rPr/>
          <m:t xml:space="preserve">=WAR of Player i during (trade+j</m:t>
        </m:r>
        <m:sSup>
          <m:sSupPr>
            <m:ctrlPr>
              <w:rPr/>
            </m:ctrlPr>
          </m:sSupPr>
          <m:e>
            <m:r>
              <w:rPr/>
              <m:t xml:space="preserve">)</m:t>
            </m:r>
          </m:e>
          <m:sup>
            <m:r>
              <w:rPr/>
              <m:t xml:space="preserve">th</m:t>
            </m:r>
          </m:sup>
        </m:sSup>
        <m:r>
          <w:rPr/>
          <m:t xml:space="preserve"> year</m:t>
        </m:r>
      </m:oMath>
      <w:r w:rsidDel="00000000" w:rsidR="00000000" w:rsidRPr="00000000">
        <w:rPr>
          <w:rtl w:val="0"/>
        </w:rPr>
      </w:r>
    </w:p>
    <w:p w:rsidR="00000000" w:rsidDel="00000000" w:rsidP="00000000" w:rsidRDefault="00000000" w:rsidRPr="00000000">
      <w:pPr>
        <w:spacing w:before="200" w:line="360" w:lineRule="auto"/>
        <w:ind w:left="0" w:firstLine="0"/>
        <w:contextualSpacing w:val="0"/>
        <w:jc w:val="center"/>
      </w:pPr>
      <m:oMath>
        <m:r>
          <w:rPr/>
          <m:t xml:space="preserve">Avg. WA</m:t>
        </m:r>
        <m:sSub>
          <m:sSubPr>
            <m:ctrlPr>
              <w:rPr/>
            </m:ctrlPr>
          </m:sSubPr>
          <m:e>
            <m:r>
              <w:rPr/>
              <m:t xml:space="preserve">R</m:t>
            </m:r>
          </m:e>
          <m:sub>
            <m:r>
              <w:rPr/>
              <m:t xml:space="preserve">j</m:t>
            </m:r>
          </m:sub>
        </m:sSub>
        <m:r>
          <w:rPr/>
          <m:t xml:space="preserve">=Average WAR for age x, x = age of player i during (trade date+j)</m:t>
        </m:r>
      </m:oMath>
      <w:r w:rsidDel="00000000" w:rsidR="00000000" w:rsidRPr="00000000">
        <w:rPr>
          <w:rtl w:val="0"/>
        </w:rPr>
      </w:r>
    </w:p>
    <w:p w:rsidR="00000000" w:rsidDel="00000000" w:rsidP="00000000" w:rsidRDefault="00000000" w:rsidRPr="00000000">
      <w:pPr>
        <w:spacing w:before="200" w:line="360" w:lineRule="auto"/>
        <w:contextualSpacing w:val="0"/>
        <w:jc w:val="center"/>
      </w:pPr>
      <w:r w:rsidDel="00000000" w:rsidR="00000000" w:rsidRPr="00000000">
        <w:drawing>
          <wp:inline distB="114300" distT="114300" distL="114300" distR="114300">
            <wp:extent cx="5267325" cy="3133725"/>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267325" cy="3133725"/>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contextualSpacing w:val="0"/>
      </w:pPr>
      <w:r w:rsidDel="00000000" w:rsidR="00000000" w:rsidRPr="00000000">
        <w:rPr>
          <w:rtl w:val="0"/>
        </w:rPr>
      </w:r>
    </w:p>
    <w:p w:rsidR="00000000" w:rsidDel="00000000" w:rsidP="00000000" w:rsidRDefault="00000000" w:rsidRPr="00000000">
      <w:pPr>
        <w:spacing w:before="200" w:line="360" w:lineRule="auto"/>
        <w:contextualSpacing w:val="0"/>
      </w:pPr>
      <w:r w:rsidDel="00000000" w:rsidR="00000000" w:rsidRPr="00000000">
        <w:rPr>
          <w:b w:val="1"/>
          <w:rtl w:val="0"/>
        </w:rPr>
        <w:t xml:space="preserve">Results from Analysis:</w:t>
      </w:r>
    </w:p>
    <w:p w:rsidR="00000000" w:rsidDel="00000000" w:rsidP="00000000" w:rsidRDefault="00000000" w:rsidRPr="00000000">
      <w:pPr>
        <w:spacing w:before="200" w:lineRule="auto"/>
        <w:contextualSpacing w:val="0"/>
      </w:pPr>
      <w:r w:rsidDel="00000000" w:rsidR="00000000" w:rsidRPr="00000000">
        <w:rPr>
          <w:rtl w:val="0"/>
        </w:rPr>
        <w:t xml:space="preserve">Year wise distribution of mean and median trade value differences:</w:t>
      </w:r>
    </w:p>
    <w:p w:rsidR="00000000" w:rsidDel="00000000" w:rsidP="00000000" w:rsidRDefault="00000000" w:rsidRPr="00000000">
      <w:pPr>
        <w:spacing w:before="200" w:line="360" w:lineRule="auto"/>
        <w:contextualSpacing w:val="0"/>
      </w:pPr>
      <w:r w:rsidDel="00000000" w:rsidR="00000000" w:rsidRPr="00000000">
        <w:drawing>
          <wp:inline distB="114300" distT="114300" distL="114300" distR="114300">
            <wp:extent cx="6315075" cy="4287838"/>
            <wp:effectExtent b="0" l="0" r="0" t="0"/>
            <wp:docPr id="20" name="image46.png"/>
            <a:graphic>
              <a:graphicData uri="http://schemas.openxmlformats.org/drawingml/2006/picture">
                <pic:pic>
                  <pic:nvPicPr>
                    <pic:cNvPr id="0" name="image46.png"/>
                    <pic:cNvPicPr preferRelativeResize="0"/>
                  </pic:nvPicPr>
                  <pic:blipFill>
                    <a:blip r:embed="rId16"/>
                    <a:srcRect b="0" l="0" r="0" t="0"/>
                    <a:stretch>
                      <a:fillRect/>
                    </a:stretch>
                  </pic:blipFill>
                  <pic:spPr>
                    <a:xfrm>
                      <a:off x="0" y="0"/>
                      <a:ext cx="6315075" cy="4287838"/>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contextualSpacing w:val="0"/>
        <w:jc w:val="both"/>
      </w:pPr>
      <w:r w:rsidDel="00000000" w:rsidR="00000000" w:rsidRPr="00000000">
        <w:rPr>
          <w:rtl w:val="0"/>
        </w:rPr>
        <w:t xml:space="preserve">The above graph shows that the number of lopsided trades is decreasing year on year probably because teams have become more cautious and they perform advanced player performance evaluation before finalizing a trade.</w:t>
      </w:r>
    </w:p>
    <w:p w:rsidR="00000000" w:rsidDel="00000000" w:rsidP="00000000" w:rsidRDefault="00000000" w:rsidRPr="00000000">
      <w:pPr>
        <w:spacing w:before="200" w:line="360" w:lineRule="auto"/>
        <w:contextualSpacing w:val="0"/>
        <w:jc w:val="both"/>
      </w:pPr>
      <w:r w:rsidDel="00000000" w:rsidR="00000000" w:rsidRPr="00000000">
        <w:rPr>
          <w:rtl w:val="0"/>
        </w:rPr>
      </w:r>
    </w:p>
    <w:p w:rsidR="00000000" w:rsidDel="00000000" w:rsidP="00000000" w:rsidRDefault="00000000" w:rsidRPr="00000000">
      <w:pPr>
        <w:spacing w:before="200" w:line="360" w:lineRule="auto"/>
        <w:contextualSpacing w:val="0"/>
        <w:jc w:val="both"/>
      </w:pPr>
      <w:r w:rsidDel="00000000" w:rsidR="00000000" w:rsidRPr="00000000">
        <w:rPr>
          <w:rtl w:val="0"/>
        </w:rPr>
      </w:r>
    </w:p>
    <w:p w:rsidR="00000000" w:rsidDel="00000000" w:rsidP="00000000" w:rsidRDefault="00000000" w:rsidRPr="00000000">
      <w:pPr>
        <w:spacing w:before="200" w:line="360" w:lineRule="auto"/>
        <w:contextualSpacing w:val="0"/>
        <w:jc w:val="both"/>
      </w:pPr>
      <w:r w:rsidDel="00000000" w:rsidR="00000000" w:rsidRPr="00000000">
        <w:rPr>
          <w:rtl w:val="0"/>
        </w:rPr>
      </w:r>
    </w:p>
    <w:p w:rsidR="00000000" w:rsidDel="00000000" w:rsidP="00000000" w:rsidRDefault="00000000" w:rsidRPr="00000000">
      <w:pPr>
        <w:spacing w:before="200" w:line="360" w:lineRule="auto"/>
        <w:contextualSpacing w:val="0"/>
        <w:jc w:val="both"/>
      </w:pPr>
      <w:r w:rsidDel="00000000" w:rsidR="00000000" w:rsidRPr="00000000">
        <w:rPr>
          <w:rtl w:val="0"/>
        </w:rPr>
      </w:r>
    </w:p>
    <w:p w:rsidR="00000000" w:rsidDel="00000000" w:rsidP="00000000" w:rsidRDefault="00000000" w:rsidRPr="00000000">
      <w:pPr>
        <w:spacing w:before="200" w:line="360" w:lineRule="auto"/>
        <w:contextualSpacing w:val="0"/>
        <w:jc w:val="both"/>
      </w:pPr>
      <w:r w:rsidDel="00000000" w:rsidR="00000000" w:rsidRPr="00000000">
        <w:rPr>
          <w:rtl w:val="0"/>
        </w:rPr>
      </w:r>
    </w:p>
    <w:p w:rsidR="00000000" w:rsidDel="00000000" w:rsidP="00000000" w:rsidRDefault="00000000" w:rsidRPr="00000000">
      <w:pPr>
        <w:spacing w:before="200" w:line="360" w:lineRule="auto"/>
        <w:contextualSpacing w:val="0"/>
      </w:pPr>
      <w:r w:rsidDel="00000000" w:rsidR="00000000" w:rsidRPr="00000000">
        <w:rPr>
          <w:b w:val="1"/>
          <w:rtl w:val="0"/>
        </w:rPr>
        <w:t xml:space="preserve">Top 10 results as per this analysis:</w:t>
      </w:r>
    </w:p>
    <w:tbl>
      <w:tblPr>
        <w:tblStyle w:val="Table2"/>
        <w:bidiVisual w:val="0"/>
        <w:tblW w:w="11100.0" w:type="dxa"/>
        <w:jc w:val="left"/>
        <w:tblInd w:w="-96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70"/>
        <w:gridCol w:w="1125"/>
        <w:gridCol w:w="1215"/>
        <w:gridCol w:w="1215"/>
        <w:gridCol w:w="2715"/>
        <w:gridCol w:w="2640"/>
        <w:gridCol w:w="1620"/>
        <w:tblGridChange w:id="0">
          <w:tblGrid>
            <w:gridCol w:w="570"/>
            <w:gridCol w:w="1125"/>
            <w:gridCol w:w="1215"/>
            <w:gridCol w:w="1215"/>
            <w:gridCol w:w="2715"/>
            <w:gridCol w:w="2640"/>
            <w:gridCol w:w="162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b w:val="1"/>
                <w:sz w:val="18"/>
                <w:szCs w:val="18"/>
                <w:rtl w:val="0"/>
              </w:rPr>
              <w:t xml:space="preserve">Rank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b w:val="1"/>
                <w:sz w:val="18"/>
                <w:szCs w:val="18"/>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b w:val="1"/>
                <w:sz w:val="18"/>
                <w:szCs w:val="18"/>
                <w:rtl w:val="0"/>
              </w:rPr>
              <w:t xml:space="preserve">Team1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b w:val="1"/>
                <w:sz w:val="18"/>
                <w:szCs w:val="18"/>
                <w:rtl w:val="0"/>
              </w:rPr>
              <w:t xml:space="preserve">Team2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b w:val="1"/>
                <w:sz w:val="18"/>
                <w:szCs w:val="18"/>
                <w:rtl w:val="0"/>
              </w:rPr>
              <w:t xml:space="preserve">Player/s from Team 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b w:val="1"/>
                <w:sz w:val="18"/>
                <w:szCs w:val="18"/>
                <w:rtl w:val="0"/>
              </w:rPr>
              <w:t xml:space="preserve">Player/s from Team 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b w:val="1"/>
                <w:sz w:val="18"/>
                <w:szCs w:val="18"/>
                <w:rtl w:val="0"/>
              </w:rPr>
              <w:t xml:space="preserve">Who got the better deal</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December 8, 1899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Louisville Colonels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Pittsburgh Pirates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Honus Wagner, Fred Clarke, Bert Cunningham, Mike Kelley, Tacks Latimer, Tommy Leach, Tom Messitt, Deacon Phillippe, Claude Ritchey,Rube Waddell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Jack Chesbro, George Fox, Art Madison, John O'Brien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Pittsburgh</w:t>
            </w:r>
          </w:p>
          <w:p w:rsidR="00000000" w:rsidDel="00000000" w:rsidP="00000000" w:rsidRDefault="00000000" w:rsidRPr="00000000">
            <w:pPr>
              <w:spacing w:before="200" w:lineRule="auto"/>
              <w:contextualSpacing w:val="0"/>
            </w:pPr>
            <w:r w:rsidDel="00000000" w:rsidR="00000000" w:rsidRPr="00000000">
              <w:rPr>
                <w:sz w:val="18"/>
                <w:szCs w:val="18"/>
                <w:rtl w:val="0"/>
              </w:rPr>
              <w:t xml:space="preserve">Pirates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April 9,  1916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Boston Red Sox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Cleveland Indians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Tris Speaker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Sad Sam Jones,</w:t>
            </w:r>
          </w:p>
          <w:p w:rsidR="00000000" w:rsidDel="00000000" w:rsidP="00000000" w:rsidRDefault="00000000" w:rsidRPr="00000000">
            <w:pPr>
              <w:spacing w:before="200" w:lineRule="auto"/>
              <w:contextualSpacing w:val="0"/>
            </w:pPr>
            <w:r w:rsidDel="00000000" w:rsidR="00000000" w:rsidRPr="00000000">
              <w:rPr>
                <w:sz w:val="18"/>
                <w:szCs w:val="18"/>
                <w:rtl w:val="0"/>
              </w:rPr>
              <w:t xml:space="preserve">Fred Thomas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Cleveland</w:t>
            </w:r>
          </w:p>
          <w:p w:rsidR="00000000" w:rsidDel="00000000" w:rsidP="00000000" w:rsidRDefault="00000000" w:rsidRPr="00000000">
            <w:pPr>
              <w:spacing w:before="200" w:lineRule="auto"/>
              <w:contextualSpacing w:val="0"/>
            </w:pPr>
            <w:r w:rsidDel="00000000" w:rsidR="00000000" w:rsidRPr="00000000">
              <w:rPr>
                <w:sz w:val="18"/>
                <w:szCs w:val="18"/>
                <w:rtl w:val="0"/>
              </w:rPr>
              <w:t xml:space="preserve">Indians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August 30,1990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Houston Astros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Boston Red Sox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Larry Andersen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Jeff Bagwell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Boston Red Sox</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December 5, 1984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Oakland Athletics</w:t>
            </w:r>
            <w:hyperlink r:id="rId17">
              <w:r w:rsidDel="00000000" w:rsidR="00000000" w:rsidRPr="00000000">
                <w:rPr>
                  <w:rtl w:val="0"/>
                </w:rPr>
              </w:r>
            </w:hyperlink>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New York Yankees</w:t>
            </w:r>
            <w:hyperlink r:id="rId18">
              <w:r w:rsidDel="00000000" w:rsidR="00000000" w:rsidRPr="00000000">
                <w:rPr>
                  <w:rtl w:val="0"/>
                </w:rPr>
              </w:r>
            </w:hyperlink>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Rickey Henderson,Bert Bradley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Stan Javier,Jay Howell,Jose Rijo,Eric Plunk,Tim Birtsas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New York Yankees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February 2, 1893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Cleveland Spiders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New York Giants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George Davis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Buck Ewing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New York Giants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December 5, 1998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Texas Rangers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Chicago Cubs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Mitch Williams,Paul Kilgus,Steve Wilson,Curt Wilkerson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Rafael Palmeiro,Jamie Moyer,Drew Hall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Texas Rangers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January 27, 1982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Chicago Cubs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Philadelphia Phillies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Ivan de Jesus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Larry Bowa,Ryne Sandberg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Chicago Cubs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July 23, 1910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Philadelphia Athletics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Cleveland Naps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Morrie Rath,Shoeless Joe Jackson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Bris Lord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Cleveland Naps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December 10, 1991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Houston Astros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Cleveland Indians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Kenny Lofton,Dave Rohde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Willie Blair,Ed Taubensee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Cleveland Indians</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November 29, 1971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Cincinnati Reds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Houston Astros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Lee May,Tommy Helms,Jimmy Stewart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highlight w:val="white"/>
                <w:rtl w:val="0"/>
              </w:rPr>
              <w:t xml:space="preserve">Joe Morgan,Denis Menke,Jack Billingham,Cesar Geronimo,Ed Armbrister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sz w:val="18"/>
                <w:szCs w:val="18"/>
                <w:rtl w:val="0"/>
              </w:rPr>
              <w:t xml:space="preserve">Cincinnati Reds</w:t>
            </w:r>
          </w:p>
        </w:tc>
      </w:tr>
    </w:tbl>
    <w:p w:rsidR="00000000" w:rsidDel="00000000" w:rsidP="00000000" w:rsidRDefault="00000000" w:rsidRPr="00000000">
      <w:pPr>
        <w:spacing w:after="300" w:before="200" w:line="360" w:lineRule="auto"/>
        <w:contextualSpacing w:val="0"/>
      </w:pPr>
      <w:r w:rsidDel="00000000" w:rsidR="00000000" w:rsidRPr="00000000">
        <w:rPr>
          <w:b w:val="1"/>
          <w:shd w:fill="f9f9f9" w:val="clear"/>
          <w:rtl w:val="0"/>
        </w:rPr>
        <w:t xml:space="preserve">b) Assuming Trades are of Equal Value:</w:t>
      </w:r>
    </w:p>
    <w:p w:rsidR="00000000" w:rsidDel="00000000" w:rsidP="00000000" w:rsidRDefault="00000000" w:rsidRPr="00000000">
      <w:pPr>
        <w:spacing w:after="300" w:before="200" w:line="360" w:lineRule="auto"/>
        <w:ind w:firstLine="720"/>
        <w:contextualSpacing w:val="0"/>
      </w:pPr>
      <w:r w:rsidDel="00000000" w:rsidR="00000000" w:rsidRPr="00000000">
        <w:rPr>
          <w:color w:val="252525"/>
          <w:highlight w:val="white"/>
          <w:rtl w:val="0"/>
        </w:rPr>
        <w:t xml:space="preserve">It is a rule of business that a trade can happen between two parties only if both assume that they are getting a fair deal. This is applicable in our scenario too, where baseball teams while trying to make a trade will try to maximize the value they get out of the deal and hence the trades will ideally be of equal value. This is an important assumption we are making to further base our analysis and prediction on. It will work the following way:</w:t>
      </w:r>
    </w:p>
    <w:p w:rsidR="00000000" w:rsidDel="00000000" w:rsidP="00000000" w:rsidRDefault="00000000" w:rsidRPr="00000000">
      <w:pPr>
        <w:numPr>
          <w:ilvl w:val="0"/>
          <w:numId w:val="7"/>
        </w:numPr>
        <w:spacing w:after="300" w:before="200" w:line="360" w:lineRule="auto"/>
        <w:ind w:left="720" w:hanging="360"/>
        <w:contextualSpacing w:val="1"/>
        <w:rPr>
          <w:color w:val="252525"/>
          <w:highlight w:val="white"/>
        </w:rPr>
      </w:pPr>
      <w:r w:rsidDel="00000000" w:rsidR="00000000" w:rsidRPr="00000000">
        <w:rPr>
          <w:color w:val="252525"/>
          <w:highlight w:val="white"/>
          <w:rtl w:val="0"/>
        </w:rPr>
        <w:t xml:space="preserve">In the previous analysis we had assumed that the projected performance of a player will be equal to the average player performance curve. </w:t>
      </w:r>
    </w:p>
    <w:p w:rsidR="00000000" w:rsidDel="00000000" w:rsidP="00000000" w:rsidRDefault="00000000" w:rsidRPr="00000000">
      <w:pPr>
        <w:numPr>
          <w:ilvl w:val="0"/>
          <w:numId w:val="7"/>
        </w:numPr>
        <w:spacing w:after="300" w:before="200" w:line="360" w:lineRule="auto"/>
        <w:ind w:left="720" w:hanging="360"/>
        <w:contextualSpacing w:val="1"/>
        <w:rPr>
          <w:color w:val="252525"/>
          <w:highlight w:val="white"/>
        </w:rPr>
      </w:pPr>
      <w:r w:rsidDel="00000000" w:rsidR="00000000" w:rsidRPr="00000000">
        <w:rPr>
          <w:color w:val="252525"/>
          <w:highlight w:val="white"/>
          <w:rtl w:val="0"/>
        </w:rPr>
        <w:t xml:space="preserve">In order to get a more accurate estimate of player projection , we project the performance of a player over a span of 15 years based on his past performance and age. </w:t>
      </w:r>
    </w:p>
    <w:p w:rsidR="00000000" w:rsidDel="00000000" w:rsidP="00000000" w:rsidRDefault="00000000" w:rsidRPr="00000000">
      <w:pPr>
        <w:numPr>
          <w:ilvl w:val="0"/>
          <w:numId w:val="7"/>
        </w:numPr>
        <w:spacing w:after="300" w:before="200" w:line="360" w:lineRule="auto"/>
        <w:ind w:left="720" w:hanging="360"/>
        <w:contextualSpacing w:val="1"/>
        <w:rPr>
          <w:color w:val="252525"/>
          <w:highlight w:val="white"/>
        </w:rPr>
      </w:pPr>
      <w:r w:rsidDel="00000000" w:rsidR="00000000" w:rsidRPr="00000000">
        <w:rPr>
          <w:color w:val="252525"/>
          <w:highlight w:val="white"/>
          <w:rtl w:val="0"/>
        </w:rPr>
        <w:t xml:space="preserve">We then add up the values for each player from a team.</w:t>
      </w:r>
    </w:p>
    <w:p w:rsidR="00000000" w:rsidDel="00000000" w:rsidP="00000000" w:rsidRDefault="00000000" w:rsidRPr="00000000">
      <w:pPr>
        <w:spacing w:after="300" w:before="200" w:line="360" w:lineRule="auto"/>
        <w:contextualSpacing w:val="0"/>
      </w:pPr>
      <m:oMath>
        <m:r>
          <w:rPr>
            <w:color w:val="252525"/>
            <w:sz w:val="21"/>
            <w:szCs w:val="21"/>
            <w:highlight w:val="white"/>
          </w:rPr>
          <m:t xml:space="preserve">x = Mean(Actual WA</m:t>
        </m:r>
        <m:sSub>
          <m:sSubPr>
            <m:ctrlPr>
              <w:rPr>
                <w:color w:val="252525"/>
                <w:sz w:val="21"/>
                <w:szCs w:val="21"/>
                <w:highlight w:val="white"/>
              </w:rPr>
            </m:ctrlPr>
          </m:sSubPr>
          <m:e>
            <m:r>
              <w:rPr>
                <w:color w:val="252525"/>
                <w:sz w:val="21"/>
                <w:szCs w:val="21"/>
                <w:highlight w:val="white"/>
              </w:rPr>
              <m:t xml:space="preserve">R</m:t>
            </m:r>
          </m:e>
          <m:sub>
            <m:r>
              <w:rPr>
                <w:color w:val="252525"/>
                <w:sz w:val="21"/>
                <w:szCs w:val="21"/>
                <w:highlight w:val="white"/>
              </w:rPr>
              <m:t xml:space="preserve">i</m:t>
            </m:r>
          </m:sub>
        </m:sSub>
        <m:r>
          <w:rPr>
            <w:color w:val="252525"/>
            <w:sz w:val="21"/>
            <w:szCs w:val="21"/>
            <w:highlight w:val="white"/>
          </w:rPr>
          <m:t xml:space="preserve"> - Average WA</m:t>
        </m:r>
        <m:sSub>
          <m:sSubPr>
            <m:ctrlPr>
              <w:rPr>
                <w:color w:val="252525"/>
                <w:sz w:val="21"/>
                <w:szCs w:val="21"/>
                <w:highlight w:val="white"/>
              </w:rPr>
            </m:ctrlPr>
          </m:sSubPr>
          <m:e>
            <m:r>
              <w:rPr>
                <w:color w:val="252525"/>
                <w:sz w:val="21"/>
                <w:szCs w:val="21"/>
                <w:highlight w:val="white"/>
              </w:rPr>
              <m:t xml:space="preserve">R</m:t>
            </m:r>
          </m:e>
          <m:sub>
            <m:r>
              <w:rPr>
                <w:color w:val="252525"/>
                <w:sz w:val="21"/>
                <w:szCs w:val="21"/>
                <w:highlight w:val="white"/>
              </w:rPr>
              <m:t xml:space="preserve">i</m:t>
            </m:r>
          </m:sub>
        </m:sSub>
        <m:r>
          <w:rPr>
            <w:color w:val="252525"/>
            <w:sz w:val="21"/>
            <w:szCs w:val="21"/>
            <w:highlight w:val="white"/>
          </w:rPr>
          <m:t xml:space="preserve">) , over the player's career before the trade</m:t>
        </m:r>
      </m:oMath>
      <w:r w:rsidDel="00000000" w:rsidR="00000000" w:rsidRPr="00000000">
        <w:rPr>
          <w:rtl w:val="0"/>
        </w:rPr>
      </w:r>
    </w:p>
    <w:p w:rsidR="00000000" w:rsidDel="00000000" w:rsidP="00000000" w:rsidRDefault="00000000" w:rsidRPr="00000000">
      <w:pPr>
        <w:spacing w:after="300" w:before="200" w:line="360" w:lineRule="auto"/>
        <w:contextualSpacing w:val="0"/>
      </w:pPr>
      <m:oMath>
        <m:r>
          <w:rPr>
            <w:color w:val="252525"/>
            <w:sz w:val="21"/>
            <w:szCs w:val="21"/>
            <w:highlight w:val="white"/>
          </w:rPr>
          <m:t xml:space="preserve">where, i= age of player</m:t>
        </m:r>
      </m:oMath>
      <w:r w:rsidDel="00000000" w:rsidR="00000000" w:rsidRPr="00000000">
        <w:rPr>
          <w:rtl w:val="0"/>
        </w:rPr>
      </w:r>
    </w:p>
    <w:p w:rsidR="00000000" w:rsidDel="00000000" w:rsidP="00000000" w:rsidRDefault="00000000" w:rsidRPr="00000000">
      <w:pPr>
        <w:spacing w:after="300" w:before="200" w:line="360" w:lineRule="auto"/>
        <w:contextualSpacing w:val="0"/>
      </w:pPr>
      <m:oMath>
        <m:r>
          <w:rPr>
            <w:color w:val="252525"/>
            <w:sz w:val="21"/>
            <w:szCs w:val="21"/>
            <w:highlight w:val="white"/>
          </w:rPr>
          <m:t xml:space="preserve">Expected WA</m:t>
        </m:r>
        <m:sSub>
          <m:sSubPr>
            <m:ctrlPr>
              <w:rPr>
                <w:color w:val="252525"/>
                <w:sz w:val="21"/>
                <w:szCs w:val="21"/>
                <w:highlight w:val="white"/>
              </w:rPr>
            </m:ctrlPr>
          </m:sSubPr>
          <m:e>
            <m:r>
              <w:rPr>
                <w:color w:val="252525"/>
                <w:sz w:val="21"/>
                <w:szCs w:val="21"/>
                <w:highlight w:val="white"/>
              </w:rPr>
              <m:t xml:space="preserve">R</m:t>
            </m:r>
          </m:e>
          <m:sub>
            <m:r>
              <w:rPr>
                <w:color w:val="252525"/>
                <w:sz w:val="21"/>
                <w:szCs w:val="21"/>
                <w:highlight w:val="white"/>
              </w:rPr>
              <m:t xml:space="preserve">i</m:t>
            </m:r>
          </m:sub>
        </m:sSub>
        <m:r>
          <w:rPr>
            <w:color w:val="252525"/>
            <w:sz w:val="21"/>
            <w:szCs w:val="21"/>
            <w:highlight w:val="white"/>
          </w:rPr>
          <m:t xml:space="preserve"> =Average WA</m:t>
        </m:r>
        <m:sSub>
          <m:sSubPr>
            <m:ctrlPr>
              <w:rPr>
                <w:color w:val="252525"/>
                <w:sz w:val="21"/>
                <w:szCs w:val="21"/>
                <w:highlight w:val="white"/>
              </w:rPr>
            </m:ctrlPr>
          </m:sSubPr>
          <m:e>
            <m:r>
              <w:rPr>
                <w:color w:val="252525"/>
                <w:sz w:val="21"/>
                <w:szCs w:val="21"/>
                <w:highlight w:val="white"/>
              </w:rPr>
              <m:t xml:space="preserve">R</m:t>
            </m:r>
          </m:e>
          <m:sub>
            <m:r>
              <w:rPr>
                <w:color w:val="252525"/>
                <w:sz w:val="21"/>
                <w:szCs w:val="21"/>
                <w:highlight w:val="white"/>
              </w:rPr>
              <m:t xml:space="preserve">i</m:t>
            </m:r>
          </m:sub>
        </m:sSub>
        <m:r>
          <w:rPr>
            <w:color w:val="252525"/>
            <w:sz w:val="21"/>
            <w:szCs w:val="21"/>
            <w:highlight w:val="white"/>
          </w:rPr>
          <m:t xml:space="preserve">+x , where i = Age of Player</m:t>
        </m:r>
      </m:oMath>
      <w:r w:rsidDel="00000000" w:rsidR="00000000" w:rsidRPr="00000000">
        <w:rPr>
          <w:rtl w:val="0"/>
        </w:rPr>
      </w:r>
    </w:p>
    <w:p w:rsidR="00000000" w:rsidDel="00000000" w:rsidP="00000000" w:rsidRDefault="00000000" w:rsidRPr="00000000">
      <w:pPr>
        <w:numPr>
          <w:ilvl w:val="0"/>
          <w:numId w:val="13"/>
        </w:numPr>
        <w:spacing w:after="300" w:before="200" w:line="360" w:lineRule="auto"/>
        <w:ind w:left="720" w:hanging="360"/>
        <w:contextualSpacing w:val="1"/>
        <w:rPr>
          <w:color w:val="252525"/>
          <w:highlight w:val="white"/>
        </w:rPr>
      </w:pPr>
      <w:r w:rsidDel="00000000" w:rsidR="00000000" w:rsidRPr="00000000">
        <w:rPr>
          <w:color w:val="252525"/>
          <w:highlight w:val="white"/>
          <w:rtl w:val="0"/>
        </w:rPr>
        <w:t xml:space="preserve">We then combine these values with a decay rate similar to the amount in Compound Interest and try to find rates for both teams such that the trade values at the time of trade are as close as possible. </w:t>
      </w:r>
    </w:p>
    <w:p w:rsidR="00000000" w:rsidDel="00000000" w:rsidP="00000000" w:rsidRDefault="00000000" w:rsidRPr="00000000">
      <w:pPr>
        <w:spacing w:after="300" w:before="200" w:line="360" w:lineRule="auto"/>
        <w:ind w:left="0" w:firstLine="0"/>
        <w:contextualSpacing w:val="0"/>
      </w:pPr>
      <m:oMath>
        <m:r>
          <w:rPr>
            <w:color w:val="252525"/>
            <w:sz w:val="21"/>
            <w:szCs w:val="21"/>
            <w:highlight w:val="white"/>
          </w:rPr>
          <m:t xml:space="preserve">At time of trade, trade values(F1,F2) are assumed equal over the course of 15 years.</m:t>
        </m:r>
      </m:oMath>
      <w:r w:rsidDel="00000000" w:rsidR="00000000" w:rsidRPr="00000000">
        <w:rPr>
          <w:rtl w:val="0"/>
        </w:rPr>
      </w:r>
    </w:p>
    <w:p w:rsidR="00000000" w:rsidDel="00000000" w:rsidP="00000000" w:rsidRDefault="00000000" w:rsidRPr="00000000">
      <w:pPr>
        <w:spacing w:after="300" w:before="200" w:line="360" w:lineRule="auto"/>
        <w:contextualSpacing w:val="0"/>
        <w:jc w:val="center"/>
      </w:pPr>
      <m:oMath>
        <m:sSub>
          <m:sSubPr>
            <m:ctrlPr>
              <w:rPr>
                <w:color w:val="252525"/>
                <w:sz w:val="21"/>
                <w:szCs w:val="21"/>
                <w:highlight w:val="white"/>
              </w:rPr>
            </m:ctrlPr>
          </m:sSubPr>
          <m:e>
            <m:r>
              <w:rPr>
                <w:color w:val="252525"/>
                <w:sz w:val="21"/>
                <w:szCs w:val="21"/>
                <w:highlight w:val="white"/>
              </w:rPr>
              <m:t xml:space="preserve">F</m:t>
            </m:r>
          </m:e>
          <m:sub>
            <m:r>
              <w:rPr>
                <w:color w:val="252525"/>
                <w:sz w:val="21"/>
                <w:szCs w:val="21"/>
                <w:highlight w:val="white"/>
              </w:rPr>
              <m:t xml:space="preserve">1 </m:t>
            </m:r>
          </m:sub>
        </m:sSub>
        <m:r>
          <w:rPr>
            <w:color w:val="252525"/>
            <w:sz w:val="21"/>
            <w:szCs w:val="21"/>
            <w:highlight w:val="white"/>
          </w:rPr>
          <m:t xml:space="preserve">= </m:t>
        </m:r>
        <m:sSub>
          <m:sSubPr>
            <m:ctrlPr>
              <w:rPr>
                <w:color w:val="252525"/>
                <w:sz w:val="21"/>
                <w:szCs w:val="21"/>
                <w:highlight w:val="white"/>
              </w:rPr>
            </m:ctrlPr>
          </m:sSubPr>
          <m:e>
            <m:r>
              <w:rPr>
                <w:color w:val="252525"/>
                <w:sz w:val="21"/>
                <w:szCs w:val="21"/>
                <w:highlight w:val="white"/>
              </w:rPr>
              <m:t xml:space="preserve">F</m:t>
            </m:r>
          </m:e>
          <m:sub>
            <m:r>
              <w:rPr>
                <w:color w:val="252525"/>
                <w:sz w:val="21"/>
                <w:szCs w:val="21"/>
                <w:highlight w:val="white"/>
              </w:rPr>
              <m:t xml:space="preserve">2</m:t>
            </m:r>
          </m:sub>
        </m:sSub>
      </m:oMath>
      <w:r w:rsidDel="00000000" w:rsidR="00000000" w:rsidRPr="00000000">
        <w:rPr>
          <w:rtl w:val="0"/>
        </w:rPr>
      </w:r>
    </w:p>
    <w:p w:rsidR="00000000" w:rsidDel="00000000" w:rsidP="00000000" w:rsidRDefault="00000000" w:rsidRPr="00000000">
      <w:pPr>
        <w:spacing w:after="300" w:before="200" w:line="360" w:lineRule="auto"/>
        <w:ind w:left="0" w:firstLine="0"/>
        <w:contextualSpacing w:val="0"/>
        <w:jc w:val="left"/>
      </w:pPr>
      <w:r w:rsidDel="00000000" w:rsidR="00000000" w:rsidRPr="00000000">
        <w:rPr>
          <w:b w:val="1"/>
          <w:color w:val="252525"/>
          <w:highlight w:val="white"/>
          <w:rtl w:val="0"/>
        </w:rPr>
        <w:t xml:space="preserve">Decay Rate:</w:t>
      </w:r>
    </w:p>
    <w:p w:rsidR="00000000" w:rsidDel="00000000" w:rsidP="00000000" w:rsidRDefault="00000000" w:rsidRPr="00000000">
      <w:pPr>
        <w:spacing w:after="300" w:before="200" w:line="360" w:lineRule="auto"/>
        <w:ind w:left="0" w:firstLine="0"/>
        <w:contextualSpacing w:val="0"/>
        <w:jc w:val="left"/>
      </w:pPr>
      <m:oMath>
        <m:r>
          <w:rPr>
            <w:color w:val="252525"/>
            <w:sz w:val="21"/>
            <w:szCs w:val="21"/>
            <w:highlight w:val="white"/>
          </w:rPr>
          <m:t xml:space="preserve">Trade Value Diff = </m:t>
        </m:r>
        <m:nary>
          <m:naryPr>
            <m:chr m:val="∑"/>
            <m:ctrlPr>
              <w:rPr>
                <w:color w:val="252525"/>
                <w:sz w:val="21"/>
                <w:szCs w:val="21"/>
                <w:highlight w:val="white"/>
              </w:rPr>
            </m:ctrlPr>
          </m:naryPr>
          <m:sub/>
          <m:sup/>
        </m:nary>
        <m:r>
          <w:rPr>
            <w:color w:val="252525"/>
            <w:sz w:val="21"/>
            <w:szCs w:val="21"/>
            <w:highlight w:val="white"/>
          </w:rPr>
          <m:t xml:space="preserve">(Proj WA</m:t>
        </m:r>
        <m:sSub>
          <m:sSubPr>
            <m:ctrlPr>
              <w:rPr>
                <w:color w:val="252525"/>
                <w:sz w:val="21"/>
                <w:szCs w:val="21"/>
                <w:highlight w:val="white"/>
              </w:rPr>
            </m:ctrlPr>
          </m:sSubPr>
          <m:e>
            <m:r>
              <w:rPr>
                <w:color w:val="252525"/>
                <w:sz w:val="21"/>
                <w:szCs w:val="21"/>
                <w:highlight w:val="white"/>
              </w:rPr>
              <m:t xml:space="preserve">R</m:t>
            </m:r>
          </m:e>
          <m:sub>
            <m:r>
              <w:rPr>
                <w:color w:val="252525"/>
                <w:sz w:val="21"/>
                <w:szCs w:val="21"/>
                <w:highlight w:val="white"/>
              </w:rPr>
              <m:t xml:space="preserve">1j</m:t>
            </m:r>
          </m:sub>
        </m:sSub>
        <m:r>
          <w:rPr>
            <w:color w:val="252525"/>
            <w:sz w:val="21"/>
            <w:szCs w:val="21"/>
            <w:highlight w:val="white"/>
          </w:rPr>
          <m:t xml:space="preserve"> * (1-r1/100</m:t>
        </m:r>
        <m:sSup>
          <m:sSupPr>
            <m:ctrlPr>
              <w:rPr>
                <w:color w:val="252525"/>
                <w:sz w:val="21"/>
                <w:szCs w:val="21"/>
                <w:highlight w:val="white"/>
              </w:rPr>
            </m:ctrlPr>
          </m:sSupPr>
          <m:e>
            <m:r>
              <w:rPr>
                <w:color w:val="252525"/>
                <w:sz w:val="21"/>
                <w:szCs w:val="21"/>
                <w:highlight w:val="white"/>
              </w:rPr>
              <m:t xml:space="preserve">)</m:t>
            </m:r>
          </m:e>
          <m:sup>
            <m:r>
              <w:rPr>
                <w:color w:val="252525"/>
                <w:sz w:val="21"/>
                <w:szCs w:val="21"/>
                <w:highlight w:val="white"/>
              </w:rPr>
              <m:t xml:space="preserve">j</m:t>
            </m:r>
          </m:sup>
        </m:sSup>
        <m:r>
          <w:rPr>
            <w:color w:val="252525"/>
            <w:sz w:val="21"/>
            <w:szCs w:val="21"/>
            <w:highlight w:val="white"/>
          </w:rPr>
          <m:t xml:space="preserve">) - </m:t>
        </m:r>
        <m:nary>
          <m:naryPr>
            <m:chr m:val="∑"/>
            <m:ctrlPr>
              <w:rPr>
                <w:color w:val="252525"/>
                <w:sz w:val="21"/>
                <w:szCs w:val="21"/>
                <w:highlight w:val="white"/>
              </w:rPr>
            </m:ctrlPr>
          </m:naryPr>
          <m:sub/>
          <m:sup/>
        </m:nary>
        <m:r>
          <w:rPr>
            <w:color w:val="252525"/>
            <w:sz w:val="21"/>
            <w:szCs w:val="21"/>
            <w:highlight w:val="white"/>
          </w:rPr>
          <m:t xml:space="preserve">(Proj WA</m:t>
        </m:r>
        <m:sSub>
          <m:sSubPr>
            <m:ctrlPr>
              <w:rPr>
                <w:color w:val="252525"/>
                <w:sz w:val="21"/>
                <w:szCs w:val="21"/>
                <w:highlight w:val="white"/>
              </w:rPr>
            </m:ctrlPr>
          </m:sSubPr>
          <m:e>
            <m:r>
              <w:rPr>
                <w:color w:val="252525"/>
                <w:sz w:val="21"/>
                <w:szCs w:val="21"/>
                <w:highlight w:val="white"/>
              </w:rPr>
              <m:t xml:space="preserve">R</m:t>
            </m:r>
          </m:e>
          <m:sub>
            <m:r>
              <w:rPr>
                <w:color w:val="252525"/>
                <w:sz w:val="21"/>
                <w:szCs w:val="21"/>
                <w:highlight w:val="white"/>
              </w:rPr>
              <m:t xml:space="preserve">2j</m:t>
            </m:r>
          </m:sub>
        </m:sSub>
        <m:r>
          <w:rPr>
            <w:color w:val="252525"/>
            <w:sz w:val="21"/>
            <w:szCs w:val="21"/>
            <w:highlight w:val="white"/>
          </w:rPr>
          <m:t xml:space="preserve"> * (1-r2/100</m:t>
        </m:r>
        <m:sSup>
          <m:sSupPr>
            <m:ctrlPr>
              <w:rPr>
                <w:color w:val="252525"/>
                <w:sz w:val="21"/>
                <w:szCs w:val="21"/>
                <w:highlight w:val="white"/>
              </w:rPr>
            </m:ctrlPr>
          </m:sSupPr>
          <m:e>
            <m:r>
              <w:rPr>
                <w:color w:val="252525"/>
                <w:sz w:val="21"/>
                <w:szCs w:val="21"/>
                <w:highlight w:val="white"/>
              </w:rPr>
              <m:t xml:space="preserve">)</m:t>
            </m:r>
          </m:e>
          <m:sup>
            <m:r>
              <w:rPr>
                <w:color w:val="252525"/>
                <w:sz w:val="21"/>
                <w:szCs w:val="21"/>
                <w:highlight w:val="white"/>
              </w:rPr>
              <m:t xml:space="preserve">j</m:t>
            </m:r>
          </m:sup>
        </m:sSup>
        <m:r>
          <w:rPr>
            <w:color w:val="252525"/>
            <w:sz w:val="21"/>
            <w:szCs w:val="21"/>
            <w:highlight w:val="white"/>
          </w:rPr>
          <m:t xml:space="preserve">)</m:t>
        </m:r>
      </m:oMath>
      <w:r w:rsidDel="00000000" w:rsidR="00000000" w:rsidRPr="00000000">
        <w:rPr>
          <w:rtl w:val="0"/>
        </w:rPr>
      </w:r>
    </w:p>
    <w:p w:rsidR="00000000" w:rsidDel="00000000" w:rsidP="00000000" w:rsidRDefault="00000000" w:rsidRPr="00000000">
      <w:pPr>
        <w:spacing w:after="300" w:before="200" w:line="360" w:lineRule="auto"/>
        <w:ind w:left="0" w:firstLine="0"/>
        <w:contextualSpacing w:val="0"/>
      </w:pPr>
      <m:oMath>
        <m:r>
          <w:rPr>
            <w:color w:val="252525"/>
            <w:sz w:val="21"/>
            <w:szCs w:val="21"/>
            <w:highlight w:val="white"/>
          </w:rPr>
          <m:t xml:space="preserve">Here, 1,2 = Teams; r1,r2 = decay rates for each team; j = no. of years after trade</m:t>
        </m:r>
      </m:oMath>
      <w:r w:rsidDel="00000000" w:rsidR="00000000" w:rsidRPr="00000000">
        <w:rPr>
          <w:rtl w:val="0"/>
        </w:rPr>
      </w:r>
    </w:p>
    <w:p w:rsidR="00000000" w:rsidDel="00000000" w:rsidP="00000000" w:rsidRDefault="00000000" w:rsidRPr="00000000">
      <w:pPr>
        <w:numPr>
          <w:ilvl w:val="0"/>
          <w:numId w:val="4"/>
        </w:numPr>
        <w:spacing w:after="300" w:before="200" w:line="360" w:lineRule="auto"/>
        <w:ind w:left="720" w:hanging="360"/>
        <w:contextualSpacing w:val="1"/>
        <w:rPr>
          <w:color w:val="252525"/>
          <w:highlight w:val="white"/>
        </w:rPr>
      </w:pPr>
      <w:r w:rsidDel="00000000" w:rsidR="00000000" w:rsidRPr="00000000">
        <w:rPr>
          <w:color w:val="252525"/>
          <w:highlight w:val="white"/>
          <w:rtl w:val="0"/>
        </w:rPr>
        <w:t xml:space="preserve">Our objective will be to make the Trade Value Diff to be as close to zero as possible, and we know the values of all parameters other than r1, r2. </w:t>
      </w:r>
    </w:p>
    <w:p w:rsidR="00000000" w:rsidDel="00000000" w:rsidP="00000000" w:rsidRDefault="00000000" w:rsidRPr="00000000">
      <w:pPr>
        <w:numPr>
          <w:ilvl w:val="0"/>
          <w:numId w:val="4"/>
        </w:numPr>
        <w:spacing w:after="300" w:before="200" w:line="360" w:lineRule="auto"/>
        <w:ind w:left="720" w:hanging="360"/>
        <w:contextualSpacing w:val="1"/>
        <w:rPr>
          <w:color w:val="252525"/>
          <w:highlight w:val="white"/>
        </w:rPr>
      </w:pPr>
      <w:r w:rsidDel="00000000" w:rsidR="00000000" w:rsidRPr="00000000">
        <w:rPr>
          <w:color w:val="252525"/>
          <w:highlight w:val="white"/>
          <w:rtl w:val="0"/>
        </w:rPr>
        <w:t xml:space="preserve">To find these rates of decay, we use an optimization technique, </w:t>
      </w:r>
      <w:r w:rsidDel="00000000" w:rsidR="00000000" w:rsidRPr="00000000">
        <w:rPr>
          <w:b w:val="1"/>
          <w:color w:val="252525"/>
          <w:highlight w:val="white"/>
          <w:rtl w:val="0"/>
        </w:rPr>
        <w:t xml:space="preserve">Truncated Newton Method</w:t>
      </w:r>
      <w:r w:rsidDel="00000000" w:rsidR="00000000" w:rsidRPr="00000000">
        <w:rPr>
          <w:color w:val="252525"/>
          <w:highlight w:val="white"/>
          <w:rtl w:val="0"/>
        </w:rPr>
        <w:t xml:space="preserve"> which </w:t>
      </w:r>
      <w:r w:rsidDel="00000000" w:rsidR="00000000" w:rsidRPr="00000000">
        <w:rPr>
          <w:color w:val="252525"/>
          <w:highlight w:val="white"/>
          <w:rtl w:val="0"/>
        </w:rPr>
        <w:t xml:space="preserve">are a family of optimization algorithms designed for optimizing non-linear functions with large numbers of independent variables. </w:t>
      </w:r>
    </w:p>
    <w:p w:rsidR="00000000" w:rsidDel="00000000" w:rsidP="00000000" w:rsidRDefault="00000000" w:rsidRPr="00000000">
      <w:pPr>
        <w:numPr>
          <w:ilvl w:val="0"/>
          <w:numId w:val="4"/>
        </w:numPr>
        <w:spacing w:after="300" w:before="200" w:line="360" w:lineRule="auto"/>
        <w:ind w:left="720" w:hanging="360"/>
        <w:contextualSpacing w:val="1"/>
        <w:rPr>
          <w:color w:val="252525"/>
          <w:highlight w:val="white"/>
        </w:rPr>
      </w:pPr>
      <w:r w:rsidDel="00000000" w:rsidR="00000000" w:rsidRPr="00000000">
        <w:rPr>
          <w:color w:val="252525"/>
          <w:highlight w:val="white"/>
          <w:rtl w:val="0"/>
        </w:rPr>
        <w:t xml:space="preserve">A Truncated Newton method consists of repeated application of an iterative optimization algorithm to approximately solve Newton's equations, to determine an update to the function's parameters.</w:t>
      </w:r>
    </w:p>
    <w:p w:rsidR="00000000" w:rsidDel="00000000" w:rsidP="00000000" w:rsidRDefault="00000000" w:rsidRPr="00000000">
      <w:pPr>
        <w:numPr>
          <w:ilvl w:val="1"/>
          <w:numId w:val="4"/>
        </w:numPr>
        <w:spacing w:after="300" w:before="200" w:line="360" w:lineRule="auto"/>
        <w:ind w:left="1440" w:hanging="360"/>
        <w:contextualSpacing w:val="1"/>
        <w:rPr>
          <w:color w:val="252525"/>
          <w:highlight w:val="white"/>
          <w:u w:val="none"/>
        </w:rPr>
      </w:pPr>
      <w:r w:rsidDel="00000000" w:rsidR="00000000" w:rsidRPr="00000000">
        <w:rPr>
          <w:color w:val="252525"/>
          <w:highlight w:val="white"/>
          <w:rtl w:val="0"/>
        </w:rPr>
        <w:t xml:space="preserve">We used to </w:t>
      </w:r>
      <w:r w:rsidDel="00000000" w:rsidR="00000000" w:rsidRPr="00000000">
        <w:rPr>
          <w:i w:val="1"/>
          <w:color w:val="252525"/>
          <w:highlight w:val="white"/>
          <w:rtl w:val="0"/>
        </w:rPr>
        <w:t xml:space="preserve">scipy.optimize</w:t>
      </w:r>
      <w:r w:rsidDel="00000000" w:rsidR="00000000" w:rsidRPr="00000000">
        <w:rPr>
          <w:color w:val="252525"/>
          <w:highlight w:val="white"/>
          <w:rtl w:val="0"/>
        </w:rPr>
        <w:t xml:space="preserve"> library of Python to specify this method (TNC) for our optimization.</w:t>
      </w:r>
    </w:p>
    <w:p w:rsidR="00000000" w:rsidDel="00000000" w:rsidP="00000000" w:rsidRDefault="00000000" w:rsidRPr="00000000">
      <w:pPr>
        <w:numPr>
          <w:ilvl w:val="0"/>
          <w:numId w:val="4"/>
        </w:numPr>
        <w:spacing w:after="300" w:before="200" w:line="360" w:lineRule="auto"/>
        <w:ind w:left="720" w:hanging="360"/>
        <w:contextualSpacing w:val="1"/>
        <w:rPr>
          <w:color w:val="252525"/>
          <w:highlight w:val="white"/>
          <w:u w:val="none"/>
        </w:rPr>
      </w:pPr>
      <w:r w:rsidDel="00000000" w:rsidR="00000000" w:rsidRPr="00000000">
        <w:rPr>
          <w:color w:val="252525"/>
          <w:highlight w:val="white"/>
          <w:rtl w:val="0"/>
        </w:rPr>
        <w:t xml:space="preserve">Once we have these decay rates calculated, we compute the trade value for 15 years from the trade date with actual values of WAR using the same decay rates that was computed earlier for each team, and use these computed values to judge which team got the better side of the deal. </w:t>
      </w:r>
    </w:p>
    <w:p w:rsidR="00000000" w:rsidDel="00000000" w:rsidP="00000000" w:rsidRDefault="00000000" w:rsidRPr="00000000">
      <w:pPr>
        <w:spacing w:after="300" w:before="200" w:line="360" w:lineRule="auto"/>
        <w:contextualSpacing w:val="0"/>
      </w:pPr>
      <m:oMath>
        <m:r>
          <w:rPr>
            <w:color w:val="252525"/>
            <w:sz w:val="21"/>
            <w:szCs w:val="21"/>
            <w:highlight w:val="white"/>
          </w:rPr>
          <m:t xml:space="preserve">Trade Value Diff = </m:t>
        </m:r>
        <m:nary>
          <m:naryPr>
            <m:chr m:val="∑"/>
            <m:ctrlPr>
              <w:rPr>
                <w:color w:val="252525"/>
                <w:sz w:val="21"/>
                <w:szCs w:val="21"/>
                <w:highlight w:val="white"/>
              </w:rPr>
            </m:ctrlPr>
          </m:naryPr>
          <m:sub/>
          <m:sup/>
        </m:nary>
        <m:r>
          <w:rPr>
            <w:color w:val="252525"/>
            <w:sz w:val="21"/>
            <w:szCs w:val="21"/>
            <w:highlight w:val="white"/>
          </w:rPr>
          <m:t xml:space="preserve">(Act WA</m:t>
        </m:r>
        <m:sSub>
          <m:sSubPr>
            <m:ctrlPr>
              <w:rPr>
                <w:color w:val="252525"/>
                <w:sz w:val="21"/>
                <w:szCs w:val="21"/>
                <w:highlight w:val="white"/>
              </w:rPr>
            </m:ctrlPr>
          </m:sSubPr>
          <m:e>
            <m:r>
              <w:rPr>
                <w:color w:val="252525"/>
                <w:sz w:val="21"/>
                <w:szCs w:val="21"/>
                <w:highlight w:val="white"/>
              </w:rPr>
              <m:t xml:space="preserve">R</m:t>
            </m:r>
          </m:e>
          <m:sub>
            <m:r>
              <w:rPr>
                <w:color w:val="252525"/>
                <w:sz w:val="21"/>
                <w:szCs w:val="21"/>
                <w:highlight w:val="white"/>
              </w:rPr>
              <m:t xml:space="preserve">1j</m:t>
            </m:r>
          </m:sub>
        </m:sSub>
        <m:r>
          <w:rPr>
            <w:color w:val="252525"/>
            <w:sz w:val="21"/>
            <w:szCs w:val="21"/>
            <w:highlight w:val="white"/>
          </w:rPr>
          <m:t xml:space="preserve"> * (1-r1/100</m:t>
        </m:r>
        <m:sSup>
          <m:sSupPr>
            <m:ctrlPr>
              <w:rPr>
                <w:color w:val="252525"/>
                <w:sz w:val="21"/>
                <w:szCs w:val="21"/>
                <w:highlight w:val="white"/>
              </w:rPr>
            </m:ctrlPr>
          </m:sSupPr>
          <m:e>
            <m:r>
              <w:rPr>
                <w:color w:val="252525"/>
                <w:sz w:val="21"/>
                <w:szCs w:val="21"/>
                <w:highlight w:val="white"/>
              </w:rPr>
              <m:t xml:space="preserve">)</m:t>
            </m:r>
          </m:e>
          <m:sup>
            <m:r>
              <w:rPr>
                <w:color w:val="252525"/>
                <w:sz w:val="21"/>
                <w:szCs w:val="21"/>
                <w:highlight w:val="white"/>
              </w:rPr>
              <m:t xml:space="preserve">j</m:t>
            </m:r>
          </m:sup>
        </m:sSup>
        <m:r>
          <w:rPr>
            <w:color w:val="252525"/>
            <w:sz w:val="21"/>
            <w:szCs w:val="21"/>
            <w:highlight w:val="white"/>
          </w:rPr>
          <m:t xml:space="preserve">) - </m:t>
        </m:r>
        <m:nary>
          <m:naryPr>
            <m:chr m:val="∑"/>
            <m:ctrlPr>
              <w:rPr>
                <w:color w:val="252525"/>
                <w:sz w:val="21"/>
                <w:szCs w:val="21"/>
                <w:highlight w:val="white"/>
              </w:rPr>
            </m:ctrlPr>
          </m:naryPr>
          <m:sub/>
          <m:sup/>
        </m:nary>
        <m:r>
          <w:rPr>
            <w:color w:val="252525"/>
            <w:sz w:val="21"/>
            <w:szCs w:val="21"/>
            <w:highlight w:val="white"/>
          </w:rPr>
          <m:t xml:space="preserve">(Act WA</m:t>
        </m:r>
        <m:sSub>
          <m:sSubPr>
            <m:ctrlPr>
              <w:rPr>
                <w:color w:val="252525"/>
                <w:sz w:val="21"/>
                <w:szCs w:val="21"/>
                <w:highlight w:val="white"/>
              </w:rPr>
            </m:ctrlPr>
          </m:sSubPr>
          <m:e>
            <m:r>
              <w:rPr>
                <w:color w:val="252525"/>
                <w:sz w:val="21"/>
                <w:szCs w:val="21"/>
                <w:highlight w:val="white"/>
              </w:rPr>
              <m:t xml:space="preserve">R</m:t>
            </m:r>
          </m:e>
          <m:sub>
            <m:r>
              <w:rPr>
                <w:color w:val="252525"/>
                <w:sz w:val="21"/>
                <w:szCs w:val="21"/>
                <w:highlight w:val="white"/>
              </w:rPr>
              <m:t xml:space="preserve">2j</m:t>
            </m:r>
          </m:sub>
        </m:sSub>
        <m:r>
          <w:rPr>
            <w:color w:val="252525"/>
            <w:sz w:val="21"/>
            <w:szCs w:val="21"/>
            <w:highlight w:val="white"/>
          </w:rPr>
          <m:t xml:space="preserve"> * (1-r2/100</m:t>
        </m:r>
        <m:sSup>
          <m:sSupPr>
            <m:ctrlPr>
              <w:rPr>
                <w:color w:val="252525"/>
                <w:sz w:val="21"/>
                <w:szCs w:val="21"/>
                <w:highlight w:val="white"/>
              </w:rPr>
            </m:ctrlPr>
          </m:sSupPr>
          <m:e>
            <m:r>
              <w:rPr>
                <w:color w:val="252525"/>
                <w:sz w:val="21"/>
                <w:szCs w:val="21"/>
                <w:highlight w:val="white"/>
              </w:rPr>
              <m:t xml:space="preserve">)</m:t>
            </m:r>
          </m:e>
          <m:sup>
            <m:r>
              <w:rPr>
                <w:color w:val="252525"/>
                <w:sz w:val="21"/>
                <w:szCs w:val="21"/>
                <w:highlight w:val="white"/>
              </w:rPr>
              <m:t xml:space="preserve">j</m:t>
            </m:r>
          </m:sup>
        </m:sSup>
        <m:r>
          <w:rPr>
            <w:color w:val="252525"/>
            <w:sz w:val="21"/>
            <w:szCs w:val="21"/>
            <w:highlight w:val="white"/>
          </w:rPr>
          <m:t xml:space="preserve">)</m:t>
        </m:r>
      </m:oMath>
      <w:r w:rsidDel="00000000" w:rsidR="00000000" w:rsidRPr="00000000">
        <w:rPr>
          <w:rtl w:val="0"/>
        </w:rPr>
      </w:r>
    </w:p>
    <w:p w:rsidR="00000000" w:rsidDel="00000000" w:rsidP="00000000" w:rsidRDefault="00000000" w:rsidRPr="00000000">
      <w:pPr>
        <w:spacing w:after="300" w:before="200" w:line="360" w:lineRule="auto"/>
        <w:ind w:firstLine="720"/>
        <w:contextualSpacing w:val="0"/>
      </w:pPr>
      <w:r w:rsidDel="00000000" w:rsidR="00000000" w:rsidRPr="00000000">
        <w:rPr>
          <w:i w:val="1"/>
          <w:color w:val="252525"/>
          <w:sz w:val="21"/>
          <w:szCs w:val="21"/>
          <w:highlight w:val="white"/>
          <w:rtl w:val="0"/>
        </w:rPr>
        <w:t xml:space="preserve">The Trade Value Diff here denotes the lopsidedness of the trade.</w:t>
      </w:r>
      <w:r w:rsidDel="00000000" w:rsidR="00000000" w:rsidRPr="00000000">
        <w:rPr>
          <w:rtl w:val="0"/>
        </w:rPr>
      </w:r>
    </w:p>
    <w:p w:rsidR="00000000" w:rsidDel="00000000" w:rsidP="00000000" w:rsidRDefault="00000000" w:rsidRPr="00000000">
      <w:pPr>
        <w:spacing w:after="300" w:before="200" w:line="360" w:lineRule="auto"/>
        <w:ind w:left="0" w:firstLine="0"/>
        <w:contextualSpacing w:val="0"/>
        <w:rPr/>
      </w:pPr>
      <w:r w:rsidDel="00000000" w:rsidR="00000000" w:rsidRPr="00000000">
        <w:rPr>
          <w:b w:val="1"/>
          <w:color w:val="252525"/>
          <w:sz w:val="21"/>
          <w:szCs w:val="21"/>
          <w:highlight w:val="white"/>
          <w:rtl w:val="0"/>
        </w:rPr>
        <w:t xml:space="preserve">Supporting Logic:</w:t>
      </w:r>
      <w:r w:rsidDel="00000000" w:rsidR="00000000" w:rsidRPr="00000000">
        <w:rPr>
          <w:color w:val="252525"/>
          <w:sz w:val="21"/>
          <w:szCs w:val="21"/>
          <w:highlight w:val="white"/>
          <w:rtl w:val="0"/>
        </w:rPr>
        <w:t xml:space="preserve"> </w:t>
      </w:r>
      <w:r w:rsidDel="00000000" w:rsidR="00000000" w:rsidRPr="00000000">
        <w:rPr>
          <w:color w:val="252525"/>
          <w:sz w:val="21"/>
          <w:szCs w:val="21"/>
          <w:highlight w:val="white"/>
          <w:rtl w:val="0"/>
        </w:rPr>
        <w:t xml:space="preserve">The logic behind this procedure is that: while performing the trade, both sides assumed the deal to be fair based on some factors associated with their own team and by projecting the value gain for going ahead with the trade. These are nothing but assumptions that the teams are making. Now, these assumptions might not turn out to be true in reality and the lopsidedness of the trade is nothing but the deviation from these assumptions in favor of one side or the other. </w:t>
      </w:r>
    </w:p>
    <w:p w:rsidR="00000000" w:rsidDel="00000000" w:rsidP="00000000" w:rsidRDefault="00000000" w:rsidRPr="00000000">
      <w:pPr>
        <w:spacing w:after="300" w:before="200" w:line="360" w:lineRule="auto"/>
        <w:ind w:left="0" w:firstLine="0"/>
        <w:contextualSpacing w:val="0"/>
      </w:pPr>
      <w:r w:rsidDel="00000000" w:rsidR="00000000" w:rsidRPr="00000000">
        <w:rPr>
          <w:color w:val="252525"/>
          <w:sz w:val="21"/>
          <w:szCs w:val="21"/>
          <w:highlight w:val="white"/>
          <w:rtl w:val="0"/>
        </w:rPr>
        <w:t xml:space="preserve">This method tries to take these things into consideration by calculating decay ratios at trade time and applying them to actual values, to calculate the deviation from the supposed zero/equal value.</w:t>
      </w:r>
    </w:p>
    <w:p w:rsidR="00000000" w:rsidDel="00000000" w:rsidP="00000000" w:rsidRDefault="00000000" w:rsidRPr="00000000">
      <w:pPr>
        <w:numPr>
          <w:ilvl w:val="0"/>
          <w:numId w:val="2"/>
        </w:numPr>
        <w:spacing w:after="300" w:before="200" w:line="360" w:lineRule="auto"/>
        <w:ind w:left="72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Also, unlike the earlier method, we also account for cash transactions this time. To do this, we found the equivalent of cash in terms of WAR using the salaries tables. All cash values were inflation adjusted before finding their equivalent WAR value. The procedure followed was:</w:t>
      </w:r>
    </w:p>
    <w:p w:rsidR="00000000" w:rsidDel="00000000" w:rsidP="00000000" w:rsidRDefault="00000000" w:rsidRPr="00000000">
      <w:pPr>
        <w:numPr>
          <w:ilvl w:val="1"/>
          <w:numId w:val="2"/>
        </w:numPr>
        <w:spacing w:after="300" w:before="200" w:line="360" w:lineRule="auto"/>
        <w:ind w:left="144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Adjust all Salaries to 2016 CPI and take their average.</w:t>
      </w:r>
    </w:p>
    <w:p w:rsidR="00000000" w:rsidDel="00000000" w:rsidP="00000000" w:rsidRDefault="00000000" w:rsidRPr="00000000">
      <w:pPr>
        <w:numPr>
          <w:ilvl w:val="1"/>
          <w:numId w:val="2"/>
        </w:numPr>
        <w:spacing w:after="300" w:before="200" w:line="360" w:lineRule="auto"/>
        <w:ind w:left="144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Take the average WAR for the same set.</w:t>
      </w:r>
    </w:p>
    <w:p w:rsidR="00000000" w:rsidDel="00000000" w:rsidP="00000000" w:rsidRDefault="00000000" w:rsidRPr="00000000">
      <w:pPr>
        <w:numPr>
          <w:ilvl w:val="1"/>
          <w:numId w:val="2"/>
        </w:numPr>
        <w:spacing w:after="300" w:before="200" w:line="360" w:lineRule="auto"/>
        <w:ind w:left="1440" w:hanging="360"/>
        <w:contextualSpacing w:val="1"/>
        <w:rPr>
          <w:color w:val="252525"/>
          <w:sz w:val="21"/>
          <w:szCs w:val="21"/>
          <w:highlight w:val="white"/>
          <w:u w:val="none"/>
        </w:rPr>
      </w:pPr>
      <w:r w:rsidDel="00000000" w:rsidR="00000000" w:rsidRPr="00000000">
        <w:rPr>
          <w:color w:val="252525"/>
          <w:sz w:val="21"/>
          <w:szCs w:val="21"/>
          <w:highlight w:val="white"/>
          <w:rtl w:val="0"/>
        </w:rPr>
        <w:t xml:space="preserve">Equate the two to find the relation</w:t>
      </w:r>
    </w:p>
    <w:p w:rsidR="00000000" w:rsidDel="00000000" w:rsidP="00000000" w:rsidRDefault="00000000" w:rsidRPr="00000000">
      <w:pPr>
        <w:spacing w:after="300" w:before="200" w:line="360" w:lineRule="auto"/>
        <w:ind w:left="720" w:firstLine="720"/>
        <w:contextualSpacing w:val="0"/>
        <w:jc w:val="both"/>
      </w:pPr>
      <w:r w:rsidDel="00000000" w:rsidR="00000000" w:rsidRPr="00000000">
        <w:rPr>
          <w:color w:val="252525"/>
          <w:sz w:val="21"/>
          <w:szCs w:val="21"/>
          <w:highlight w:val="white"/>
          <w:rtl w:val="0"/>
        </w:rPr>
        <w:t xml:space="preserve">From our analysis we found that:</w:t>
      </w:r>
      <w:r w:rsidDel="00000000" w:rsidR="00000000" w:rsidRPr="00000000">
        <w:rPr>
          <w:rtl w:val="0"/>
        </w:rPr>
      </w:r>
    </w:p>
    <w:p w:rsidR="00000000" w:rsidDel="00000000" w:rsidP="00000000" w:rsidRDefault="00000000" w:rsidRPr="00000000">
      <w:pPr>
        <w:spacing w:after="300" w:before="200" w:line="360" w:lineRule="auto"/>
        <w:ind w:left="1440" w:firstLine="720"/>
        <w:contextualSpacing w:val="0"/>
        <w:jc w:val="both"/>
      </w:pPr>
      <w:r w:rsidDel="00000000" w:rsidR="00000000" w:rsidRPr="00000000">
        <w:rPr>
          <w:color w:val="252525"/>
          <w:sz w:val="21"/>
          <w:szCs w:val="21"/>
          <w:highlight w:val="white"/>
          <w:rtl w:val="0"/>
        </w:rPr>
        <w:t xml:space="preserve">1 WAR = $ 3,928,25</w:t>
      </w:r>
      <w:r w:rsidDel="00000000" w:rsidR="00000000" w:rsidRPr="00000000">
        <w:rPr>
          <w:color w:val="252525"/>
          <w:sz w:val="21"/>
          <w:szCs w:val="21"/>
          <w:highlight w:val="white"/>
          <w:rtl w:val="0"/>
        </w:rPr>
        <w:t xml:space="preserve">7</w:t>
      </w:r>
    </w:p>
    <w:p w:rsidR="00000000" w:rsidDel="00000000" w:rsidP="00000000" w:rsidRDefault="00000000" w:rsidRPr="00000000">
      <w:pPr>
        <w:spacing w:after="300" w:before="200" w:line="360" w:lineRule="auto"/>
        <w:ind w:left="720" w:firstLine="0"/>
        <w:contextualSpacing w:val="0"/>
        <w:jc w:val="both"/>
      </w:pPr>
      <w:r w:rsidDel="00000000" w:rsidR="00000000" w:rsidRPr="00000000">
        <w:rPr>
          <w:color w:val="252525"/>
          <w:sz w:val="21"/>
          <w:szCs w:val="21"/>
          <w:highlight w:val="white"/>
          <w:rtl w:val="0"/>
        </w:rPr>
        <w:t xml:space="preserve">These values were substituted wherever applicable.</w:t>
      </w:r>
    </w:p>
    <w:p w:rsidR="00000000" w:rsidDel="00000000" w:rsidP="00000000" w:rsidRDefault="00000000" w:rsidRPr="00000000">
      <w:pPr>
        <w:spacing w:after="300" w:before="200" w:line="360" w:lineRule="auto"/>
        <w:contextualSpacing w:val="0"/>
        <w:jc w:val="both"/>
      </w:pPr>
      <w:r w:rsidDel="00000000" w:rsidR="00000000" w:rsidRPr="00000000">
        <w:rPr>
          <w:b w:val="1"/>
          <w:rtl w:val="0"/>
        </w:rPr>
        <w:t xml:space="preserve">Results from Analysis:</w:t>
      </w:r>
      <w:r w:rsidDel="00000000" w:rsidR="00000000" w:rsidRPr="00000000">
        <w:rPr>
          <w:rtl w:val="0"/>
        </w:rPr>
      </w:r>
    </w:p>
    <w:p w:rsidR="00000000" w:rsidDel="00000000" w:rsidP="00000000" w:rsidRDefault="00000000" w:rsidRPr="00000000">
      <w:pPr>
        <w:spacing w:before="200" w:line="360" w:lineRule="auto"/>
        <w:contextualSpacing w:val="0"/>
      </w:pPr>
      <w:r w:rsidDel="00000000" w:rsidR="00000000" w:rsidRPr="00000000">
        <w:rPr>
          <w:b w:val="1"/>
          <w:rtl w:val="0"/>
        </w:rPr>
        <w:t xml:space="preserve">Top 10 results as per this analysis:</w:t>
      </w:r>
    </w:p>
    <w:p w:rsidR="00000000" w:rsidDel="00000000" w:rsidP="00000000" w:rsidRDefault="00000000" w:rsidRPr="00000000">
      <w:pPr>
        <w:spacing w:before="200" w:line="360" w:lineRule="auto"/>
        <w:contextualSpacing w:val="0"/>
      </w:pPr>
      <w:r w:rsidDel="00000000" w:rsidR="00000000" w:rsidRPr="00000000">
        <w:rPr>
          <w:rtl w:val="0"/>
        </w:rPr>
      </w:r>
    </w:p>
    <w:tbl>
      <w:tblPr>
        <w:tblStyle w:val="Table3"/>
        <w:bidiVisual w:val="0"/>
        <w:tblW w:w="10650.0" w:type="dxa"/>
        <w:jc w:val="left"/>
        <w:tblInd w:w="-63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55"/>
        <w:gridCol w:w="1350"/>
        <w:gridCol w:w="1455"/>
        <w:gridCol w:w="1260"/>
        <w:gridCol w:w="2400"/>
        <w:gridCol w:w="1620"/>
        <w:gridCol w:w="1410"/>
        <w:tblGridChange w:id="0">
          <w:tblGrid>
            <w:gridCol w:w="1155"/>
            <w:gridCol w:w="1350"/>
            <w:gridCol w:w="1455"/>
            <w:gridCol w:w="1260"/>
            <w:gridCol w:w="2400"/>
            <w:gridCol w:w="1620"/>
            <w:gridCol w:w="14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Rank</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Date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Team1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Team2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Players Team1</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Player Team2</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Trade Value Diff</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1</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December 14, 1949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New York Giants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Boston Braves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Sid Gordon,Buddy Kerr,Willard Marshall,Red Webb</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Eddie Stanky,Al Dark</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8.103336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2</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December 6, 1959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Cleveland Indians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Chicago White Sox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Minnie Minoso,Dick Brown,Don Ferrarese,Jake Striker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John Romano,Bubba Phillips,Norm Cash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7.831614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January 14, 1963</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Baltimore Orioles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Chicago White Sox</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Hoyt Wilhelm,Dave Nicholson,Pete Ward,Ron Hansen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Luis Aparicio,Al Smith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7.402284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11 December, 1959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New York Yankees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Kansas City Athletics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Don Larsen,Hank Bauer,Norm Siebern,Marv Throneberry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Roger Maris,Joe DeMaestri,Kent Hadley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7.368413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5</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September 30,1946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Pittsburgh Pirates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Boston Braves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Bob Elliott,Hank Camelli</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Billy Herman,Elmer Singleton,Stan Wentzel,Whitey Wietelmann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7.213203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6</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December 12,1999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San Diego Padres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Atlanta Braves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Wally Joyner,Reggie Sanders,Quilvio Veras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Bret Boone,Ryan Klesko,Jason Shiell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7.159809</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December 26,1904</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Boston Americans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St. Louis Browns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George Stone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Jesse Burkett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7.08906</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October 29,1928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New York Giants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Philadelphia Phillies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Lefty O'Doul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Freddy Leach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6.958705</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9</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November 18, 1997</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Thornton Baseball Association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Philadelphia Phillies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Bobby Abreu</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Kevin Stocker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6.815524</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10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November 7, 1928</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Chicago Cubs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Boston Braves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Socks Seibold,Percy Jones,Lou Legett,Freddie Maguire,Bruce Cunningham</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Rogers Hornsby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before="200" w:lineRule="auto"/>
              <w:contextualSpacing w:val="0"/>
            </w:pPr>
            <w:r w:rsidDel="00000000" w:rsidR="00000000" w:rsidRPr="00000000">
              <w:rPr>
                <w:color w:val="252525"/>
                <w:sz w:val="21"/>
                <w:szCs w:val="21"/>
                <w:highlight w:val="white"/>
                <w:rtl w:val="0"/>
              </w:rPr>
              <w:t xml:space="preserve">6.784525</w:t>
            </w:r>
          </w:p>
        </w:tc>
      </w:tr>
    </w:tbl>
    <w:p w:rsidR="00000000" w:rsidDel="00000000" w:rsidP="00000000" w:rsidRDefault="00000000" w:rsidRPr="00000000">
      <w:pPr>
        <w:spacing w:after="300" w:before="200" w:line="360" w:lineRule="auto"/>
        <w:contextualSpacing w:val="0"/>
      </w:pPr>
      <w:r w:rsidDel="00000000" w:rsidR="00000000" w:rsidRPr="00000000">
        <w:rPr>
          <w:rtl w:val="0"/>
        </w:rPr>
      </w:r>
    </w:p>
    <w:p w:rsidR="00000000" w:rsidDel="00000000" w:rsidP="00000000" w:rsidRDefault="00000000" w:rsidRPr="00000000">
      <w:pPr>
        <w:pStyle w:val="Heading1"/>
        <w:spacing w:after="300" w:before="200" w:line="360" w:lineRule="auto"/>
        <w:contextualSpacing w:val="0"/>
      </w:pPr>
      <w:bookmarkStart w:colFirst="0" w:colLast="0" w:name="_mx4m4gu4s0wf" w:id="13"/>
      <w:bookmarkEnd w:id="13"/>
      <w:r w:rsidDel="00000000" w:rsidR="00000000" w:rsidRPr="00000000">
        <w:rPr>
          <w:rtl w:val="0"/>
        </w:rPr>
        <w:t xml:space="preserve">Which one is better?</w:t>
      </w:r>
    </w:p>
    <w:p w:rsidR="00000000" w:rsidDel="00000000" w:rsidP="00000000" w:rsidRDefault="00000000" w:rsidRPr="00000000">
      <w:pPr>
        <w:spacing w:before="200" w:line="360" w:lineRule="auto"/>
        <w:ind w:left="0" w:firstLine="720"/>
        <w:contextualSpacing w:val="0"/>
        <w:jc w:val="both"/>
      </w:pPr>
      <w:r w:rsidDel="00000000" w:rsidR="00000000" w:rsidRPr="00000000">
        <w:rPr>
          <w:rtl w:val="0"/>
        </w:rPr>
        <w:t xml:space="preserve">The first method is based on a naive approach of analysis where the trade value difference is calculated simply as the difference between the player performances after the trade. But it does not take in-to account the intent of the team or manager that goes in-to making the trade at first place. </w:t>
      </w:r>
    </w:p>
    <w:p w:rsidR="00000000" w:rsidDel="00000000" w:rsidP="00000000" w:rsidRDefault="00000000" w:rsidRPr="00000000">
      <w:pPr>
        <w:spacing w:before="200" w:line="360" w:lineRule="auto"/>
        <w:ind w:left="0" w:firstLine="0"/>
        <w:contextualSpacing w:val="0"/>
        <w:jc w:val="both"/>
      </w:pPr>
      <w:r w:rsidDel="00000000" w:rsidR="00000000" w:rsidRPr="00000000">
        <w:rPr>
          <w:rtl w:val="0"/>
        </w:rPr>
        <w:t xml:space="preserve">A trade will be truly lopsided if the intent behind making the trade did not serve its purpose. The second method is trying to do that, where it assumes that the trades will in-fact become equal value over a course of time and measures the lopsidedness by calculating the deviation from this assumption. </w:t>
      </w:r>
    </w:p>
    <w:p w:rsidR="00000000" w:rsidDel="00000000" w:rsidP="00000000" w:rsidRDefault="00000000" w:rsidRPr="00000000">
      <w:pPr>
        <w:spacing w:before="200" w:line="360" w:lineRule="auto"/>
        <w:ind w:left="0" w:firstLine="0"/>
        <w:contextualSpacing w:val="0"/>
        <w:jc w:val="both"/>
      </w:pPr>
      <w:r w:rsidDel="00000000" w:rsidR="00000000" w:rsidRPr="00000000">
        <w:rPr>
          <w:rtl w:val="0"/>
        </w:rPr>
        <w:t xml:space="preserve">If seen from the perspective of a casual fan follower, Method 1 makes more sense, but in the purview of a team management, who are making the trade happen, Method 2 is more appropriate. As our basic assumption is that the trades are in-fact of equal value at time of trade, we will consider Method 2 to be the benchmark for our prediction models.</w:t>
      </w:r>
    </w:p>
    <w:p w:rsidR="00000000" w:rsidDel="00000000" w:rsidP="00000000" w:rsidRDefault="00000000" w:rsidRPr="00000000">
      <w:pPr>
        <w:spacing w:before="200" w:line="360" w:lineRule="auto"/>
        <w:ind w:left="0" w:firstLine="0"/>
        <w:contextualSpacing w:val="0"/>
        <w:jc w:val="both"/>
      </w:pPr>
      <w:r w:rsidDel="00000000" w:rsidR="00000000" w:rsidRPr="00000000">
        <w:rPr>
          <w:rtl w:val="0"/>
        </w:rPr>
      </w:r>
    </w:p>
    <w:p w:rsidR="00000000" w:rsidDel="00000000" w:rsidP="00000000" w:rsidRDefault="00000000" w:rsidRPr="00000000">
      <w:pPr>
        <w:pStyle w:val="Heading1"/>
        <w:spacing w:after="300" w:before="200" w:line="360" w:lineRule="auto"/>
        <w:contextualSpacing w:val="0"/>
      </w:pPr>
      <w:bookmarkStart w:colFirst="0" w:colLast="0" w:name="_5xttilu4ddea" w:id="14"/>
      <w:bookmarkEnd w:id="14"/>
      <w:r w:rsidDel="00000000" w:rsidR="00000000" w:rsidRPr="00000000">
        <w:rPr>
          <w:rtl w:val="0"/>
        </w:rPr>
        <w:t xml:space="preserve">Prediction:</w:t>
      </w:r>
    </w:p>
    <w:p w:rsidR="00000000" w:rsidDel="00000000" w:rsidP="00000000" w:rsidRDefault="00000000" w:rsidRPr="00000000">
      <w:pPr>
        <w:pStyle w:val="Heading1"/>
        <w:contextualSpacing w:val="0"/>
      </w:pPr>
      <w:bookmarkStart w:colFirst="0" w:colLast="0" w:name="_f1irxz8d6ouf" w:id="15"/>
      <w:bookmarkEnd w:id="15"/>
      <w:r w:rsidDel="00000000" w:rsidR="00000000" w:rsidRPr="00000000">
        <w:rPr>
          <w:rtl w:val="0"/>
        </w:rPr>
        <w:t xml:space="preserve">Baseline Model:</w:t>
      </w:r>
    </w:p>
    <w:p w:rsidR="00000000" w:rsidDel="00000000" w:rsidP="00000000" w:rsidRDefault="00000000" w:rsidRPr="00000000">
      <w:pPr>
        <w:spacing w:before="200" w:line="360" w:lineRule="auto"/>
        <w:ind w:left="-15" w:firstLine="0"/>
        <w:contextualSpacing w:val="0"/>
        <w:jc w:val="both"/>
      </w:pPr>
      <w:r w:rsidDel="00000000" w:rsidR="00000000" w:rsidRPr="00000000">
        <w:rPr>
          <w:rtl w:val="0"/>
        </w:rPr>
        <w:t xml:space="preserve">Our baseline model for prediction is based on the Cumulative WAR Technique/Method-1, we used to analyse the trades. </w:t>
      </w:r>
      <w:r w:rsidDel="00000000" w:rsidR="00000000" w:rsidRPr="00000000">
        <w:rPr>
          <w:rtl w:val="0"/>
        </w:rPr>
      </w:r>
    </w:p>
    <w:p w:rsidR="00000000" w:rsidDel="00000000" w:rsidP="00000000" w:rsidRDefault="00000000" w:rsidRPr="00000000">
      <w:pPr>
        <w:spacing w:before="200" w:line="360" w:lineRule="auto"/>
        <w:ind w:left="-15" w:firstLine="0"/>
        <w:contextualSpacing w:val="0"/>
        <w:jc w:val="both"/>
      </w:pPr>
      <w:r w:rsidDel="00000000" w:rsidR="00000000" w:rsidRPr="00000000">
        <w:rPr>
          <w:rtl w:val="0"/>
        </w:rPr>
        <w:t xml:space="preserve">We calculate the value of a trade by measuring the total value on each side for the trade year, which is the sum of the values of the players involved on each side. The value of the player is taken same as in analysis, i.e; the Wins Above Replacement (WAR). In this case, we only consider the players WAR for the current year to simplify the model. We then evaluate this model with the values we got from the trade value analysis to measure its accuracy/correlation. </w:t>
      </w:r>
    </w:p>
    <w:p w:rsidR="00000000" w:rsidDel="00000000" w:rsidP="00000000" w:rsidRDefault="00000000" w:rsidRPr="00000000">
      <w:pPr>
        <w:spacing w:before="200" w:line="360" w:lineRule="auto"/>
        <w:ind w:left="-15" w:firstLine="0"/>
        <w:contextualSpacing w:val="0"/>
      </w:pPr>
      <w:r w:rsidDel="00000000" w:rsidR="00000000" w:rsidRPr="00000000">
        <w:drawing>
          <wp:inline distB="114300" distT="114300" distL="114300" distR="114300">
            <wp:extent cx="5943600" cy="3763962"/>
            <wp:effectExtent b="0" l="0" r="0" t="0"/>
            <wp:docPr id="7"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943600" cy="3763962"/>
                    </a:xfrm>
                    <a:prstGeom prst="rect"/>
                    <a:ln/>
                  </pic:spPr>
                </pic:pic>
              </a:graphicData>
            </a:graphic>
          </wp:inline>
        </w:drawing>
      </w:r>
      <w:r w:rsidDel="00000000" w:rsidR="00000000" w:rsidRPr="00000000">
        <w:rPr>
          <w:rtl w:val="0"/>
        </w:rPr>
      </w:r>
    </w:p>
    <w:p w:rsidR="00000000" w:rsidDel="00000000" w:rsidP="00000000" w:rsidRDefault="00000000" w:rsidRPr="00000000">
      <w:pPr>
        <w:spacing w:before="200" w:line="360" w:lineRule="auto"/>
        <w:ind w:left="-15" w:firstLine="0"/>
        <w:contextualSpacing w:val="0"/>
      </w:pPr>
      <w:r w:rsidDel="00000000" w:rsidR="00000000" w:rsidRPr="00000000">
        <w:rPr>
          <w:rtl w:val="0"/>
        </w:rPr>
      </w:r>
    </w:p>
    <w:p w:rsidR="00000000" w:rsidDel="00000000" w:rsidP="00000000" w:rsidRDefault="00000000" w:rsidRPr="00000000">
      <w:pPr>
        <w:spacing w:before="200" w:lineRule="auto"/>
        <w:ind w:left="-15" w:firstLine="0"/>
        <w:contextualSpacing w:val="0"/>
      </w:pPr>
      <w:r w:rsidDel="00000000" w:rsidR="00000000" w:rsidRPr="00000000">
        <w:rPr>
          <w:b w:val="1"/>
          <w:rtl w:val="0"/>
        </w:rPr>
        <w:t xml:space="preserve">Linear Regression Mean Square Error: 6.52680325465</w:t>
      </w:r>
    </w:p>
    <w:p w:rsidR="00000000" w:rsidDel="00000000" w:rsidP="00000000" w:rsidRDefault="00000000" w:rsidRPr="00000000">
      <w:pPr>
        <w:spacing w:before="200" w:lineRule="auto"/>
        <w:ind w:left="-15" w:firstLine="0"/>
        <w:contextualSpacing w:val="0"/>
      </w:pPr>
      <w:r w:rsidDel="00000000" w:rsidR="00000000" w:rsidRPr="00000000">
        <w:rPr>
          <w:b w:val="1"/>
          <w:rtl w:val="0"/>
        </w:rPr>
        <w:t xml:space="preserve">Correlation Coefficient: 0.469736332344</w:t>
        <w:br w:type="textWrapping"/>
        <w:t xml:space="preserve">Correlation p-Value: 1.3179029177e-306</w:t>
      </w:r>
    </w:p>
    <w:p w:rsidR="00000000" w:rsidDel="00000000" w:rsidP="00000000" w:rsidRDefault="00000000" w:rsidRPr="00000000">
      <w:pPr>
        <w:spacing w:before="200" w:line="360" w:lineRule="auto"/>
        <w:ind w:left="-15" w:firstLine="0"/>
        <w:contextualSpacing w:val="0"/>
      </w:pPr>
      <w:r w:rsidDel="00000000" w:rsidR="00000000" w:rsidRPr="00000000">
        <w:rPr>
          <w:b w:val="1"/>
          <w:rtl w:val="0"/>
        </w:rPr>
        <w:t xml:space="preserve">Why Baseline Model is Not That Great:</w:t>
      </w:r>
      <w:r w:rsidDel="00000000" w:rsidR="00000000" w:rsidRPr="00000000">
        <w:rPr>
          <w:rtl w:val="0"/>
        </w:rPr>
      </w:r>
    </w:p>
    <w:p w:rsidR="00000000" w:rsidDel="00000000" w:rsidP="00000000" w:rsidRDefault="00000000" w:rsidRPr="00000000">
      <w:pPr>
        <w:numPr>
          <w:ilvl w:val="0"/>
          <w:numId w:val="15"/>
        </w:numPr>
        <w:spacing w:before="200" w:line="360" w:lineRule="auto"/>
        <w:ind w:left="720" w:hanging="360"/>
        <w:contextualSpacing w:val="1"/>
        <w:rPr/>
      </w:pPr>
      <w:r w:rsidDel="00000000" w:rsidR="00000000" w:rsidRPr="00000000">
        <w:rPr>
          <w:rtl w:val="0"/>
        </w:rPr>
        <w:t xml:space="preserve">The model does not assume that the trades are of equal value during trade.</w:t>
      </w:r>
    </w:p>
    <w:p w:rsidR="00000000" w:rsidDel="00000000" w:rsidP="00000000" w:rsidRDefault="00000000" w:rsidRPr="00000000">
      <w:pPr>
        <w:numPr>
          <w:ilvl w:val="0"/>
          <w:numId w:val="15"/>
        </w:numPr>
        <w:spacing w:before="200" w:line="360" w:lineRule="auto"/>
        <w:ind w:left="720" w:hanging="360"/>
        <w:contextualSpacing w:val="1"/>
        <w:rPr>
          <w:u w:val="none"/>
        </w:rPr>
      </w:pPr>
      <w:r w:rsidDel="00000000" w:rsidR="00000000" w:rsidRPr="00000000">
        <w:rPr>
          <w:rtl w:val="0"/>
        </w:rPr>
        <w:t xml:space="preserve">We assume that the WAR difference is the sole criteria of judging a trade and other factors are ignored.</w:t>
      </w:r>
    </w:p>
    <w:p w:rsidR="00000000" w:rsidDel="00000000" w:rsidP="00000000" w:rsidRDefault="00000000" w:rsidRPr="00000000">
      <w:pPr>
        <w:numPr>
          <w:ilvl w:val="0"/>
          <w:numId w:val="15"/>
        </w:numPr>
        <w:spacing w:before="200" w:line="360" w:lineRule="auto"/>
        <w:ind w:left="720" w:hanging="360"/>
        <w:contextualSpacing w:val="1"/>
        <w:rPr>
          <w:u w:val="none"/>
        </w:rPr>
      </w:pPr>
      <w:r w:rsidDel="00000000" w:rsidR="00000000" w:rsidRPr="00000000">
        <w:rPr>
          <w:rtl w:val="0"/>
        </w:rPr>
        <w:t xml:space="preserve">It assumes the importance of a player remains consistent though his career (i.e; no decay rate).</w:t>
      </w:r>
    </w:p>
    <w:p w:rsidR="00000000" w:rsidDel="00000000" w:rsidP="00000000" w:rsidRDefault="00000000" w:rsidRPr="00000000">
      <w:pPr>
        <w:numPr>
          <w:ilvl w:val="0"/>
          <w:numId w:val="15"/>
        </w:numPr>
        <w:spacing w:before="200" w:line="360" w:lineRule="auto"/>
        <w:ind w:left="720" w:hanging="360"/>
        <w:contextualSpacing w:val="1"/>
        <w:rPr/>
      </w:pPr>
      <w:r w:rsidDel="00000000" w:rsidR="00000000" w:rsidRPr="00000000">
        <w:rPr>
          <w:rtl w:val="0"/>
        </w:rPr>
        <w:t xml:space="preserve">We ignore cash transactions.</w:t>
      </w:r>
      <w:r w:rsidDel="00000000" w:rsidR="00000000" w:rsidRPr="00000000">
        <w:rPr>
          <w:rtl w:val="0"/>
        </w:rPr>
      </w:r>
    </w:p>
    <w:p w:rsidR="00000000" w:rsidDel="00000000" w:rsidP="00000000" w:rsidRDefault="00000000" w:rsidRPr="00000000">
      <w:pPr>
        <w:pStyle w:val="Heading1"/>
        <w:keepNext w:val="0"/>
        <w:keepLines w:val="0"/>
        <w:spacing w:after="0" w:before="200" w:line="360" w:lineRule="auto"/>
        <w:ind w:left="-15" w:firstLine="0"/>
        <w:contextualSpacing w:val="0"/>
      </w:pPr>
      <w:bookmarkStart w:colFirst="0" w:colLast="0" w:name="_t8l32xi79er1" w:id="16"/>
      <w:bookmarkEnd w:id="16"/>
      <w:r w:rsidDel="00000000" w:rsidR="00000000" w:rsidRPr="00000000">
        <w:rPr>
          <w:rtl w:val="0"/>
        </w:rPr>
      </w:r>
    </w:p>
    <w:p w:rsidR="00000000" w:rsidDel="00000000" w:rsidP="00000000" w:rsidRDefault="00000000" w:rsidRPr="00000000">
      <w:pPr>
        <w:pStyle w:val="Heading1"/>
        <w:keepNext w:val="0"/>
        <w:keepLines w:val="0"/>
        <w:spacing w:after="0" w:before="200" w:line="360" w:lineRule="auto"/>
        <w:ind w:left="-15" w:firstLine="0"/>
        <w:contextualSpacing w:val="0"/>
      </w:pPr>
      <w:bookmarkStart w:colFirst="0" w:colLast="0" w:name="_lcfecdha3pzt" w:id="17"/>
      <w:bookmarkEnd w:id="17"/>
      <w:r w:rsidDel="00000000" w:rsidR="00000000" w:rsidRPr="00000000">
        <w:rPr>
          <w:rFonts w:ascii="Open Sans" w:cs="Open Sans" w:eastAsia="Open Sans" w:hAnsi="Open Sans"/>
          <w:b w:val="1"/>
          <w:sz w:val="32"/>
          <w:szCs w:val="32"/>
          <w:rtl w:val="0"/>
        </w:rPr>
        <w:t xml:space="preserve">Advanced Model:</w:t>
      </w: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Our advanced model is based on the Equal Value Trade Analysis/Method-2 we performed, and will be taking those values to score our data and fit various regression models and further analyse their accuracy and error rates to choose the best 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Using the available dataset, we tried to extract all features that could in any way affect the trade between two teams at the time of trade and find correlations between these features with the Trade Value Difference we calculated in our advanced/second analysis.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Feature Extraction:</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WAR Difference: </w:t>
      </w:r>
    </w:p>
    <w:p w:rsidR="00000000" w:rsidDel="00000000" w:rsidP="00000000" w:rsidRDefault="00000000" w:rsidRPr="00000000">
      <w:pPr>
        <w:ind w:left="720" w:firstLine="0"/>
        <w:contextualSpacing w:val="0"/>
        <w:jc w:val="both"/>
      </w:pPr>
      <w:r w:rsidDel="00000000" w:rsidR="00000000" w:rsidRPr="00000000">
        <w:rPr>
          <w:rtl w:val="0"/>
        </w:rPr>
        <w:t xml:space="preserve">Absolute difference of the WAR score at the time of trade for all players that are involved in a trade.</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Salary Difference:</w:t>
      </w:r>
    </w:p>
    <w:p w:rsidR="00000000" w:rsidDel="00000000" w:rsidP="00000000" w:rsidRDefault="00000000" w:rsidRPr="00000000">
      <w:pPr>
        <w:ind w:firstLine="720"/>
        <w:contextualSpacing w:val="0"/>
        <w:jc w:val="both"/>
      </w:pPr>
      <w:r w:rsidDel="00000000" w:rsidR="00000000" w:rsidRPr="00000000">
        <w:rPr>
          <w:rtl w:val="0"/>
        </w:rPr>
        <w:t xml:space="preserve">Difference of salaries at the time of trade of all the players involved</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Manager Performance:</w:t>
      </w:r>
    </w:p>
    <w:p w:rsidR="00000000" w:rsidDel="00000000" w:rsidP="00000000" w:rsidRDefault="00000000" w:rsidRPr="00000000">
      <w:pPr>
        <w:ind w:left="720" w:firstLine="0"/>
        <w:contextualSpacing w:val="0"/>
        <w:jc w:val="both"/>
      </w:pPr>
      <w:r w:rsidDel="00000000" w:rsidR="00000000" w:rsidRPr="00000000">
        <w:rPr>
          <w:rtl w:val="0"/>
        </w:rPr>
        <w:t xml:space="preserve">We calculate the manager score of both team involved in the trade. </w:t>
      </w:r>
    </w:p>
    <w:p w:rsidR="00000000" w:rsidDel="00000000" w:rsidP="00000000" w:rsidRDefault="00000000" w:rsidRPr="00000000">
      <w:pPr>
        <w:ind w:left="720" w:firstLine="0"/>
        <w:contextualSpacing w:val="0"/>
        <w:jc w:val="both"/>
      </w:pPr>
      <w:r w:rsidDel="00000000" w:rsidR="00000000" w:rsidRPr="00000000">
        <w:rPr>
          <w:rtl w:val="0"/>
        </w:rPr>
        <w:t xml:space="preserve">Manager score will be the manager’s performance till the trading year.</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ind w:left="720" w:firstLine="720"/>
        <w:contextualSpacing w:val="0"/>
        <w:jc w:val="both"/>
      </w:pPr>
      <w:r w:rsidDel="00000000" w:rsidR="00000000" w:rsidRPr="00000000">
        <w:rPr>
          <w:i w:val="1"/>
          <w:sz w:val="20"/>
          <w:szCs w:val="20"/>
          <w:rtl w:val="0"/>
        </w:rPr>
        <w:t xml:space="preserve">Manager Score = Sum of wins of all teams under the manager/</w:t>
      </w:r>
    </w:p>
    <w:p w:rsidR="00000000" w:rsidDel="00000000" w:rsidP="00000000" w:rsidRDefault="00000000" w:rsidRPr="00000000">
      <w:pPr>
        <w:contextualSpacing w:val="0"/>
        <w:jc w:val="both"/>
      </w:pPr>
      <w:r w:rsidDel="00000000" w:rsidR="00000000" w:rsidRPr="00000000">
        <w:rPr>
          <w:i w:val="1"/>
          <w:sz w:val="20"/>
          <w:szCs w:val="20"/>
          <w:rtl w:val="0"/>
        </w:rPr>
        <w:t xml:space="preserve">                                      total game played by all team under the manager.</w:t>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Age Difference: </w:t>
      </w:r>
    </w:p>
    <w:p w:rsidR="00000000" w:rsidDel="00000000" w:rsidP="00000000" w:rsidRDefault="00000000" w:rsidRPr="00000000">
      <w:pPr>
        <w:ind w:left="720" w:firstLine="0"/>
        <w:contextualSpacing w:val="0"/>
        <w:jc w:val="both"/>
      </w:pPr>
      <w:r w:rsidDel="00000000" w:rsidR="00000000" w:rsidRPr="00000000">
        <w:rPr>
          <w:rtl w:val="0"/>
        </w:rPr>
        <w:t xml:space="preserve">Cumulative age difference of players involved on each side of the trade.</w:t>
      </w:r>
    </w:p>
    <w:p w:rsidR="00000000" w:rsidDel="00000000" w:rsidP="00000000" w:rsidRDefault="00000000" w:rsidRPr="00000000">
      <w:pPr>
        <w:numPr>
          <w:ilvl w:val="0"/>
          <w:numId w:val="9"/>
        </w:numPr>
        <w:ind w:left="720" w:hanging="360"/>
        <w:contextualSpacing w:val="1"/>
        <w:jc w:val="both"/>
        <w:rPr/>
      </w:pPr>
      <w:r w:rsidDel="00000000" w:rsidR="00000000" w:rsidRPr="00000000">
        <w:rPr>
          <w:rtl w:val="0"/>
        </w:rPr>
        <w:t xml:space="preserve">Number of players: Number of players involved in a trade on each side.</w:t>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All stars: Number of All-Star Players involved in the trade on each side.</w:t>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Average past trade value: Average value of the trades made by both teams in the past. </w:t>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No. Past trades of a player: Number of trades each player was involved in the past.</w:t>
      </w:r>
    </w:p>
    <w:p w:rsidR="00000000" w:rsidDel="00000000" w:rsidP="00000000" w:rsidRDefault="00000000" w:rsidRPr="00000000">
      <w:pPr>
        <w:numPr>
          <w:ilvl w:val="0"/>
          <w:numId w:val="9"/>
        </w:numPr>
        <w:ind w:left="720" w:hanging="360"/>
        <w:contextualSpacing w:val="1"/>
        <w:jc w:val="both"/>
        <w:rPr>
          <w:u w:val="none"/>
        </w:rPr>
      </w:pPr>
      <w:r w:rsidDel="00000000" w:rsidR="00000000" w:rsidRPr="00000000">
        <w:rPr>
          <w:rtl w:val="0"/>
        </w:rPr>
        <w:t xml:space="preserve">No. of Past trades of a team in a year : Number of past trades made by the team in the same year of the trade.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Batters Diff - Number of batters exchanged in the trade.</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Pitchers Diff - Number of pitchers exchanged in the trade.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Feature Selection:</w:t>
      </w:r>
    </w:p>
    <w:p w:rsidR="00000000" w:rsidDel="00000000" w:rsidP="00000000" w:rsidRDefault="00000000" w:rsidRPr="00000000">
      <w:pPr>
        <w:ind w:left="0" w:firstLine="720"/>
        <w:contextualSpacing w:val="0"/>
      </w:pPr>
      <w:r w:rsidDel="00000000" w:rsidR="00000000" w:rsidRPr="00000000">
        <w:rPr>
          <w:rtl w:val="0"/>
        </w:rPr>
        <w:t xml:space="preserve">We selected the features from above extracted features that correlated the most with our analysed Trade Value Difference. The correlation matrix for which is: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5181600"/>
            <wp:effectExtent b="0" l="0" r="0" t="0"/>
            <wp:docPr id="1" name="image05.png"/>
            <a:graphic>
              <a:graphicData uri="http://schemas.openxmlformats.org/drawingml/2006/picture">
                <pic:pic>
                  <pic:nvPicPr>
                    <pic:cNvPr id="0" name="image05.png"/>
                    <pic:cNvPicPr preferRelativeResize="0"/>
                  </pic:nvPicPr>
                  <pic:blipFill>
                    <a:blip r:embed="rId20"/>
                    <a:srcRect b="0" l="0" r="0" t="0"/>
                    <a:stretch>
                      <a:fillRect/>
                    </a:stretch>
                  </pic:blipFill>
                  <pic:spPr>
                    <a:xfrm>
                      <a:off x="0" y="0"/>
                      <a:ext cx="5943600" cy="5181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t xml:space="preserve">Based on the correlation, the features we selected for our models are: </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WAR</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Number of players</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Age</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Rank</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Number of past trades for the team</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Salary</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Number of all star players involved</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Number of Pitchers </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Number of Batters</w:t>
      </w:r>
    </w:p>
    <w:p w:rsidR="00000000" w:rsidDel="00000000" w:rsidP="00000000" w:rsidRDefault="00000000" w:rsidRPr="00000000">
      <w:pPr>
        <w:numPr>
          <w:ilvl w:val="0"/>
          <w:numId w:val="3"/>
        </w:numPr>
        <w:ind w:left="1440" w:hanging="360"/>
        <w:contextualSpacing w:val="1"/>
        <w:jc w:val="both"/>
        <w:rPr>
          <w:u w:val="none"/>
        </w:rPr>
      </w:pPr>
      <w:r w:rsidDel="00000000" w:rsidR="00000000" w:rsidRPr="00000000">
        <w:rPr>
          <w:rtl w:val="0"/>
        </w:rPr>
        <w:t xml:space="preserve">Manager Score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Training &amp; Testing Data Sets: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split our data set in-to a 7: 3 ratio for providing training and testing samples. We also removed all trades for 2015 to run our prediction algorithm for that year.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80" w:line="360" w:lineRule="auto"/>
        <w:ind w:left="-15" w:firstLine="0"/>
        <w:contextualSpacing w:val="0"/>
      </w:pPr>
      <w:r w:rsidDel="00000000" w:rsidR="00000000" w:rsidRPr="00000000">
        <w:rPr>
          <w:b w:val="1"/>
          <w:sz w:val="28"/>
          <w:szCs w:val="28"/>
          <w:rtl w:val="0"/>
        </w:rPr>
        <w:t xml:space="preserve">Regression Models:</w:t>
      </w:r>
    </w:p>
    <w:p w:rsidR="00000000" w:rsidDel="00000000" w:rsidP="00000000" w:rsidRDefault="00000000" w:rsidRPr="00000000">
      <w:pPr>
        <w:contextualSpacing w:val="0"/>
      </w:pPr>
      <w:r w:rsidDel="00000000" w:rsidR="00000000" w:rsidRPr="00000000">
        <w:rPr>
          <w:rtl w:val="0"/>
        </w:rPr>
        <w:t xml:space="preserve">We used a number of regression models on our data to predict the trade value difference for a trade, indicating its lopsided nature. Following models were used: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Linear Regression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Ridge Regression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Lasso Regression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Decision Tree Regression</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Random Forest Regression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Nearest Neighbour Regression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Polynomial Regression</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Gradient Boosting Regression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80" w:line="360" w:lineRule="auto"/>
        <w:ind w:left="-15" w:firstLine="0"/>
        <w:contextualSpacing w:val="0"/>
      </w:pPr>
      <w:r w:rsidDel="00000000" w:rsidR="00000000" w:rsidRPr="00000000">
        <w:rPr>
          <w:b w:val="1"/>
          <w:sz w:val="28"/>
          <w:szCs w:val="28"/>
          <w:rtl w:val="0"/>
        </w:rPr>
        <w:t xml:space="preserve">Model Evaluation</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pPr>
        <w:keepNext w:val="0"/>
        <w:keepLines w:val="0"/>
        <w:spacing w:after="80" w:line="360" w:lineRule="auto"/>
        <w:ind w:left="-15" w:firstLine="0"/>
        <w:contextualSpacing w:val="0"/>
      </w:pPr>
      <w:r w:rsidDel="00000000" w:rsidR="00000000" w:rsidRPr="00000000">
        <w:rPr>
          <w:b w:val="1"/>
          <w:sz w:val="24"/>
          <w:szCs w:val="24"/>
          <w:rtl w:val="0"/>
        </w:rPr>
        <w:t xml:space="preserve">Regression metrics: </w:t>
      </w:r>
      <w:r w:rsidDel="00000000" w:rsidR="00000000" w:rsidRPr="00000000">
        <w:rPr>
          <w:sz w:val="24"/>
          <w:szCs w:val="24"/>
          <w:rtl w:val="0"/>
        </w:rPr>
        <w:t xml:space="preserve">(Reference</w:t>
      </w:r>
      <w:r w:rsidDel="00000000" w:rsidR="00000000" w:rsidRPr="00000000">
        <w:rPr>
          <w:b w:val="1"/>
          <w:sz w:val="24"/>
          <w:szCs w:val="24"/>
          <w:rtl w:val="0"/>
        </w:rPr>
        <w:t xml:space="preserve">:</w:t>
      </w:r>
      <w:hyperlink r:id="rId21">
        <w:r w:rsidDel="00000000" w:rsidR="00000000" w:rsidRPr="00000000">
          <w:rPr>
            <w:color w:val="1155cc"/>
            <w:u w:val="single"/>
            <w:rtl w:val="0"/>
          </w:rPr>
          <w:t xml:space="preserve">http://scikit-learn.org/stable/modules/model_evaluation.html</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numPr>
          <w:ilvl w:val="0"/>
          <w:numId w:val="8"/>
        </w:numPr>
        <w:spacing w:before="280" w:line="360" w:lineRule="auto"/>
        <w:ind w:left="720" w:hanging="360"/>
        <w:contextualSpacing w:val="1"/>
        <w:rPr>
          <w:b w:val="1"/>
        </w:rPr>
      </w:pPr>
      <w:r w:rsidDel="00000000" w:rsidR="00000000" w:rsidRPr="00000000">
        <w:rPr>
          <w:b w:val="1"/>
          <w:rtl w:val="0"/>
        </w:rPr>
        <w:t xml:space="preserve">Explained variance score : </w:t>
      </w:r>
      <w:r w:rsidDel="00000000" w:rsidR="00000000" w:rsidRPr="00000000">
        <w:rPr>
          <w:color w:val="252525"/>
          <w:sz w:val="21"/>
          <w:szCs w:val="21"/>
          <w:highlight w:val="white"/>
          <w:rtl w:val="0"/>
        </w:rPr>
        <w:t xml:space="preserve">Explained variation measures the proportion to which a mathematical model accounts for the variation (dispersion) of a given data set</w:t>
      </w:r>
      <w:r w:rsidDel="00000000" w:rsidR="00000000" w:rsidRPr="00000000">
        <w:rPr>
          <w:color w:val="1d1f22"/>
          <w:highlight w:val="white"/>
          <w:rtl w:val="0"/>
        </w:rPr>
        <w:t xml:space="preserve"> </w:t>
      </w:r>
      <w:r w:rsidDel="00000000" w:rsidR="00000000" w:rsidRPr="00000000">
        <w:rPr>
          <w:color w:val="1d1f22"/>
          <w:sz w:val="22"/>
          <w:szCs w:val="22"/>
          <w:highlight w:val="white"/>
          <w:rtl w:val="0"/>
        </w:rPr>
        <w:t xml:space="preserve">If </w:t>
      </w:r>
      <w:r w:rsidDel="00000000" w:rsidR="00000000" w:rsidRPr="00000000">
        <w:drawing>
          <wp:inline distB="114300" distT="114300" distL="114300" distR="114300">
            <wp:extent cx="85725" cy="161925"/>
            <wp:effectExtent b="0" l="0" r="0" t="0"/>
            <wp:docPr descr="\hat{y}" id="3" name="image08.png"/>
            <a:graphic>
              <a:graphicData uri="http://schemas.openxmlformats.org/drawingml/2006/picture">
                <pic:pic>
                  <pic:nvPicPr>
                    <pic:cNvPr descr="\hat{y}" id="0" name="image08.png"/>
                    <pic:cNvPicPr preferRelativeResize="0"/>
                  </pic:nvPicPr>
                  <pic:blipFill>
                    <a:blip r:embed="rId22"/>
                    <a:srcRect b="0" l="0" r="0" t="0"/>
                    <a:stretch>
                      <a:fillRect/>
                    </a:stretch>
                  </pic:blipFill>
                  <pic:spPr>
                    <a:xfrm>
                      <a:off x="0" y="0"/>
                      <a:ext cx="85725" cy="161925"/>
                    </a:xfrm>
                    <a:prstGeom prst="rect"/>
                    <a:ln/>
                  </pic:spPr>
                </pic:pic>
              </a:graphicData>
            </a:graphic>
          </wp:inline>
        </w:drawing>
      </w:r>
      <w:r w:rsidDel="00000000" w:rsidR="00000000" w:rsidRPr="00000000">
        <w:rPr>
          <w:color w:val="1d1f22"/>
          <w:sz w:val="22"/>
          <w:szCs w:val="22"/>
          <w:highlight w:val="white"/>
          <w:rtl w:val="0"/>
        </w:rPr>
        <w:t xml:space="preserve"> is the estimated target output, </w:t>
      </w:r>
      <w:r w:rsidDel="00000000" w:rsidR="00000000" w:rsidRPr="00000000">
        <w:drawing>
          <wp:inline distB="114300" distT="114300" distL="114300" distR="114300">
            <wp:extent cx="85725" cy="114300"/>
            <wp:effectExtent b="0" l="0" r="0" t="0"/>
            <wp:docPr descr="y" id="8" name="image16.png"/>
            <a:graphic>
              <a:graphicData uri="http://schemas.openxmlformats.org/drawingml/2006/picture">
                <pic:pic>
                  <pic:nvPicPr>
                    <pic:cNvPr descr="y" id="0" name="image16.png"/>
                    <pic:cNvPicPr preferRelativeResize="0"/>
                  </pic:nvPicPr>
                  <pic:blipFill>
                    <a:blip r:embed="rId23"/>
                    <a:srcRect b="0" l="0" r="0" t="0"/>
                    <a:stretch>
                      <a:fillRect/>
                    </a:stretch>
                  </pic:blipFill>
                  <pic:spPr>
                    <a:xfrm>
                      <a:off x="0" y="0"/>
                      <a:ext cx="85725" cy="114300"/>
                    </a:xfrm>
                    <a:prstGeom prst="rect"/>
                    <a:ln/>
                  </pic:spPr>
                </pic:pic>
              </a:graphicData>
            </a:graphic>
          </wp:inline>
        </w:drawing>
      </w:r>
      <w:r w:rsidDel="00000000" w:rsidR="00000000" w:rsidRPr="00000000">
        <w:rPr>
          <w:color w:val="1d1f22"/>
          <w:sz w:val="22"/>
          <w:szCs w:val="22"/>
          <w:highlight w:val="white"/>
          <w:rtl w:val="0"/>
        </w:rPr>
        <w:t xml:space="preserve"> the corresponding (correct) target output, and </w:t>
      </w:r>
      <w:r w:rsidDel="00000000" w:rsidR="00000000" w:rsidRPr="00000000">
        <w:drawing>
          <wp:inline distB="114300" distT="114300" distL="114300" distR="114300">
            <wp:extent cx="304800" cy="114300"/>
            <wp:effectExtent b="0" l="0" r="0" t="0"/>
            <wp:docPr descr="Var" id="24" name="image50.png"/>
            <a:graphic>
              <a:graphicData uri="http://schemas.openxmlformats.org/drawingml/2006/picture">
                <pic:pic>
                  <pic:nvPicPr>
                    <pic:cNvPr descr="Var" id="0" name="image50.png"/>
                    <pic:cNvPicPr preferRelativeResize="0"/>
                  </pic:nvPicPr>
                  <pic:blipFill>
                    <a:blip r:embed="rId24"/>
                    <a:srcRect b="0" l="0" r="0" t="0"/>
                    <a:stretch>
                      <a:fillRect/>
                    </a:stretch>
                  </pic:blipFill>
                  <pic:spPr>
                    <a:xfrm>
                      <a:off x="0" y="0"/>
                      <a:ext cx="304800" cy="114300"/>
                    </a:xfrm>
                    <a:prstGeom prst="rect"/>
                    <a:ln/>
                  </pic:spPr>
                </pic:pic>
              </a:graphicData>
            </a:graphic>
          </wp:inline>
        </w:drawing>
      </w:r>
      <w:r w:rsidDel="00000000" w:rsidR="00000000" w:rsidRPr="00000000">
        <w:rPr>
          <w:color w:val="1d1f22"/>
          <w:sz w:val="22"/>
          <w:szCs w:val="22"/>
          <w:highlight w:val="white"/>
          <w:rtl w:val="0"/>
        </w:rPr>
        <w:t xml:space="preserve"> is Variance, the square of the standard deviation, then the explained variance is estimated as follows:</w:t>
      </w:r>
    </w:p>
    <w:p w:rsidR="00000000" w:rsidDel="00000000" w:rsidP="00000000" w:rsidRDefault="00000000" w:rsidRPr="00000000">
      <w:pPr>
        <w:pStyle w:val="Heading1"/>
        <w:keepNext w:val="0"/>
        <w:keepLines w:val="0"/>
        <w:spacing w:after="20" w:before="260" w:line="360" w:lineRule="auto"/>
        <w:contextualSpacing w:val="0"/>
        <w:jc w:val="center"/>
      </w:pPr>
      <w:bookmarkStart w:colFirst="0" w:colLast="0" w:name="_le5mr7nii97b" w:id="18"/>
      <w:bookmarkEnd w:id="18"/>
      <w:r w:rsidDel="00000000" w:rsidR="00000000" w:rsidRPr="00000000">
        <w:drawing>
          <wp:inline distB="114300" distT="114300" distL="114300" distR="114300">
            <wp:extent cx="3390900" cy="419100"/>
            <wp:effectExtent b="0" l="0" r="0" t="0"/>
            <wp:docPr descr="\texttt{explained\_{}variance}(y, \hat{y}) = 1 - \frac{Var\{ y - \hat{y}\}}{Var\{y\}}" id="16" name="image42.png"/>
            <a:graphic>
              <a:graphicData uri="http://schemas.openxmlformats.org/drawingml/2006/picture">
                <pic:pic>
                  <pic:nvPicPr>
                    <pic:cNvPr descr="\texttt{explained\_{}variance}(y, \hat{y}) = 1 - \frac{Var\{ y - \hat{y}\}}{Var\{y\}}" id="0" name="image42.png"/>
                    <pic:cNvPicPr preferRelativeResize="0"/>
                  </pic:nvPicPr>
                  <pic:blipFill>
                    <a:blip r:embed="rId25"/>
                    <a:srcRect b="0" l="0" r="0" t="0"/>
                    <a:stretch>
                      <a:fillRect/>
                    </a:stretch>
                  </pic:blipFill>
                  <pic:spPr>
                    <a:xfrm>
                      <a:off x="0" y="0"/>
                      <a:ext cx="3390900" cy="4191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20" w:before="260" w:line="360" w:lineRule="auto"/>
        <w:ind w:firstLine="720"/>
        <w:contextualSpacing w:val="0"/>
      </w:pPr>
      <w:bookmarkStart w:colFirst="0" w:colLast="0" w:name="_le5mr7nii97b" w:id="18"/>
      <w:bookmarkEnd w:id="18"/>
      <w:r w:rsidDel="00000000" w:rsidR="00000000" w:rsidRPr="00000000">
        <w:rPr>
          <w:color w:val="1d1f22"/>
          <w:sz w:val="22"/>
          <w:szCs w:val="22"/>
          <w:highlight w:val="white"/>
          <w:rtl w:val="0"/>
        </w:rPr>
        <w:t xml:space="preserve">The best possible score is 1.0, lower values are worse.</w:t>
      </w:r>
      <w:r w:rsidDel="00000000" w:rsidR="00000000" w:rsidRPr="00000000">
        <w:rPr>
          <w:rtl w:val="0"/>
        </w:rPr>
      </w:r>
    </w:p>
    <w:p w:rsidR="00000000" w:rsidDel="00000000" w:rsidP="00000000" w:rsidRDefault="00000000" w:rsidRPr="00000000">
      <w:pPr>
        <w:numPr>
          <w:ilvl w:val="0"/>
          <w:numId w:val="8"/>
        </w:numPr>
        <w:spacing w:before="280" w:line="360" w:lineRule="auto"/>
        <w:ind w:left="720" w:hanging="360"/>
        <w:contextualSpacing w:val="1"/>
        <w:rPr>
          <w:b w:val="1"/>
        </w:rPr>
      </w:pPr>
      <w:r w:rsidDel="00000000" w:rsidR="00000000" w:rsidRPr="00000000">
        <w:rPr>
          <w:b w:val="1"/>
          <w:rtl w:val="0"/>
        </w:rPr>
        <w:t xml:space="preserve">Mean absolute error: </w:t>
      </w:r>
      <w:r w:rsidDel="00000000" w:rsidR="00000000" w:rsidRPr="00000000">
        <w:rPr>
          <w:color w:val="252525"/>
          <w:sz w:val="21"/>
          <w:szCs w:val="21"/>
          <w:highlight w:val="white"/>
          <w:rtl w:val="0"/>
        </w:rPr>
        <w:t xml:space="preserve">The mean absolute error (MAE) is a quantity used to measure how close forecasts or predictions are to the eventual outcomes.</w:t>
      </w:r>
      <w:r w:rsidDel="00000000" w:rsidR="00000000" w:rsidRPr="00000000">
        <w:rPr>
          <w:color w:val="1d1f22"/>
          <w:highlight w:val="white"/>
          <w:rtl w:val="0"/>
        </w:rPr>
        <w:t xml:space="preserve"> </w:t>
      </w:r>
      <w:r w:rsidDel="00000000" w:rsidR="00000000" w:rsidRPr="00000000">
        <w:rPr>
          <w:color w:val="1d1f22"/>
          <w:sz w:val="22"/>
          <w:szCs w:val="22"/>
          <w:highlight w:val="white"/>
          <w:rtl w:val="0"/>
        </w:rPr>
        <w:t xml:space="preserve">If </w:t>
      </w:r>
      <w:r w:rsidDel="00000000" w:rsidR="00000000" w:rsidRPr="00000000">
        <w:drawing>
          <wp:inline distB="114300" distT="114300" distL="114300" distR="114300">
            <wp:extent cx="123825" cy="161925"/>
            <wp:effectExtent b="0" l="0" r="0" t="0"/>
            <wp:docPr descr="\hat{y}_i" id="26" name="image52.png"/>
            <a:graphic>
              <a:graphicData uri="http://schemas.openxmlformats.org/drawingml/2006/picture">
                <pic:pic>
                  <pic:nvPicPr>
                    <pic:cNvPr descr="\hat{y}_i" id="0" name="image52.png"/>
                    <pic:cNvPicPr preferRelativeResize="0"/>
                  </pic:nvPicPr>
                  <pic:blipFill>
                    <a:blip r:embed="rId26"/>
                    <a:srcRect b="0" l="0" r="0" t="0"/>
                    <a:stretch>
                      <a:fillRect/>
                    </a:stretch>
                  </pic:blipFill>
                  <pic:spPr>
                    <a:xfrm>
                      <a:off x="0" y="0"/>
                      <a:ext cx="123825" cy="161925"/>
                    </a:xfrm>
                    <a:prstGeom prst="rect"/>
                    <a:ln/>
                  </pic:spPr>
                </pic:pic>
              </a:graphicData>
            </a:graphic>
          </wp:inline>
        </w:drawing>
      </w:r>
      <w:r w:rsidDel="00000000" w:rsidR="00000000" w:rsidRPr="00000000">
        <w:rPr>
          <w:color w:val="1d1f22"/>
          <w:sz w:val="22"/>
          <w:szCs w:val="22"/>
          <w:highlight w:val="white"/>
          <w:rtl w:val="0"/>
        </w:rPr>
        <w:t xml:space="preserve"> is the predicted value of the </w:t>
      </w:r>
      <w:r w:rsidDel="00000000" w:rsidR="00000000" w:rsidRPr="00000000">
        <w:drawing>
          <wp:inline distB="114300" distT="114300" distL="114300" distR="114300">
            <wp:extent cx="57150" cy="123825"/>
            <wp:effectExtent b="0" l="0" r="0" t="0"/>
            <wp:docPr descr="i" id="2" name="image07.png"/>
            <a:graphic>
              <a:graphicData uri="http://schemas.openxmlformats.org/drawingml/2006/picture">
                <pic:pic>
                  <pic:nvPicPr>
                    <pic:cNvPr descr="i" id="0" name="image07.png"/>
                    <pic:cNvPicPr preferRelativeResize="0"/>
                  </pic:nvPicPr>
                  <pic:blipFill>
                    <a:blip r:embed="rId27"/>
                    <a:srcRect b="0" l="0" r="0" t="0"/>
                    <a:stretch>
                      <a:fillRect/>
                    </a:stretch>
                  </pic:blipFill>
                  <pic:spPr>
                    <a:xfrm>
                      <a:off x="0" y="0"/>
                      <a:ext cx="57150" cy="123825"/>
                    </a:xfrm>
                    <a:prstGeom prst="rect"/>
                    <a:ln/>
                  </pic:spPr>
                </pic:pic>
              </a:graphicData>
            </a:graphic>
          </wp:inline>
        </w:drawing>
      </w:r>
      <w:r w:rsidDel="00000000" w:rsidR="00000000" w:rsidRPr="00000000">
        <w:rPr>
          <w:color w:val="1d1f22"/>
          <w:sz w:val="22"/>
          <w:szCs w:val="22"/>
          <w:highlight w:val="white"/>
          <w:rtl w:val="0"/>
        </w:rPr>
        <w:t xml:space="preserve">-th sample, and </w:t>
      </w:r>
      <w:r w:rsidDel="00000000" w:rsidR="00000000" w:rsidRPr="00000000">
        <w:drawing>
          <wp:inline distB="114300" distT="114300" distL="114300" distR="114300">
            <wp:extent cx="123825" cy="114300"/>
            <wp:effectExtent b="0" l="0" r="0" t="0"/>
            <wp:docPr descr="y_i" id="4" name="image10.png"/>
            <a:graphic>
              <a:graphicData uri="http://schemas.openxmlformats.org/drawingml/2006/picture">
                <pic:pic>
                  <pic:nvPicPr>
                    <pic:cNvPr descr="y_i" id="0" name="image10.png"/>
                    <pic:cNvPicPr preferRelativeResize="0"/>
                  </pic:nvPicPr>
                  <pic:blipFill>
                    <a:blip r:embed="rId28"/>
                    <a:srcRect b="0" l="0" r="0" t="0"/>
                    <a:stretch>
                      <a:fillRect/>
                    </a:stretch>
                  </pic:blipFill>
                  <pic:spPr>
                    <a:xfrm>
                      <a:off x="0" y="0"/>
                      <a:ext cx="123825" cy="114300"/>
                    </a:xfrm>
                    <a:prstGeom prst="rect"/>
                    <a:ln/>
                  </pic:spPr>
                </pic:pic>
              </a:graphicData>
            </a:graphic>
          </wp:inline>
        </w:drawing>
      </w:r>
      <w:r w:rsidDel="00000000" w:rsidR="00000000" w:rsidRPr="00000000">
        <w:rPr>
          <w:color w:val="1d1f22"/>
          <w:sz w:val="22"/>
          <w:szCs w:val="22"/>
          <w:highlight w:val="white"/>
          <w:rtl w:val="0"/>
        </w:rPr>
        <w:t xml:space="preserve"> is the corresponding true value, then the mean absolute error (MAE) estimated over </w:t>
      </w:r>
      <w:r w:rsidDel="00000000" w:rsidR="00000000" w:rsidRPr="00000000">
        <w:drawing>
          <wp:inline distB="114300" distT="114300" distL="114300" distR="114300">
            <wp:extent cx="523875" cy="133350"/>
            <wp:effectExtent b="0" l="0" r="0" t="0"/>
            <wp:docPr descr="n_{\text{samples}}" id="18" name="image44.png"/>
            <a:graphic>
              <a:graphicData uri="http://schemas.openxmlformats.org/drawingml/2006/picture">
                <pic:pic>
                  <pic:nvPicPr>
                    <pic:cNvPr descr="n_{\text{samples}}" id="0" name="image44.png"/>
                    <pic:cNvPicPr preferRelativeResize="0"/>
                  </pic:nvPicPr>
                  <pic:blipFill>
                    <a:blip r:embed="rId29"/>
                    <a:srcRect b="0" l="0" r="0" t="0"/>
                    <a:stretch>
                      <a:fillRect/>
                    </a:stretch>
                  </pic:blipFill>
                  <pic:spPr>
                    <a:xfrm>
                      <a:off x="0" y="0"/>
                      <a:ext cx="523875" cy="133350"/>
                    </a:xfrm>
                    <a:prstGeom prst="rect"/>
                    <a:ln/>
                  </pic:spPr>
                </pic:pic>
              </a:graphicData>
            </a:graphic>
          </wp:inline>
        </w:drawing>
      </w:r>
      <w:r w:rsidDel="00000000" w:rsidR="00000000" w:rsidRPr="00000000">
        <w:rPr>
          <w:color w:val="1d1f22"/>
          <w:sz w:val="22"/>
          <w:szCs w:val="22"/>
          <w:highlight w:val="white"/>
          <w:rtl w:val="0"/>
        </w:rPr>
        <w:t xml:space="preserve"> is defined as:</w:t>
      </w:r>
    </w:p>
    <w:p w:rsidR="00000000" w:rsidDel="00000000" w:rsidP="00000000" w:rsidRDefault="00000000" w:rsidRPr="00000000">
      <w:pPr>
        <w:pStyle w:val="Heading1"/>
        <w:keepNext w:val="0"/>
        <w:keepLines w:val="0"/>
        <w:spacing w:after="20" w:before="260" w:line="360" w:lineRule="auto"/>
        <w:contextualSpacing w:val="0"/>
        <w:jc w:val="center"/>
      </w:pPr>
      <w:bookmarkStart w:colFirst="0" w:colLast="0" w:name="_opbeqw9u31fc" w:id="19"/>
      <w:bookmarkEnd w:id="19"/>
      <w:r w:rsidDel="00000000" w:rsidR="00000000" w:rsidRPr="00000000">
        <w:drawing>
          <wp:inline distB="114300" distT="114300" distL="114300" distR="114300">
            <wp:extent cx="2876550" cy="523875"/>
            <wp:effectExtent b="0" l="0" r="0" t="0"/>
            <wp:docPr descr="\text{MAE}(y, \hat{y}) = \frac{1}{n_{\text{samples}}} \sum_{i=0}^{n_{\text{samples}}-1} \left| y_i - \hat{y}_i \right|." id="9" name="image17.png"/>
            <a:graphic>
              <a:graphicData uri="http://schemas.openxmlformats.org/drawingml/2006/picture">
                <pic:pic>
                  <pic:nvPicPr>
                    <pic:cNvPr descr="\text{MAE}(y, \hat{y}) = \frac{1}{n_{\text{samples}}} \sum_{i=0}^{n_{\text{samples}}-1} \left| y_i - \hat{y}_i \right|." id="0" name="image17.png"/>
                    <pic:cNvPicPr preferRelativeResize="0"/>
                  </pic:nvPicPr>
                  <pic:blipFill>
                    <a:blip r:embed="rId30"/>
                    <a:srcRect b="0" l="0" r="0" t="0"/>
                    <a:stretch>
                      <a:fillRect/>
                    </a:stretch>
                  </pic:blipFill>
                  <pic:spPr>
                    <a:xfrm>
                      <a:off x="0" y="0"/>
                      <a:ext cx="2876550" cy="5238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spacing w:before="280" w:line="360" w:lineRule="auto"/>
        <w:ind w:left="720" w:hanging="360"/>
        <w:contextualSpacing w:val="1"/>
        <w:rPr>
          <w:b w:val="1"/>
        </w:rPr>
      </w:pPr>
      <w:r w:rsidDel="00000000" w:rsidR="00000000" w:rsidRPr="00000000">
        <w:rPr>
          <w:b w:val="1"/>
          <w:rtl w:val="0"/>
        </w:rPr>
        <w:t xml:space="preserve">Mean squared error: </w:t>
      </w:r>
      <w:r w:rsidDel="00000000" w:rsidR="00000000" w:rsidRPr="00000000">
        <w:rPr>
          <w:color w:val="1d1f22"/>
          <w:sz w:val="22"/>
          <w:szCs w:val="22"/>
          <w:highlight w:val="white"/>
          <w:rtl w:val="0"/>
        </w:rPr>
        <w:t xml:space="preserve">It is a</w:t>
      </w:r>
      <w:r w:rsidDel="00000000" w:rsidR="00000000" w:rsidRPr="00000000">
        <w:rPr>
          <w:color w:val="1d1f22"/>
          <w:sz w:val="22"/>
          <w:szCs w:val="22"/>
          <w:highlight w:val="white"/>
          <w:rtl w:val="0"/>
        </w:rPr>
        <w:t xml:space="preserve"> risk metric corresponding to the expected value of the squared (quadratic) error loss or loss.</w:t>
      </w:r>
      <w:r w:rsidDel="00000000" w:rsidR="00000000" w:rsidRPr="00000000">
        <w:rPr>
          <w:color w:val="1d1f22"/>
          <w:highlight w:val="white"/>
          <w:rtl w:val="0"/>
        </w:rPr>
        <w:t xml:space="preserve"> </w:t>
      </w:r>
      <w:r w:rsidDel="00000000" w:rsidR="00000000" w:rsidRPr="00000000">
        <w:rPr>
          <w:color w:val="1d1f22"/>
          <w:sz w:val="22"/>
          <w:szCs w:val="22"/>
          <w:highlight w:val="white"/>
          <w:rtl w:val="0"/>
        </w:rPr>
        <w:t xml:space="preserve">If </w:t>
      </w:r>
      <w:r w:rsidDel="00000000" w:rsidR="00000000" w:rsidRPr="00000000">
        <w:drawing>
          <wp:inline distB="114300" distT="114300" distL="114300" distR="114300">
            <wp:extent cx="123825" cy="161925"/>
            <wp:effectExtent b="0" l="0" r="0" t="0"/>
            <wp:docPr descr="\hat{y}_i" id="13" name="image26.png"/>
            <a:graphic>
              <a:graphicData uri="http://schemas.openxmlformats.org/drawingml/2006/picture">
                <pic:pic>
                  <pic:nvPicPr>
                    <pic:cNvPr descr="\hat{y}_i" id="0" name="image26.png"/>
                    <pic:cNvPicPr preferRelativeResize="0"/>
                  </pic:nvPicPr>
                  <pic:blipFill>
                    <a:blip r:embed="rId31"/>
                    <a:srcRect b="0" l="0" r="0" t="0"/>
                    <a:stretch>
                      <a:fillRect/>
                    </a:stretch>
                  </pic:blipFill>
                  <pic:spPr>
                    <a:xfrm>
                      <a:off x="0" y="0"/>
                      <a:ext cx="123825" cy="161925"/>
                    </a:xfrm>
                    <a:prstGeom prst="rect"/>
                    <a:ln/>
                  </pic:spPr>
                </pic:pic>
              </a:graphicData>
            </a:graphic>
          </wp:inline>
        </w:drawing>
      </w:r>
      <w:r w:rsidDel="00000000" w:rsidR="00000000" w:rsidRPr="00000000">
        <w:rPr>
          <w:color w:val="1d1f22"/>
          <w:sz w:val="22"/>
          <w:szCs w:val="22"/>
          <w:highlight w:val="white"/>
          <w:rtl w:val="0"/>
        </w:rPr>
        <w:t xml:space="preserve"> is the predicted value of the </w:t>
      </w:r>
      <w:r w:rsidDel="00000000" w:rsidR="00000000" w:rsidRPr="00000000">
        <w:drawing>
          <wp:inline distB="114300" distT="114300" distL="114300" distR="114300">
            <wp:extent cx="57150" cy="123825"/>
            <wp:effectExtent b="0" l="0" r="0" t="0"/>
            <wp:docPr descr="i" id="22" name="image48.png"/>
            <a:graphic>
              <a:graphicData uri="http://schemas.openxmlformats.org/drawingml/2006/picture">
                <pic:pic>
                  <pic:nvPicPr>
                    <pic:cNvPr descr="i" id="0" name="image48.png"/>
                    <pic:cNvPicPr preferRelativeResize="0"/>
                  </pic:nvPicPr>
                  <pic:blipFill>
                    <a:blip r:embed="rId32"/>
                    <a:srcRect b="0" l="0" r="0" t="0"/>
                    <a:stretch>
                      <a:fillRect/>
                    </a:stretch>
                  </pic:blipFill>
                  <pic:spPr>
                    <a:xfrm>
                      <a:off x="0" y="0"/>
                      <a:ext cx="57150" cy="123825"/>
                    </a:xfrm>
                    <a:prstGeom prst="rect"/>
                    <a:ln/>
                  </pic:spPr>
                </pic:pic>
              </a:graphicData>
            </a:graphic>
          </wp:inline>
        </w:drawing>
      </w:r>
      <w:r w:rsidDel="00000000" w:rsidR="00000000" w:rsidRPr="00000000">
        <w:rPr>
          <w:color w:val="1d1f22"/>
          <w:sz w:val="22"/>
          <w:szCs w:val="22"/>
          <w:highlight w:val="white"/>
          <w:rtl w:val="0"/>
        </w:rPr>
        <w:t xml:space="preserve">-th sample, and </w:t>
      </w:r>
      <w:r w:rsidDel="00000000" w:rsidR="00000000" w:rsidRPr="00000000">
        <w:drawing>
          <wp:inline distB="114300" distT="114300" distL="114300" distR="114300">
            <wp:extent cx="123825" cy="114300"/>
            <wp:effectExtent b="0" l="0" r="0" t="0"/>
            <wp:docPr descr="y_i" id="10" name="image19.png"/>
            <a:graphic>
              <a:graphicData uri="http://schemas.openxmlformats.org/drawingml/2006/picture">
                <pic:pic>
                  <pic:nvPicPr>
                    <pic:cNvPr descr="y_i" id="0" name="image19.png"/>
                    <pic:cNvPicPr preferRelativeResize="0"/>
                  </pic:nvPicPr>
                  <pic:blipFill>
                    <a:blip r:embed="rId33"/>
                    <a:srcRect b="0" l="0" r="0" t="0"/>
                    <a:stretch>
                      <a:fillRect/>
                    </a:stretch>
                  </pic:blipFill>
                  <pic:spPr>
                    <a:xfrm>
                      <a:off x="0" y="0"/>
                      <a:ext cx="123825" cy="114300"/>
                    </a:xfrm>
                    <a:prstGeom prst="rect"/>
                    <a:ln/>
                  </pic:spPr>
                </pic:pic>
              </a:graphicData>
            </a:graphic>
          </wp:inline>
        </w:drawing>
      </w:r>
      <w:r w:rsidDel="00000000" w:rsidR="00000000" w:rsidRPr="00000000">
        <w:rPr>
          <w:color w:val="1d1f22"/>
          <w:sz w:val="22"/>
          <w:szCs w:val="22"/>
          <w:highlight w:val="white"/>
          <w:rtl w:val="0"/>
        </w:rPr>
        <w:t xml:space="preserve"> is the corresponding true value, then the mean squared error (MSE) estimated over </w:t>
      </w:r>
      <w:r w:rsidDel="00000000" w:rsidR="00000000" w:rsidRPr="00000000">
        <w:drawing>
          <wp:inline distB="114300" distT="114300" distL="114300" distR="114300">
            <wp:extent cx="523875" cy="133350"/>
            <wp:effectExtent b="0" l="0" r="0" t="0"/>
            <wp:docPr descr="n_{\text{samples}}" id="11" name="image22.png"/>
            <a:graphic>
              <a:graphicData uri="http://schemas.openxmlformats.org/drawingml/2006/picture">
                <pic:pic>
                  <pic:nvPicPr>
                    <pic:cNvPr descr="n_{\text{samples}}" id="0" name="image22.png"/>
                    <pic:cNvPicPr preferRelativeResize="0"/>
                  </pic:nvPicPr>
                  <pic:blipFill>
                    <a:blip r:embed="rId34"/>
                    <a:srcRect b="0" l="0" r="0" t="0"/>
                    <a:stretch>
                      <a:fillRect/>
                    </a:stretch>
                  </pic:blipFill>
                  <pic:spPr>
                    <a:xfrm>
                      <a:off x="0" y="0"/>
                      <a:ext cx="523875" cy="133350"/>
                    </a:xfrm>
                    <a:prstGeom prst="rect"/>
                    <a:ln/>
                  </pic:spPr>
                </pic:pic>
              </a:graphicData>
            </a:graphic>
          </wp:inline>
        </w:drawing>
      </w:r>
      <w:r w:rsidDel="00000000" w:rsidR="00000000" w:rsidRPr="00000000">
        <w:rPr>
          <w:color w:val="1d1f22"/>
          <w:sz w:val="22"/>
          <w:szCs w:val="22"/>
          <w:highlight w:val="white"/>
          <w:rtl w:val="0"/>
        </w:rPr>
        <w:t xml:space="preserve"> is defined as</w:t>
      </w:r>
    </w:p>
    <w:p w:rsidR="00000000" w:rsidDel="00000000" w:rsidP="00000000" w:rsidRDefault="00000000" w:rsidRPr="00000000">
      <w:pPr>
        <w:pStyle w:val="Heading1"/>
        <w:keepNext w:val="0"/>
        <w:keepLines w:val="0"/>
        <w:spacing w:after="20" w:before="260" w:line="360" w:lineRule="auto"/>
        <w:contextualSpacing w:val="0"/>
        <w:jc w:val="center"/>
      </w:pPr>
      <w:bookmarkStart w:colFirst="0" w:colLast="0" w:name="_le5mr7nii97b" w:id="18"/>
      <w:bookmarkEnd w:id="18"/>
      <w:r w:rsidDel="00000000" w:rsidR="00000000" w:rsidRPr="00000000">
        <w:drawing>
          <wp:inline distB="114300" distT="114300" distL="114300" distR="114300">
            <wp:extent cx="2895600" cy="523875"/>
            <wp:effectExtent b="0" l="0" r="0" t="0"/>
            <wp:docPr descr="\text{MSE}(y, \hat{y}) = \frac{1}{n_\text{samples}} \sum_{i=0}^{n_\text{samples} - 1} (y_i - \hat{y}_i)^2." id="17" name="image43.png"/>
            <a:graphic>
              <a:graphicData uri="http://schemas.openxmlformats.org/drawingml/2006/picture">
                <pic:pic>
                  <pic:nvPicPr>
                    <pic:cNvPr descr="\text{MSE}(y, \hat{y}) = \frac{1}{n_\text{samples}} \sum_{i=0}^{n_\text{samples} - 1} (y_i - \hat{y}_i)^2." id="0" name="image43.png"/>
                    <pic:cNvPicPr preferRelativeResize="0"/>
                  </pic:nvPicPr>
                  <pic:blipFill>
                    <a:blip r:embed="rId35"/>
                    <a:srcRect b="0" l="0" r="0" t="0"/>
                    <a:stretch>
                      <a:fillRect/>
                    </a:stretch>
                  </pic:blipFill>
                  <pic:spPr>
                    <a:xfrm>
                      <a:off x="0" y="0"/>
                      <a:ext cx="2895600" cy="52387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8"/>
        </w:numPr>
        <w:spacing w:before="280" w:line="360" w:lineRule="auto"/>
        <w:ind w:left="720" w:hanging="360"/>
        <w:contextualSpacing w:val="1"/>
        <w:rPr>
          <w:b w:val="1"/>
        </w:rPr>
      </w:pPr>
      <w:r w:rsidDel="00000000" w:rsidR="00000000" w:rsidRPr="00000000">
        <w:rPr>
          <w:b w:val="1"/>
          <w:rtl w:val="0"/>
        </w:rPr>
        <w:t xml:space="preserve">Median absolute error: </w:t>
      </w:r>
      <w:r w:rsidDel="00000000" w:rsidR="00000000" w:rsidRPr="00000000">
        <w:rPr>
          <w:color w:val="1d1f22"/>
          <w:sz w:val="22"/>
          <w:szCs w:val="22"/>
          <w:highlight w:val="white"/>
          <w:rtl w:val="0"/>
        </w:rPr>
        <w:t xml:space="preserve">It is calculated by taking the median of all absolute differences between the target and the prediction. This value is robust to outliers</w:t>
      </w:r>
    </w:p>
    <w:p w:rsidR="00000000" w:rsidDel="00000000" w:rsidP="00000000" w:rsidRDefault="00000000" w:rsidRPr="00000000">
      <w:pPr>
        <w:numPr>
          <w:ilvl w:val="0"/>
          <w:numId w:val="8"/>
        </w:numPr>
        <w:spacing w:before="280" w:line="360" w:lineRule="auto"/>
        <w:ind w:left="720" w:hanging="360"/>
        <w:contextualSpacing w:val="1"/>
        <w:rPr>
          <w:b w:val="1"/>
        </w:rPr>
      </w:pPr>
      <w:r w:rsidDel="00000000" w:rsidR="00000000" w:rsidRPr="00000000">
        <w:rPr>
          <w:b w:val="1"/>
          <w:rtl w:val="0"/>
        </w:rPr>
        <w:t xml:space="preserve">R² score, the coefficient of determination: </w:t>
      </w:r>
      <w:r w:rsidDel="00000000" w:rsidR="00000000" w:rsidRPr="00000000">
        <w:rPr>
          <w:color w:val="1d1f22"/>
          <w:sz w:val="22"/>
          <w:szCs w:val="22"/>
          <w:highlight w:val="white"/>
          <w:rtl w:val="0"/>
        </w:rPr>
        <w:t xml:space="preserve">It provides a measure of how well future samples are likely to be predicted by the model. Best possible score is 1.0 and it can be negative (because the model can be arbitrarily worse). A constant model that always predicts the expected value of y, disregarding the input features, would get a R^2 score of 0.0.</w:t>
      </w:r>
      <w:r w:rsidDel="00000000" w:rsidR="00000000" w:rsidRPr="00000000">
        <w:rPr>
          <w:color w:val="1d1f22"/>
          <w:highlight w:val="white"/>
          <w:rtl w:val="0"/>
        </w:rPr>
        <w:t xml:space="preserve"> </w:t>
      </w:r>
      <w:r w:rsidDel="00000000" w:rsidR="00000000" w:rsidRPr="00000000">
        <w:rPr>
          <w:color w:val="1d1f22"/>
          <w:sz w:val="22"/>
          <w:szCs w:val="22"/>
          <w:highlight w:val="white"/>
          <w:rtl w:val="0"/>
        </w:rPr>
        <w:t xml:space="preserve">If </w:t>
      </w:r>
      <w:r w:rsidDel="00000000" w:rsidR="00000000" w:rsidRPr="00000000">
        <w:drawing>
          <wp:inline distB="114300" distT="114300" distL="114300" distR="114300">
            <wp:extent cx="123825" cy="161925"/>
            <wp:effectExtent b="0" l="0" r="0" t="0"/>
            <wp:docPr descr="\hat{y}_i" id="21" name="image47.png"/>
            <a:graphic>
              <a:graphicData uri="http://schemas.openxmlformats.org/drawingml/2006/picture">
                <pic:pic>
                  <pic:nvPicPr>
                    <pic:cNvPr descr="\hat{y}_i" id="0" name="image47.png"/>
                    <pic:cNvPicPr preferRelativeResize="0"/>
                  </pic:nvPicPr>
                  <pic:blipFill>
                    <a:blip r:embed="rId36"/>
                    <a:srcRect b="0" l="0" r="0" t="0"/>
                    <a:stretch>
                      <a:fillRect/>
                    </a:stretch>
                  </pic:blipFill>
                  <pic:spPr>
                    <a:xfrm>
                      <a:off x="0" y="0"/>
                      <a:ext cx="123825" cy="161925"/>
                    </a:xfrm>
                    <a:prstGeom prst="rect"/>
                    <a:ln/>
                  </pic:spPr>
                </pic:pic>
              </a:graphicData>
            </a:graphic>
          </wp:inline>
        </w:drawing>
      </w:r>
      <w:r w:rsidDel="00000000" w:rsidR="00000000" w:rsidRPr="00000000">
        <w:rPr>
          <w:color w:val="1d1f22"/>
          <w:sz w:val="22"/>
          <w:szCs w:val="22"/>
          <w:highlight w:val="white"/>
          <w:rtl w:val="0"/>
        </w:rPr>
        <w:t xml:space="preserve"> is the predicted value of the </w:t>
      </w:r>
      <w:r w:rsidDel="00000000" w:rsidR="00000000" w:rsidRPr="00000000">
        <w:drawing>
          <wp:inline distB="114300" distT="114300" distL="114300" distR="114300">
            <wp:extent cx="57150" cy="123825"/>
            <wp:effectExtent b="0" l="0" r="0" t="0"/>
            <wp:docPr descr="i" id="27" name="image53.png"/>
            <a:graphic>
              <a:graphicData uri="http://schemas.openxmlformats.org/drawingml/2006/picture">
                <pic:pic>
                  <pic:nvPicPr>
                    <pic:cNvPr descr="i" id="0" name="image53.png"/>
                    <pic:cNvPicPr preferRelativeResize="0"/>
                  </pic:nvPicPr>
                  <pic:blipFill>
                    <a:blip r:embed="rId37"/>
                    <a:srcRect b="0" l="0" r="0" t="0"/>
                    <a:stretch>
                      <a:fillRect/>
                    </a:stretch>
                  </pic:blipFill>
                  <pic:spPr>
                    <a:xfrm>
                      <a:off x="0" y="0"/>
                      <a:ext cx="57150" cy="123825"/>
                    </a:xfrm>
                    <a:prstGeom prst="rect"/>
                    <a:ln/>
                  </pic:spPr>
                </pic:pic>
              </a:graphicData>
            </a:graphic>
          </wp:inline>
        </w:drawing>
      </w:r>
      <w:r w:rsidDel="00000000" w:rsidR="00000000" w:rsidRPr="00000000">
        <w:rPr>
          <w:color w:val="1d1f22"/>
          <w:sz w:val="22"/>
          <w:szCs w:val="22"/>
          <w:highlight w:val="white"/>
          <w:rtl w:val="0"/>
        </w:rPr>
        <w:t xml:space="preserve">-th sample and </w:t>
      </w:r>
      <w:r w:rsidDel="00000000" w:rsidR="00000000" w:rsidRPr="00000000">
        <w:drawing>
          <wp:inline distB="114300" distT="114300" distL="114300" distR="114300">
            <wp:extent cx="123825" cy="114300"/>
            <wp:effectExtent b="0" l="0" r="0" t="0"/>
            <wp:docPr descr="y_i" id="25" name="image51.png"/>
            <a:graphic>
              <a:graphicData uri="http://schemas.openxmlformats.org/drawingml/2006/picture">
                <pic:pic>
                  <pic:nvPicPr>
                    <pic:cNvPr descr="y_i" id="0" name="image51.png"/>
                    <pic:cNvPicPr preferRelativeResize="0"/>
                  </pic:nvPicPr>
                  <pic:blipFill>
                    <a:blip r:embed="rId38"/>
                    <a:srcRect b="0" l="0" r="0" t="0"/>
                    <a:stretch>
                      <a:fillRect/>
                    </a:stretch>
                  </pic:blipFill>
                  <pic:spPr>
                    <a:xfrm>
                      <a:off x="0" y="0"/>
                      <a:ext cx="123825" cy="114300"/>
                    </a:xfrm>
                    <a:prstGeom prst="rect"/>
                    <a:ln/>
                  </pic:spPr>
                </pic:pic>
              </a:graphicData>
            </a:graphic>
          </wp:inline>
        </w:drawing>
      </w:r>
      <w:r w:rsidDel="00000000" w:rsidR="00000000" w:rsidRPr="00000000">
        <w:rPr>
          <w:color w:val="1d1f22"/>
          <w:sz w:val="22"/>
          <w:szCs w:val="22"/>
          <w:highlight w:val="white"/>
          <w:rtl w:val="0"/>
        </w:rPr>
        <w:t xml:space="preserve"> is the corresponding true value, then the score R² estimated over </w:t>
      </w:r>
      <w:r w:rsidDel="00000000" w:rsidR="00000000" w:rsidRPr="00000000">
        <w:drawing>
          <wp:inline distB="114300" distT="114300" distL="114300" distR="114300">
            <wp:extent cx="523875" cy="133350"/>
            <wp:effectExtent b="0" l="0" r="0" t="0"/>
            <wp:docPr descr="n_{\text{samples}}" id="12" name="image25.png"/>
            <a:graphic>
              <a:graphicData uri="http://schemas.openxmlformats.org/drawingml/2006/picture">
                <pic:pic>
                  <pic:nvPicPr>
                    <pic:cNvPr descr="n_{\text{samples}}" id="0" name="image25.png"/>
                    <pic:cNvPicPr preferRelativeResize="0"/>
                  </pic:nvPicPr>
                  <pic:blipFill>
                    <a:blip r:embed="rId39"/>
                    <a:srcRect b="0" l="0" r="0" t="0"/>
                    <a:stretch>
                      <a:fillRect/>
                    </a:stretch>
                  </pic:blipFill>
                  <pic:spPr>
                    <a:xfrm>
                      <a:off x="0" y="0"/>
                      <a:ext cx="523875" cy="133350"/>
                    </a:xfrm>
                    <a:prstGeom prst="rect"/>
                    <a:ln/>
                  </pic:spPr>
                </pic:pic>
              </a:graphicData>
            </a:graphic>
          </wp:inline>
        </w:drawing>
      </w:r>
      <w:r w:rsidDel="00000000" w:rsidR="00000000" w:rsidRPr="00000000">
        <w:rPr>
          <w:color w:val="1d1f22"/>
          <w:sz w:val="22"/>
          <w:szCs w:val="22"/>
          <w:highlight w:val="white"/>
          <w:rtl w:val="0"/>
        </w:rPr>
        <w:t xml:space="preserve"> is defined as</w:t>
      </w:r>
    </w:p>
    <w:p w:rsidR="00000000" w:rsidDel="00000000" w:rsidP="00000000" w:rsidRDefault="00000000" w:rsidRPr="00000000">
      <w:pPr>
        <w:pStyle w:val="Heading1"/>
        <w:keepNext w:val="0"/>
        <w:keepLines w:val="0"/>
        <w:spacing w:after="20" w:before="260" w:line="360" w:lineRule="auto"/>
        <w:contextualSpacing w:val="0"/>
        <w:jc w:val="center"/>
      </w:pPr>
      <w:bookmarkStart w:colFirst="0" w:colLast="0" w:name="_le5mr7nii97b" w:id="18"/>
      <w:bookmarkEnd w:id="18"/>
      <w:r w:rsidDel="00000000" w:rsidR="00000000" w:rsidRPr="00000000">
        <w:drawing>
          <wp:inline distB="114300" distT="114300" distL="114300" distR="114300">
            <wp:extent cx="2600325" cy="504825"/>
            <wp:effectExtent b="0" l="0" r="0" t="0"/>
            <wp:docPr descr="R^2(y, \hat{y}) = 1 - \frac{\sum_{i=0}^{n_{\text{samples}} - 1} (y_i - \hat{y}_i)^2}{\sum_{i=0}^{n_\text{samples} - 1} (y_i - \bar{y})^2}" id="14" name="image28.png"/>
            <a:graphic>
              <a:graphicData uri="http://schemas.openxmlformats.org/drawingml/2006/picture">
                <pic:pic>
                  <pic:nvPicPr>
                    <pic:cNvPr descr="R^2(y, \hat{y}) = 1 - \frac{\sum_{i=0}^{n_{\text{samples}} - 1} (y_i - \hat{y}_i)^2}{\sum_{i=0}^{n_\text{samples} - 1} (y_i - \bar{y})^2}" id="0" name="image28.png"/>
                    <pic:cNvPicPr preferRelativeResize="0"/>
                  </pic:nvPicPr>
                  <pic:blipFill>
                    <a:blip r:embed="rId40"/>
                    <a:srcRect b="0" l="0" r="0" t="0"/>
                    <a:stretch>
                      <a:fillRect/>
                    </a:stretch>
                  </pic:blipFill>
                  <pic:spPr>
                    <a:xfrm>
                      <a:off x="0" y="0"/>
                      <a:ext cx="2600325" cy="5048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20" w:before="260" w:line="360" w:lineRule="auto"/>
        <w:contextualSpacing w:val="0"/>
        <w:jc w:val="center"/>
      </w:pPr>
      <w:bookmarkStart w:colFirst="0" w:colLast="0" w:name="_uzmpz8b3l1wa" w:id="20"/>
      <w:bookmarkEnd w:id="20"/>
      <w:r w:rsidDel="00000000" w:rsidR="00000000" w:rsidRPr="00000000">
        <w:rPr>
          <w:color w:val="1d1f22"/>
          <w:sz w:val="22"/>
          <w:szCs w:val="22"/>
          <w:highlight w:val="white"/>
          <w:rtl w:val="0"/>
        </w:rPr>
        <w:t xml:space="preserve">where </w:t>
      </w:r>
      <w:r w:rsidDel="00000000" w:rsidR="00000000" w:rsidRPr="00000000">
        <w:drawing>
          <wp:inline distB="114300" distT="114300" distL="114300" distR="114300">
            <wp:extent cx="1771650" cy="295275"/>
            <wp:effectExtent b="0" l="0" r="0" t="0"/>
            <wp:docPr descr="\bar{y} =  \frac{1}{n_{\text{samples}}} \sum_{i=0}^{n_{\text{samples}} - 1} y_i" id="23" name="image49.png"/>
            <a:graphic>
              <a:graphicData uri="http://schemas.openxmlformats.org/drawingml/2006/picture">
                <pic:pic>
                  <pic:nvPicPr>
                    <pic:cNvPr descr="\bar{y} =  \frac{1}{n_{\text{samples}}} \sum_{i=0}^{n_{\text{samples}} - 1} y_i" id="0" name="image49.png"/>
                    <pic:cNvPicPr preferRelativeResize="0"/>
                  </pic:nvPicPr>
                  <pic:blipFill>
                    <a:blip r:embed="rId41"/>
                    <a:srcRect b="0" l="0" r="0" t="0"/>
                    <a:stretch>
                      <a:fillRect/>
                    </a:stretch>
                  </pic:blipFill>
                  <pic:spPr>
                    <a:xfrm>
                      <a:off x="0" y="0"/>
                      <a:ext cx="1771650" cy="29527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keepNext w:val="0"/>
        <w:keepLines w:val="0"/>
        <w:spacing w:after="0" w:before="200" w:line="360" w:lineRule="auto"/>
        <w:ind w:left="-15" w:firstLine="0"/>
        <w:contextualSpacing w:val="0"/>
      </w:pPr>
      <w:bookmarkStart w:colFirst="0" w:colLast="0" w:name="_j43i1pfm2cbm" w:id="21"/>
      <w:bookmarkEnd w:id="21"/>
      <w:r w:rsidDel="00000000" w:rsidR="00000000" w:rsidRPr="00000000">
        <w:rPr>
          <w:rtl w:val="0"/>
        </w:rPr>
      </w:r>
    </w:p>
    <w:p w:rsidR="00000000" w:rsidDel="00000000" w:rsidP="00000000" w:rsidRDefault="00000000" w:rsidRPr="00000000">
      <w:pPr>
        <w:pStyle w:val="Heading1"/>
        <w:keepNext w:val="0"/>
        <w:keepLines w:val="0"/>
        <w:spacing w:after="0" w:before="200" w:line="360" w:lineRule="auto"/>
        <w:ind w:left="-15" w:firstLine="0"/>
        <w:contextualSpacing w:val="0"/>
      </w:pPr>
      <w:bookmarkStart w:colFirst="0" w:colLast="0" w:name="_qkewpd5oqz27" w:id="22"/>
      <w:bookmarkEnd w:id="22"/>
      <w:r w:rsidDel="00000000" w:rsidR="00000000" w:rsidRPr="00000000">
        <w:rPr>
          <w:rtl w:val="0"/>
        </w:rPr>
      </w:r>
    </w:p>
    <w:p w:rsidR="00000000" w:rsidDel="00000000" w:rsidP="00000000" w:rsidRDefault="00000000" w:rsidRPr="00000000">
      <w:pPr>
        <w:pStyle w:val="Heading1"/>
        <w:keepNext w:val="0"/>
        <w:keepLines w:val="0"/>
        <w:spacing w:after="0" w:before="200" w:line="360" w:lineRule="auto"/>
        <w:ind w:left="-15" w:firstLine="0"/>
        <w:contextualSpacing w:val="0"/>
      </w:pPr>
      <w:bookmarkStart w:colFirst="0" w:colLast="0" w:name="_xqmkksxzk1t" w:id="23"/>
      <w:bookmarkEnd w:id="23"/>
      <w:r w:rsidDel="00000000" w:rsidR="00000000" w:rsidRPr="00000000">
        <w:rPr>
          <w:rtl w:val="0"/>
        </w:rPr>
      </w:r>
    </w:p>
    <w:p w:rsidR="00000000" w:rsidDel="00000000" w:rsidP="00000000" w:rsidRDefault="00000000" w:rsidRPr="00000000">
      <w:pPr>
        <w:pStyle w:val="Heading1"/>
        <w:keepNext w:val="0"/>
        <w:keepLines w:val="0"/>
        <w:spacing w:after="0" w:before="200" w:line="360" w:lineRule="auto"/>
        <w:ind w:left="-15" w:firstLine="0"/>
        <w:contextualSpacing w:val="0"/>
      </w:pPr>
      <w:bookmarkStart w:colFirst="0" w:colLast="0" w:name="_k7ug2u8ziuuk" w:id="24"/>
      <w:bookmarkEnd w:id="24"/>
      <w:r w:rsidDel="00000000" w:rsidR="00000000" w:rsidRPr="00000000">
        <w:rPr>
          <w:b w:val="1"/>
          <w:sz w:val="28"/>
          <w:szCs w:val="28"/>
          <w:rtl w:val="0"/>
        </w:rPr>
        <w:t xml:space="preserve">Results:</w:t>
      </w:r>
      <w:r w:rsidDel="00000000" w:rsidR="00000000" w:rsidRPr="00000000">
        <w:rPr>
          <w:rtl w:val="0"/>
        </w:rPr>
      </w:r>
    </w:p>
    <w:tbl>
      <w:tblPr>
        <w:tblStyle w:val="Table4"/>
        <w:bidiVisual w:val="0"/>
        <w:tblW w:w="9450.0" w:type="dxa"/>
        <w:jc w:val="left"/>
        <w:tblInd w:w="1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1605"/>
        <w:gridCol w:w="1605"/>
        <w:gridCol w:w="1890"/>
        <w:gridCol w:w="1485"/>
        <w:gridCol w:w="1590"/>
        <w:tblGridChange w:id="0">
          <w:tblGrid>
            <w:gridCol w:w="1275"/>
            <w:gridCol w:w="1605"/>
            <w:gridCol w:w="1605"/>
            <w:gridCol w:w="1890"/>
            <w:gridCol w:w="1485"/>
            <w:gridCol w:w="159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Open Sans" w:cs="Open Sans" w:eastAsia="Open Sans" w:hAnsi="Open Sans"/>
                <w:b w:val="1"/>
                <w:rtl w:val="0"/>
              </w:rPr>
              <w:t xml:space="preserve">Model</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Open Sans" w:cs="Open Sans" w:eastAsia="Open Sans" w:hAnsi="Open Sans"/>
                <w:b w:val="1"/>
                <w:rtl w:val="0"/>
              </w:rPr>
              <w:t xml:space="preserve">Mean abs error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left"/>
            </w:pPr>
            <w:r w:rsidDel="00000000" w:rsidR="00000000" w:rsidRPr="00000000">
              <w:rPr>
                <w:rFonts w:ascii="Open Sans" w:cs="Open Sans" w:eastAsia="Open Sans" w:hAnsi="Open Sans"/>
                <w:b w:val="1"/>
                <w:rtl w:val="0"/>
              </w:rPr>
              <w:t xml:space="preserve">Median abs error</w:t>
            </w:r>
          </w:p>
        </w:tc>
        <w:tc>
          <w:tcPr>
            <w:shd w:fill="ffffff"/>
            <w:tcMar>
              <w:top w:w="100.0" w:type="dxa"/>
              <w:left w:w="100.0" w:type="dxa"/>
              <w:bottom w:w="100.0" w:type="dxa"/>
              <w:right w:w="100.0" w:type="dxa"/>
            </w:tcMar>
          </w:tcPr>
          <w:p w:rsidR="00000000" w:rsidDel="00000000" w:rsidP="00000000" w:rsidRDefault="00000000" w:rsidRPr="00000000">
            <w:pPr>
              <w:spacing w:before="280" w:line="240" w:lineRule="auto"/>
              <w:contextualSpacing w:val="0"/>
              <w:jc w:val="left"/>
            </w:pPr>
            <w:r w:rsidDel="00000000" w:rsidR="00000000" w:rsidRPr="00000000">
              <w:rPr>
                <w:b w:val="1"/>
                <w:rtl w:val="0"/>
              </w:rPr>
              <w:t xml:space="preserve">Root Mean Squared Error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Open Sans" w:cs="Open Sans" w:eastAsia="Open Sans" w:hAnsi="Open Sans"/>
                <w:b w:val="1"/>
                <w:rtl w:val="0"/>
              </w:rPr>
              <w:t xml:space="preserve">Explained variance score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jc w:val="center"/>
            </w:pPr>
            <w:r w:rsidDel="00000000" w:rsidR="00000000" w:rsidRPr="00000000">
              <w:rPr>
                <w:rFonts w:ascii="Open Sans" w:cs="Open Sans" w:eastAsia="Open Sans" w:hAnsi="Open Sans"/>
                <w:b w:val="1"/>
                <w:rtl w:val="0"/>
              </w:rPr>
              <w:t xml:space="preserve">R2 score</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Linear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0.41748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0.24071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0.74501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0.31453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0.31449</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Ridge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0.41744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0.24080</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0.74499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0.31457</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0.31453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Lasso</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0.55589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0.41423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0.88989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0.02245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0.02195</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Decision Tree</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0.42358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0.20106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0.84451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0.11916</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0.11916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Random Forest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0.40258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0.20472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0.76223</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0.28244</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0.28243</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K-Nearest Neighbour</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0.50162</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0.35991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0.87073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0.06425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0.06361</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Polynomial</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0.59973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0.31341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1.02488</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 -0.01695</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sz w:val="21"/>
                <w:szCs w:val="21"/>
                <w:highlight w:val="white"/>
                <w:rtl w:val="0"/>
              </w:rPr>
              <w:t xml:space="preserve"> -0.0186</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Fonts w:ascii="Open Sans" w:cs="Open Sans" w:eastAsia="Open Sans" w:hAnsi="Open Sans"/>
                <w:rtl w:val="0"/>
              </w:rPr>
              <w:t xml:space="preserve">Gradient Boosting</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0.47523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0.1451</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 0.96979</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0.08873</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t xml:space="preserve">0.08787</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 chose Random Forest Regressor as the best model as it performs well on all the error metrics.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distribution of error for Random Forest Regressor iis shown in the below graph:</w:t>
      </w:r>
    </w:p>
    <w:p w:rsidR="00000000" w:rsidDel="00000000" w:rsidP="00000000" w:rsidRDefault="00000000" w:rsidRPr="00000000">
      <w:pPr>
        <w:contextualSpacing w:val="0"/>
      </w:pPr>
      <w:r w:rsidDel="00000000" w:rsidR="00000000" w:rsidRPr="00000000">
        <w:drawing>
          <wp:inline distB="114300" distT="114300" distL="114300" distR="114300">
            <wp:extent cx="5810250" cy="3238500"/>
            <wp:effectExtent b="0" l="0" r="0" t="0"/>
            <wp:docPr id="6" name="image12.png"/>
            <a:graphic>
              <a:graphicData uri="http://schemas.openxmlformats.org/drawingml/2006/picture">
                <pic:pic>
                  <pic:nvPicPr>
                    <pic:cNvPr id="0" name="image12.png"/>
                    <pic:cNvPicPr preferRelativeResize="0"/>
                  </pic:nvPicPr>
                  <pic:blipFill>
                    <a:blip r:embed="rId42"/>
                    <a:srcRect b="0" l="0" r="0" t="0"/>
                    <a:stretch>
                      <a:fillRect/>
                    </a:stretch>
                  </pic:blipFill>
                  <pic:spPr>
                    <a:xfrm>
                      <a:off x="0" y="0"/>
                      <a:ext cx="5810250" cy="3238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Probability of Winning/Losing: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regression model gives us a predicted trade value given some input feature but we would also like to know the chances of a team winning or losing the trade, i.e. a probability value. We used Logistic Regression to estimate this probability as follows:</w:t>
      </w:r>
    </w:p>
    <w:p w:rsidR="00000000" w:rsidDel="00000000" w:rsidP="00000000" w:rsidRDefault="00000000" w:rsidRPr="00000000">
      <w:pPr>
        <w:contextualSpacing w:val="0"/>
        <w:jc w:val="both"/>
      </w:pPr>
      <w:r w:rsidDel="00000000" w:rsidR="00000000" w:rsidRPr="00000000">
        <w:rPr>
          <w:rtl w:val="0"/>
        </w:rPr>
        <w:t xml:space="preserve">Based on the analysis of the lopsided trades, we know if team 1 got the better deal than team2. We assign labels such that whenever team 1 won, it is assigned a label 0 otherwise a label 1. This is used to train a logistic regression model on a subset of the input features used for regression, and predict the probability of a team winning the trade. The model produced results with an accuracy of 0.65 which is slightly better than random chance. Even though the model has a high error rate, we have still included the results for the sake of completeness.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200" w:line="360" w:lineRule="auto"/>
        <w:ind w:left="-15" w:firstLine="0"/>
        <w:contextualSpacing w:val="0"/>
      </w:pPr>
      <w:bookmarkStart w:colFirst="0" w:colLast="0" w:name="_d543huub43v" w:id="25"/>
      <w:bookmarkEnd w:id="25"/>
      <w:r w:rsidDel="00000000" w:rsidR="00000000" w:rsidRPr="00000000">
        <w:rPr>
          <w:rtl w:val="0"/>
        </w:rPr>
      </w:r>
    </w:p>
    <w:p w:rsidR="00000000" w:rsidDel="00000000" w:rsidP="00000000" w:rsidRDefault="00000000" w:rsidRPr="00000000">
      <w:pPr>
        <w:pStyle w:val="Heading1"/>
        <w:keepNext w:val="0"/>
        <w:keepLines w:val="0"/>
        <w:spacing w:after="0" w:before="200" w:line="360" w:lineRule="auto"/>
        <w:ind w:left="-15" w:firstLine="0"/>
        <w:contextualSpacing w:val="0"/>
      </w:pPr>
      <w:bookmarkStart w:colFirst="0" w:colLast="0" w:name="_r3lwy2edmypt" w:id="26"/>
      <w:bookmarkEnd w:id="26"/>
      <w:r w:rsidDel="00000000" w:rsidR="00000000" w:rsidRPr="00000000">
        <w:rPr>
          <w:rtl w:val="0"/>
        </w:rPr>
      </w:r>
    </w:p>
    <w:p w:rsidR="00000000" w:rsidDel="00000000" w:rsidP="00000000" w:rsidRDefault="00000000" w:rsidRPr="00000000">
      <w:pPr>
        <w:pStyle w:val="Heading1"/>
        <w:keepNext w:val="0"/>
        <w:keepLines w:val="0"/>
        <w:spacing w:after="0" w:before="200" w:line="360" w:lineRule="auto"/>
        <w:ind w:left="-15" w:firstLine="0"/>
        <w:contextualSpacing w:val="0"/>
      </w:pPr>
      <w:bookmarkStart w:colFirst="0" w:colLast="0" w:name="_q411171loiya" w:id="27"/>
      <w:bookmarkEnd w:id="27"/>
      <w:r w:rsidDel="00000000" w:rsidR="00000000" w:rsidRPr="00000000">
        <w:rPr>
          <w:rFonts w:ascii="Open Sans" w:cs="Open Sans" w:eastAsia="Open Sans" w:hAnsi="Open Sans"/>
          <w:b w:val="1"/>
          <w:sz w:val="32"/>
          <w:szCs w:val="32"/>
          <w:rtl w:val="0"/>
        </w:rPr>
        <w:t xml:space="preserve">Our prediction for the trades of 2015:</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See Below:</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5"/>
        <w:bidiVisual w:val="0"/>
        <w:tblW w:w="10785.0" w:type="dxa"/>
        <w:jc w:val="left"/>
        <w:tblInd w:w="-67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0"/>
        <w:gridCol w:w="885"/>
        <w:gridCol w:w="1140"/>
        <w:gridCol w:w="1200"/>
        <w:gridCol w:w="1860"/>
        <w:gridCol w:w="2070"/>
        <w:gridCol w:w="1035"/>
        <w:gridCol w:w="915"/>
        <w:gridCol w:w="990"/>
        <w:tblGridChange w:id="0">
          <w:tblGrid>
            <w:gridCol w:w="690"/>
            <w:gridCol w:w="885"/>
            <w:gridCol w:w="1140"/>
            <w:gridCol w:w="1200"/>
            <w:gridCol w:w="1860"/>
            <w:gridCol w:w="2070"/>
            <w:gridCol w:w="1035"/>
            <w:gridCol w:w="915"/>
            <w:gridCol w:w="990"/>
          </w:tblGrid>
        </w:tblGridChange>
      </w:tblGrid>
      <w:tr>
        <w:trPr>
          <w:trHeight w:val="116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b w:val="1"/>
                <w:sz w:val="21"/>
                <w:szCs w:val="21"/>
                <w:highlight w:val="white"/>
                <w:rtl w:val="0"/>
              </w:rPr>
              <w:t xml:space="preserve">Rank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b w:val="1"/>
                <w:sz w:val="21"/>
                <w:szCs w:val="21"/>
                <w:highlight w:val="white"/>
                <w:rtl w:val="0"/>
              </w:rPr>
              <w:t xml:space="preserve">Date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b w:val="1"/>
                <w:sz w:val="21"/>
                <w:szCs w:val="21"/>
                <w:highlight w:val="white"/>
                <w:rtl w:val="0"/>
              </w:rPr>
              <w:t xml:space="preserve">Team1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b w:val="1"/>
                <w:sz w:val="21"/>
                <w:szCs w:val="21"/>
                <w:highlight w:val="white"/>
                <w:rtl w:val="0"/>
              </w:rPr>
              <w:t xml:space="preserve">Team2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b w:val="1"/>
                <w:sz w:val="21"/>
                <w:szCs w:val="21"/>
                <w:highlight w:val="white"/>
                <w:rtl w:val="0"/>
              </w:rPr>
              <w:t xml:space="preserve">Players Team1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b w:val="1"/>
                <w:sz w:val="21"/>
                <w:szCs w:val="21"/>
                <w:highlight w:val="white"/>
                <w:rtl w:val="0"/>
              </w:rPr>
              <w:t xml:space="preserve">Player Team2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b w:val="1"/>
                <w:sz w:val="21"/>
                <w:szCs w:val="21"/>
                <w:highlight w:val="white"/>
                <w:rtl w:val="0"/>
              </w:rPr>
              <w:t xml:space="preserve">Trade Value Diff</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b w:val="1"/>
                <w:sz w:val="21"/>
                <w:szCs w:val="21"/>
                <w:highlight w:val="white"/>
                <w:rtl w:val="0"/>
              </w:rPr>
              <w:t xml:space="preserve">Team 1 Win Percentage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b w:val="1"/>
                <w:sz w:val="21"/>
                <w:szCs w:val="21"/>
                <w:highlight w:val="white"/>
                <w:rtl w:val="0"/>
              </w:rPr>
              <w:t xml:space="preserve">Team 2 Win Percentage</w:t>
            </w:r>
          </w:p>
        </w:tc>
      </w:tr>
      <w:tr>
        <w:trPr>
          <w:trHeight w:val="1300" w:hRule="atLeast"/>
        </w:trP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2015-11-12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Atlanta Braves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pStyle w:val="Heading1"/>
              <w:keepNext w:val="0"/>
              <w:keepLines w:val="0"/>
              <w:spacing w:after="0" w:before="100" w:lineRule="auto"/>
              <w:ind w:left="0" w:firstLine="0"/>
              <w:contextualSpacing w:val="0"/>
              <w:jc w:val="left"/>
            </w:pPr>
            <w:bookmarkStart w:colFirst="0" w:colLast="0" w:name="_8edoaq1wxtl0" w:id="28"/>
            <w:bookmarkEnd w:id="28"/>
            <w:r w:rsidDel="00000000" w:rsidR="00000000" w:rsidRPr="00000000">
              <w:rPr>
                <w:sz w:val="20"/>
                <w:szCs w:val="20"/>
                <w:highlight w:val="white"/>
                <w:rtl w:val="0"/>
              </w:rPr>
              <w:t xml:space="preserve">Los Angeles   Angels of Anaheim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Andrelton Simmons,Jose Briceno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Erick Aybar, Chris Ellis, Sean Newcomb</w:t>
            </w:r>
            <w:r w:rsidDel="00000000" w:rsidR="00000000" w:rsidRPr="00000000">
              <w:rPr>
                <w:rFonts w:ascii="Verdana" w:cs="Verdana" w:eastAsia="Verdana" w:hAnsi="Verdana"/>
                <w:sz w:val="21"/>
                <w:szCs w:val="21"/>
                <w:highlight w:val="whit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3.243647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71%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29%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2015-04-05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Atlanta Braves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San Diego Padres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Craig Kimbrel,Melvin Upton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Cameron Maybin,Carlos Quentin,Matt Wisler, Jordan Paroubeck</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2.239327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50%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50%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2015-05-27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Los Angeles Dodgers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Atlanta Braves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Juan Uribe,Chris Withrow</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Alberto Callaspo,Eric Stults,Ian Thomas,Juan Jaime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1.387574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22%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78%</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4</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2015-11-11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Minnesota Twins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New York Yankees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Aaron Hicks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J. R. Murphy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1.372885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60%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40%</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2015-01-10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Thornton Baseball</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Oakland Athletics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Ben Zobrist,Yunel Escobar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John Jaso, Boog Powell, Daniel Robertson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1.333948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49%</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2015-07-30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Miami Marlins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Atlanta Braves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Mat Latos,Mike Morse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Jose Peraza</w:t>
            </w:r>
            <w:r w:rsidDel="00000000" w:rsidR="00000000" w:rsidRPr="00000000">
              <w:rPr>
                <w:sz w:val="21"/>
                <w:szCs w:val="21"/>
                <w:highlight w:val="white"/>
                <w:rtl w:val="0"/>
              </w:rPr>
              <w:t xml:space="preserve">,Alex Wood,Bronson Arroyo,Jim Johns,Luis Avilan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1.256636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35%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65%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2015-01-19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Houston Astros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Chicago Cubs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Dexter Fowler</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Luis Valbuena,Dan Straily</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1.134766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56%</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44%</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8</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2015-06-03</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Arizona DiamondBacks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Seattle Mariners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Mark Trumbo,Vidal Nuno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Welington Castillo,Dominic Leone, Gabriel Guerrero, Jack Reinheimer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1.028551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65%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35%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9</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2015-07-31</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Philadelphia Phillies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Toronto Blues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Ben Revere</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Jimmy Cordero and Alberto Tirado</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1.015970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75%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25%</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10</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2015-08-07</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Cleveland Indians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Atlanta Braves</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Nick Swisher,Michael Bourn,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Chris Johnson</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1.004355</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52%</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center"/>
          </w:tcPr>
          <w:p w:rsidR="00000000" w:rsidDel="00000000" w:rsidP="00000000" w:rsidRDefault="00000000" w:rsidRPr="00000000">
            <w:pPr>
              <w:contextualSpacing w:val="0"/>
            </w:pPr>
            <w:r w:rsidDel="00000000" w:rsidR="00000000" w:rsidRPr="00000000">
              <w:rPr>
                <w:sz w:val="21"/>
                <w:szCs w:val="21"/>
                <w:highlight w:val="white"/>
                <w:rtl w:val="0"/>
              </w:rPr>
              <w:t xml:space="preserve">48%</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wdn5i62m0ici" w:id="29"/>
      <w:bookmarkEnd w:id="29"/>
      <w:r w:rsidDel="00000000" w:rsidR="00000000" w:rsidRPr="00000000">
        <w:rPr>
          <w:rtl w:val="0"/>
        </w:rPr>
        <w:t xml:space="preserve">References:</w:t>
      </w:r>
    </w:p>
    <w:p w:rsidR="00000000" w:rsidDel="00000000" w:rsidP="00000000" w:rsidRDefault="00000000" w:rsidRPr="00000000">
      <w:pPr>
        <w:spacing w:before="200" w:line="240" w:lineRule="auto"/>
        <w:ind w:left="-15" w:firstLine="0"/>
        <w:contextualSpacing w:val="0"/>
      </w:pPr>
      <w:r w:rsidDel="00000000" w:rsidR="00000000" w:rsidRPr="00000000">
        <w:rPr>
          <w:rtl w:val="0"/>
        </w:rPr>
        <w:t xml:space="preserve">Dataset References:</w:t>
      </w:r>
    </w:p>
    <w:p w:rsidR="00000000" w:rsidDel="00000000" w:rsidP="00000000" w:rsidRDefault="00000000" w:rsidRPr="00000000">
      <w:pPr>
        <w:numPr>
          <w:ilvl w:val="0"/>
          <w:numId w:val="10"/>
        </w:numPr>
        <w:spacing w:before="200" w:line="240" w:lineRule="auto"/>
        <w:ind w:left="720" w:hanging="360"/>
        <w:contextualSpacing w:val="1"/>
        <w:rPr>
          <w:u w:val="none"/>
        </w:rPr>
      </w:pPr>
      <w:hyperlink r:id="rId43">
        <w:r w:rsidDel="00000000" w:rsidR="00000000" w:rsidRPr="00000000">
          <w:rPr>
            <w:color w:val="1155cc"/>
            <w:u w:val="single"/>
            <w:rtl w:val="0"/>
          </w:rPr>
          <w:t xml:space="preserve">http://www.baseball-reference.com/about/</w:t>
        </w:r>
      </w:hyperlink>
      <w:r w:rsidDel="00000000" w:rsidR="00000000" w:rsidRPr="00000000">
        <w:rPr>
          <w:rtl w:val="0"/>
        </w:rPr>
      </w:r>
    </w:p>
    <w:p w:rsidR="00000000" w:rsidDel="00000000" w:rsidP="00000000" w:rsidRDefault="00000000" w:rsidRPr="00000000">
      <w:pPr>
        <w:widowControl w:val="0"/>
        <w:numPr>
          <w:ilvl w:val="0"/>
          <w:numId w:val="10"/>
        </w:numPr>
        <w:spacing w:line="240" w:lineRule="auto"/>
        <w:ind w:left="720" w:hanging="360"/>
        <w:contextualSpacing w:val="1"/>
        <w:rPr/>
      </w:pPr>
      <w:hyperlink r:id="rId44">
        <w:r w:rsidDel="00000000" w:rsidR="00000000" w:rsidRPr="00000000">
          <w:rPr>
            <w:color w:val="1155cc"/>
            <w:u w:val="single"/>
            <w:rtl w:val="0"/>
          </w:rPr>
          <w:t xml:space="preserve">http://www.seanlahman.com/baseball-archive/statistics/</w:t>
        </w:r>
      </w:hyperlink>
      <w:r w:rsidDel="00000000" w:rsidR="00000000" w:rsidRPr="00000000">
        <w:rPr>
          <w:rtl w:val="0"/>
        </w:rPr>
      </w:r>
    </w:p>
    <w:p w:rsidR="00000000" w:rsidDel="00000000" w:rsidP="00000000" w:rsidRDefault="00000000" w:rsidRPr="00000000">
      <w:pPr>
        <w:widowControl w:val="0"/>
        <w:numPr>
          <w:ilvl w:val="0"/>
          <w:numId w:val="10"/>
        </w:numPr>
        <w:spacing w:line="240" w:lineRule="auto"/>
        <w:ind w:left="720" w:hanging="360"/>
        <w:contextualSpacing w:val="1"/>
        <w:rPr/>
      </w:pPr>
      <w:hyperlink r:id="rId45">
        <w:r w:rsidDel="00000000" w:rsidR="00000000" w:rsidRPr="00000000">
          <w:rPr>
            <w:color w:val="1155cc"/>
            <w:u w:val="single"/>
            <w:rtl w:val="0"/>
          </w:rPr>
          <w:t xml:space="preserve">http://retrosheet.org/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Background updates:</w:t>
      </w:r>
    </w:p>
    <w:p w:rsidR="00000000" w:rsidDel="00000000" w:rsidP="00000000" w:rsidRDefault="00000000" w:rsidRPr="00000000">
      <w:pPr>
        <w:numPr>
          <w:ilvl w:val="0"/>
          <w:numId w:val="10"/>
        </w:numPr>
        <w:ind w:left="720" w:hanging="360"/>
        <w:contextualSpacing w:val="1"/>
        <w:rPr>
          <w:u w:val="none"/>
        </w:rPr>
      </w:pPr>
      <w:hyperlink r:id="rId46">
        <w:r w:rsidDel="00000000" w:rsidR="00000000" w:rsidRPr="00000000">
          <w:rPr>
            <w:color w:val="1155cc"/>
            <w:u w:val="single"/>
            <w:rtl w:val="0"/>
          </w:rPr>
          <w:t xml:space="preserve">https://en.wikipedia.org/wiki/Wins_Above_Replacement</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Advanced Model:</w:t>
      </w:r>
    </w:p>
    <w:p w:rsidR="00000000" w:rsidDel="00000000" w:rsidP="00000000" w:rsidRDefault="00000000" w:rsidRPr="00000000">
      <w:pPr>
        <w:numPr>
          <w:ilvl w:val="0"/>
          <w:numId w:val="10"/>
        </w:numPr>
        <w:ind w:left="720" w:hanging="360"/>
        <w:contextualSpacing w:val="1"/>
        <w:rPr>
          <w:u w:val="none"/>
        </w:rPr>
      </w:pPr>
      <w:hyperlink r:id="rId47">
        <w:r w:rsidDel="00000000" w:rsidR="00000000" w:rsidRPr="00000000">
          <w:rPr>
            <w:color w:val="1155cc"/>
            <w:u w:val="single"/>
            <w:rtl w:val="0"/>
          </w:rPr>
          <w:t xml:space="preserve">https://www.analyticsvidhya.com/blog/2015/08/comprehensive-guide-regression/</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hyperlink r:id="rId48">
        <w:r w:rsidDel="00000000" w:rsidR="00000000" w:rsidRPr="00000000">
          <w:rPr>
            <w:color w:val="1155cc"/>
            <w:u w:val="single"/>
            <w:rtl w:val="0"/>
          </w:rPr>
          <w:t xml:space="preserve">http://scikit-learn.org/stable/modules/model_evaluation.html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49"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lowerLetter"/>
      <w:lvlText w:val="%1)"/>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image" Target="media/image28.png"/><Relationship Id="rId42" Type="http://schemas.openxmlformats.org/officeDocument/2006/relationships/image" Target="media/image12.png"/><Relationship Id="rId41" Type="http://schemas.openxmlformats.org/officeDocument/2006/relationships/image" Target="media/image49.png"/><Relationship Id="rId44" Type="http://schemas.openxmlformats.org/officeDocument/2006/relationships/hyperlink" Target="http://www.seanlahman.com/baseball-archive/statistics/" TargetMode="External"/><Relationship Id="rId43" Type="http://schemas.openxmlformats.org/officeDocument/2006/relationships/hyperlink" Target="http://www.baseball-reference.com/about/" TargetMode="External"/><Relationship Id="rId46" Type="http://schemas.openxmlformats.org/officeDocument/2006/relationships/hyperlink" Target="https://en.wikipedia.org/wiki/Wins_Above_Replacement" TargetMode="External"/><Relationship Id="rId45" Type="http://schemas.openxmlformats.org/officeDocument/2006/relationships/hyperlink" Target="http://retrosheet.org/"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seanlahman.com/baseball-archive/statistics/" TargetMode="External"/><Relationship Id="rId48" Type="http://schemas.openxmlformats.org/officeDocument/2006/relationships/hyperlink" Target="http://scikit-learn.org/stable/modules/model_evaluation.html" TargetMode="External"/><Relationship Id="rId47" Type="http://schemas.openxmlformats.org/officeDocument/2006/relationships/hyperlink" Target="https://www.analyticsvidhya.com/blog/2015/08/comprehensive-guide-regression/" TargetMode="External"/><Relationship Id="rId49" Type="http://schemas.openxmlformats.org/officeDocument/2006/relationships/header" Target="header1.xml"/><Relationship Id="rId5" Type="http://schemas.openxmlformats.org/officeDocument/2006/relationships/image" Target="media/image41.png"/><Relationship Id="rId6" Type="http://schemas.openxmlformats.org/officeDocument/2006/relationships/image" Target="media/image45.png"/><Relationship Id="rId7" Type="http://schemas.openxmlformats.org/officeDocument/2006/relationships/hyperlink" Target="http://retrosheet.org/" TargetMode="External"/><Relationship Id="rId8" Type="http://schemas.openxmlformats.org/officeDocument/2006/relationships/hyperlink" Target="http://www.seanlahman.com/baseball-archive/statistics/" TargetMode="External"/><Relationship Id="rId31" Type="http://schemas.openxmlformats.org/officeDocument/2006/relationships/image" Target="media/image26.png"/><Relationship Id="rId30" Type="http://schemas.openxmlformats.org/officeDocument/2006/relationships/image" Target="media/image17.png"/><Relationship Id="rId33" Type="http://schemas.openxmlformats.org/officeDocument/2006/relationships/image" Target="media/image19.png"/><Relationship Id="rId32" Type="http://schemas.openxmlformats.org/officeDocument/2006/relationships/image" Target="media/image48.png"/><Relationship Id="rId35" Type="http://schemas.openxmlformats.org/officeDocument/2006/relationships/image" Target="media/image43.png"/><Relationship Id="rId34" Type="http://schemas.openxmlformats.org/officeDocument/2006/relationships/image" Target="media/image22.png"/><Relationship Id="rId37" Type="http://schemas.openxmlformats.org/officeDocument/2006/relationships/image" Target="media/image53.png"/><Relationship Id="rId36" Type="http://schemas.openxmlformats.org/officeDocument/2006/relationships/image" Target="media/image47.png"/><Relationship Id="rId39" Type="http://schemas.openxmlformats.org/officeDocument/2006/relationships/image" Target="media/image25.png"/><Relationship Id="rId38" Type="http://schemas.openxmlformats.org/officeDocument/2006/relationships/image" Target="media/image51.png"/><Relationship Id="rId20" Type="http://schemas.openxmlformats.org/officeDocument/2006/relationships/image" Target="media/image05.png"/><Relationship Id="rId22" Type="http://schemas.openxmlformats.org/officeDocument/2006/relationships/image" Target="media/image08.png"/><Relationship Id="rId21" Type="http://schemas.openxmlformats.org/officeDocument/2006/relationships/hyperlink" Target="http://scikit-learn.org/stable/modules/model_evaluation.html" TargetMode="External"/><Relationship Id="rId24" Type="http://schemas.openxmlformats.org/officeDocument/2006/relationships/image" Target="media/image50.png"/><Relationship Id="rId23" Type="http://schemas.openxmlformats.org/officeDocument/2006/relationships/image" Target="media/image16.png"/><Relationship Id="rId26" Type="http://schemas.openxmlformats.org/officeDocument/2006/relationships/image" Target="media/image52.png"/><Relationship Id="rId25" Type="http://schemas.openxmlformats.org/officeDocument/2006/relationships/image" Target="media/image42.png"/><Relationship Id="rId28" Type="http://schemas.openxmlformats.org/officeDocument/2006/relationships/image" Target="media/image10.png"/><Relationship Id="rId27" Type="http://schemas.openxmlformats.org/officeDocument/2006/relationships/image" Target="media/image07.png"/><Relationship Id="rId29" Type="http://schemas.openxmlformats.org/officeDocument/2006/relationships/image" Target="media/image44.png"/><Relationship Id="rId11" Type="http://schemas.openxmlformats.org/officeDocument/2006/relationships/hyperlink" Target="http://www.seanlahman.com/baseball-archive/statistics/" TargetMode="External"/><Relationship Id="rId10" Type="http://schemas.openxmlformats.org/officeDocument/2006/relationships/hyperlink" Target="http://www.seanlahman.com/baseball-archive/statistics/" TargetMode="External"/><Relationship Id="rId13" Type="http://schemas.openxmlformats.org/officeDocument/2006/relationships/hyperlink" Target="http://www.baseball-reference.com/about/" TargetMode="External"/><Relationship Id="rId12" Type="http://schemas.openxmlformats.org/officeDocument/2006/relationships/hyperlink" Target="http://www.seanlahman.com/baseball-archive/statistics/" TargetMode="External"/><Relationship Id="rId15" Type="http://schemas.openxmlformats.org/officeDocument/2006/relationships/image" Target="media/image11.png"/><Relationship Id="rId14" Type="http://schemas.openxmlformats.org/officeDocument/2006/relationships/hyperlink" Target="http://www.baseball-reference.com/about/" TargetMode="External"/><Relationship Id="rId17" Type="http://schemas.openxmlformats.org/officeDocument/2006/relationships/hyperlink" Target="http://www.baseball-reference.com/teams/NYY/1989.shtml" TargetMode="External"/><Relationship Id="rId16" Type="http://schemas.openxmlformats.org/officeDocument/2006/relationships/image" Target="media/image46.png"/><Relationship Id="rId19" Type="http://schemas.openxmlformats.org/officeDocument/2006/relationships/image" Target="media/image15.png"/><Relationship Id="rId18" Type="http://schemas.openxmlformats.org/officeDocument/2006/relationships/hyperlink" Target="http://www.baseball-reference.com/teams/OAK/1989.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